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22843147"/>
        <w:docPartObj>
          <w:docPartGallery w:val="Cover Pages"/>
          <w:docPartUnique/>
        </w:docPartObj>
      </w:sdtPr>
      <w:sdtEndPr>
        <w:rPr>
          <w:rFonts w:ascii="Times New Roman" w:eastAsiaTheme="minorHAnsi" w:hAnsi="Times New Roman"/>
          <w:b/>
          <w:sz w:val="24"/>
          <w:szCs w:val="24"/>
        </w:rPr>
      </w:sdtEndPr>
      <w:sdtContent>
        <w:p w:rsidR="00C149EC" w:rsidRPr="00530BFC" w:rsidRDefault="00C149EC" w:rsidP="00C149EC">
          <w:r>
            <w:rPr>
              <w:noProof/>
              <w:lang w:eastAsia="fr-FR"/>
            </w:rPr>
            <w:drawing>
              <wp:anchor distT="0" distB="0" distL="114300" distR="114300" simplePos="0" relativeHeight="251667456" behindDoc="1" locked="0" layoutInCell="1" allowOverlap="1" wp14:anchorId="4F90E464" wp14:editId="0496B64F">
                <wp:simplePos x="0" y="0"/>
                <wp:positionH relativeFrom="column">
                  <wp:posOffset>-300990</wp:posOffset>
                </wp:positionH>
                <wp:positionV relativeFrom="paragraph">
                  <wp:posOffset>-404495</wp:posOffset>
                </wp:positionV>
                <wp:extent cx="723265" cy="1191260"/>
                <wp:effectExtent l="0" t="0" r="635" b="8890"/>
                <wp:wrapThrough wrapText="bothSides">
                  <wp:wrapPolygon edited="0">
                    <wp:start x="0" y="0"/>
                    <wp:lineTo x="0" y="21416"/>
                    <wp:lineTo x="21050" y="21416"/>
                    <wp:lineTo x="21050"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265" cy="119126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Spec="bottom"/>
            <w:tblW w:w="3857" w:type="pct"/>
            <w:tblLook w:val="04A0" w:firstRow="1" w:lastRow="0" w:firstColumn="1" w:lastColumn="0" w:noHBand="0" w:noVBand="1"/>
          </w:tblPr>
          <w:tblGrid>
            <w:gridCol w:w="7722"/>
          </w:tblGrid>
          <w:tr w:rsidR="00C149EC" w:rsidRPr="00530BFC" w:rsidTr="009E536C">
            <w:trPr>
              <w:trHeight w:val="489"/>
            </w:trPr>
            <w:tc>
              <w:tcPr>
                <w:tcW w:w="6998" w:type="dxa"/>
                <w:tcMar>
                  <w:top w:w="216" w:type="dxa"/>
                  <w:left w:w="115" w:type="dxa"/>
                  <w:bottom w:w="216" w:type="dxa"/>
                  <w:right w:w="115" w:type="dxa"/>
                </w:tcMar>
              </w:tcPr>
              <w:p w:rsidR="00C149EC" w:rsidRPr="00530BFC" w:rsidRDefault="00C149EC" w:rsidP="009E536C">
                <w:pPr>
                  <w:pStyle w:val="Sansinterligne"/>
                  <w:rPr>
                    <w:color w:val="5B9BD5" w:themeColor="accent1"/>
                  </w:rPr>
                </w:pPr>
              </w:p>
            </w:tc>
          </w:tr>
        </w:tbl>
        <w:p w:rsidR="00C149EC" w:rsidRDefault="00C149EC" w:rsidP="00C149EC">
          <w:pPr>
            <w:rPr>
              <w:rFonts w:cs="MV Boli"/>
              <w:b/>
              <w:sz w:val="40"/>
              <w:szCs w:val="40"/>
              <w:u w:val="single"/>
            </w:rPr>
          </w:pPr>
        </w:p>
        <w:p w:rsidR="00C149EC" w:rsidRDefault="00C149EC" w:rsidP="00C149EC">
          <w:pPr>
            <w:rPr>
              <w:rFonts w:cs="MV Boli"/>
              <w:b/>
              <w:sz w:val="40"/>
              <w:szCs w:val="40"/>
              <w:u w:val="single"/>
            </w:rPr>
          </w:pPr>
        </w:p>
        <w:p w:rsidR="00C149EC" w:rsidRDefault="00C149EC" w:rsidP="00C149EC">
          <w:pPr>
            <w:rPr>
              <w:rFonts w:cs="MV Boli"/>
              <w:b/>
              <w:sz w:val="40"/>
              <w:szCs w:val="40"/>
              <w:u w:val="single"/>
            </w:rPr>
          </w:pPr>
        </w:p>
        <w:p w:rsidR="00C149EC" w:rsidRDefault="00C149EC" w:rsidP="00C149EC">
          <w:pPr>
            <w:rPr>
              <w:rFonts w:cs="MV Boli"/>
              <w:b/>
              <w:sz w:val="40"/>
              <w:szCs w:val="40"/>
              <w:u w:val="single"/>
            </w:rPr>
          </w:pPr>
        </w:p>
        <w:p w:rsidR="007E6EBC" w:rsidRDefault="007E6EBC" w:rsidP="00C149EC">
          <w:pPr>
            <w:rPr>
              <w:rFonts w:cs="MV Boli"/>
              <w:b/>
              <w:sz w:val="40"/>
              <w:szCs w:val="40"/>
              <w:u w:val="single"/>
            </w:rPr>
          </w:pPr>
        </w:p>
        <w:p w:rsidR="00C149EC" w:rsidRPr="00245705" w:rsidRDefault="00C149EC" w:rsidP="00C149EC">
          <w:pPr>
            <w:rPr>
              <w:rFonts w:cs="MV Boli"/>
              <w:b/>
              <w:sz w:val="28"/>
              <w:szCs w:val="40"/>
              <w:u w:val="single"/>
            </w:rPr>
          </w:pPr>
        </w:p>
        <w:p w:rsidR="00C149EC" w:rsidRPr="003B1EF1" w:rsidRDefault="00C149EC" w:rsidP="00C149EC">
          <w:pPr>
            <w:jc w:val="center"/>
            <w:rPr>
              <w:rFonts w:cs="MV Boli"/>
              <w:b/>
              <w:sz w:val="48"/>
              <w:szCs w:val="40"/>
            </w:rPr>
          </w:pPr>
          <w:r>
            <w:rPr>
              <w:rFonts w:cs="MV Boli"/>
              <w:b/>
              <w:sz w:val="48"/>
              <w:szCs w:val="40"/>
            </w:rPr>
            <w:t>REGLEMENT</w:t>
          </w:r>
          <w:r w:rsidRPr="003B1EF1">
            <w:rPr>
              <w:rFonts w:cs="MV Boli"/>
              <w:b/>
              <w:sz w:val="48"/>
              <w:szCs w:val="40"/>
            </w:rPr>
            <w:t xml:space="preserve"> </w:t>
          </w:r>
          <w:r>
            <w:rPr>
              <w:rFonts w:cs="MV Boli"/>
              <w:b/>
              <w:sz w:val="48"/>
              <w:szCs w:val="40"/>
            </w:rPr>
            <w:t>INTERIEUR</w:t>
          </w:r>
        </w:p>
        <w:p w:rsidR="00C149EC" w:rsidRPr="00C870CD" w:rsidRDefault="00C149EC" w:rsidP="00C149EC">
          <w:pPr>
            <w:jc w:val="center"/>
            <w:rPr>
              <w:rFonts w:cs="MV Boli"/>
              <w:b/>
              <w:sz w:val="48"/>
              <w:szCs w:val="40"/>
              <w:u w:val="single"/>
            </w:rPr>
          </w:pPr>
          <w:r w:rsidRPr="00C870CD">
            <w:rPr>
              <w:rFonts w:cs="MV Boli"/>
              <w:b/>
              <w:sz w:val="48"/>
              <w:szCs w:val="40"/>
              <w:u w:val="single"/>
            </w:rPr>
            <w:t>MODELE</w:t>
          </w:r>
        </w:p>
        <w:p w:rsidR="00C149EC" w:rsidRPr="00096BA9" w:rsidRDefault="00096BA9" w:rsidP="00096BA9">
          <w:pPr>
            <w:jc w:val="center"/>
            <w:rPr>
              <w:rFonts w:cs="MV Boli"/>
              <w:sz w:val="24"/>
              <w:szCs w:val="40"/>
            </w:rPr>
          </w:pPr>
          <w:r w:rsidRPr="00096BA9">
            <w:rPr>
              <w:rFonts w:cs="MV Boli"/>
              <w:sz w:val="24"/>
              <w:szCs w:val="40"/>
            </w:rPr>
            <w:t>Mise à j</w:t>
          </w:r>
          <w:bookmarkStart w:id="0" w:name="_GoBack"/>
          <w:bookmarkEnd w:id="0"/>
          <w:r w:rsidRPr="00096BA9">
            <w:rPr>
              <w:rFonts w:cs="MV Boli"/>
              <w:sz w:val="24"/>
              <w:szCs w:val="40"/>
            </w:rPr>
            <w:t>our :</w:t>
          </w:r>
          <w:r w:rsidR="00935BEB">
            <w:rPr>
              <w:rFonts w:cs="MV Boli"/>
              <w:sz w:val="24"/>
              <w:szCs w:val="40"/>
            </w:rPr>
            <w:t xml:space="preserve"> octobre</w:t>
          </w:r>
          <w:r w:rsidRPr="00096BA9">
            <w:rPr>
              <w:rFonts w:cs="MV Boli"/>
              <w:sz w:val="24"/>
              <w:szCs w:val="40"/>
            </w:rPr>
            <w:t xml:space="preserve"> 2016</w:t>
          </w:r>
        </w:p>
        <w:p w:rsidR="00C149EC" w:rsidRDefault="00C149EC" w:rsidP="00C149EC">
          <w:pPr>
            <w:rPr>
              <w:rFonts w:cs="MV Boli"/>
              <w:b/>
              <w:sz w:val="40"/>
              <w:szCs w:val="40"/>
              <w:u w:val="single"/>
            </w:rPr>
          </w:pPr>
        </w:p>
        <w:p w:rsidR="00ED7707" w:rsidRDefault="00ED7707"/>
        <w:tbl>
          <w:tblPr>
            <w:tblpPr w:leftFromText="187" w:rightFromText="187" w:horzAnchor="margin" w:tblpXSpec="center" w:tblpYSpec="bottom"/>
            <w:tblW w:w="3857" w:type="pct"/>
            <w:tblLook w:val="04A0" w:firstRow="1" w:lastRow="0" w:firstColumn="1" w:lastColumn="0" w:noHBand="0" w:noVBand="1"/>
          </w:tblPr>
          <w:tblGrid>
            <w:gridCol w:w="7722"/>
          </w:tblGrid>
          <w:tr w:rsidR="00ED7707" w:rsidTr="00ED7707">
            <w:tc>
              <w:tcPr>
                <w:tcW w:w="6998" w:type="dxa"/>
                <w:tcMar>
                  <w:top w:w="216" w:type="dxa"/>
                  <w:left w:w="115" w:type="dxa"/>
                  <w:bottom w:w="216" w:type="dxa"/>
                  <w:right w:w="115" w:type="dxa"/>
                </w:tcMar>
              </w:tcPr>
              <w:p w:rsidR="00ED7707" w:rsidRDefault="00ED7707" w:rsidP="00ED7707">
                <w:pPr>
                  <w:pStyle w:val="Sansinterligne"/>
                  <w:rPr>
                    <w:color w:val="5B9BD5" w:themeColor="accent1"/>
                  </w:rPr>
                </w:pPr>
              </w:p>
            </w:tc>
          </w:tr>
        </w:tbl>
        <w:p w:rsidR="00ED7707" w:rsidRDefault="00ED7707">
          <w:pPr>
            <w:spacing w:after="160" w:line="259" w:lineRule="auto"/>
            <w:rPr>
              <w:rFonts w:ascii="Times New Roman" w:eastAsiaTheme="minorHAnsi" w:hAnsi="Times New Roman"/>
              <w:b/>
              <w:sz w:val="24"/>
              <w:szCs w:val="24"/>
            </w:rPr>
          </w:pPr>
          <w:r>
            <w:rPr>
              <w:rFonts w:ascii="Times New Roman" w:eastAsiaTheme="minorHAnsi" w:hAnsi="Times New Roman"/>
              <w:b/>
              <w:sz w:val="24"/>
              <w:szCs w:val="24"/>
            </w:rPr>
            <w:br w:type="page"/>
          </w:r>
        </w:p>
      </w:sdtContent>
    </w:sdt>
    <w:p w:rsidR="00FD3F04" w:rsidRDefault="00FD3F04" w:rsidP="00FD3F04">
      <w:pPr>
        <w:spacing w:after="160" w:line="259" w:lineRule="auto"/>
        <w:rPr>
          <w:rFonts w:ascii="Times New Roman" w:hAnsi="Times New Roman"/>
          <w:sz w:val="24"/>
          <w:szCs w:val="24"/>
        </w:rPr>
      </w:pPr>
    </w:p>
    <w:p w:rsidR="00E65839" w:rsidRDefault="00E65839" w:rsidP="00FD3F04">
      <w:pPr>
        <w:spacing w:after="160" w:line="259" w:lineRule="auto"/>
        <w:rPr>
          <w:rFonts w:ascii="Times New Roman" w:hAnsi="Times New Roman"/>
          <w:sz w:val="24"/>
          <w:szCs w:val="24"/>
        </w:rPr>
      </w:pPr>
    </w:p>
    <w:p w:rsidR="00E65839" w:rsidRPr="00C90D3B" w:rsidRDefault="00E65839" w:rsidP="00FD3F04">
      <w:pPr>
        <w:spacing w:after="160" w:line="259" w:lineRule="auto"/>
        <w:rPr>
          <w:rFonts w:asciiTheme="minorHAnsi" w:hAnsiTheme="minorHAnsi"/>
        </w:rPr>
      </w:pPr>
    </w:p>
    <w:p w:rsidR="00FD712D" w:rsidRPr="00493FAF" w:rsidRDefault="00FD712D" w:rsidP="00FD712D">
      <w:pPr>
        <w:pStyle w:val="Sansinterligne"/>
        <w:jc w:val="both"/>
        <w:rPr>
          <w:rFonts w:eastAsia="Dotum" w:cs="Times New Roman"/>
          <w:b/>
          <w:color w:val="2E74B5" w:themeColor="accent1" w:themeShade="BF"/>
          <w:sz w:val="32"/>
        </w:rPr>
      </w:pPr>
      <w:r w:rsidRPr="00493FAF">
        <w:rPr>
          <w:rFonts w:eastAsia="Dotum" w:cs="Times New Roman"/>
          <w:b/>
          <w:color w:val="2E74B5" w:themeColor="accent1" w:themeShade="BF"/>
          <w:sz w:val="32"/>
        </w:rPr>
        <w:t>PREAMBULE</w:t>
      </w:r>
    </w:p>
    <w:p w:rsidR="00FD712D" w:rsidRDefault="00FD712D" w:rsidP="00FD712D">
      <w:pPr>
        <w:pStyle w:val="Sansinterligne"/>
        <w:jc w:val="both"/>
        <w:rPr>
          <w:rFonts w:cs="Times New Roman"/>
        </w:rPr>
      </w:pPr>
    </w:p>
    <w:p w:rsidR="00493FAF" w:rsidRPr="00C90D3B" w:rsidRDefault="00493FAF" w:rsidP="00FD712D">
      <w:pPr>
        <w:pStyle w:val="Sansinterligne"/>
        <w:jc w:val="both"/>
        <w:rPr>
          <w:rFonts w:cs="Times New Roman"/>
        </w:rPr>
      </w:pPr>
    </w:p>
    <w:p w:rsidR="00FD712D" w:rsidRPr="00C90D3B" w:rsidRDefault="00FD712D" w:rsidP="00FD712D">
      <w:pPr>
        <w:pStyle w:val="Sansinterligne"/>
        <w:jc w:val="both"/>
        <w:rPr>
          <w:rFonts w:cs="Times New Roman"/>
        </w:rPr>
      </w:pPr>
      <w:r w:rsidRPr="00C90D3B">
        <w:rPr>
          <w:rFonts w:cs="Times New Roman"/>
        </w:rPr>
        <w:t>Le règlement intérieur constitue un outil essentiel en matière de gestion des ressources humaines.</w:t>
      </w:r>
    </w:p>
    <w:p w:rsidR="00FD712D" w:rsidRPr="00C90D3B" w:rsidRDefault="00FD712D" w:rsidP="00FD712D">
      <w:pPr>
        <w:pStyle w:val="Sansinterligne"/>
        <w:jc w:val="both"/>
        <w:rPr>
          <w:rFonts w:cs="Times New Roman"/>
        </w:rPr>
      </w:pPr>
    </w:p>
    <w:p w:rsidR="00FD712D" w:rsidRPr="00C90D3B" w:rsidRDefault="00FD712D" w:rsidP="00FD712D">
      <w:pPr>
        <w:pStyle w:val="Sansinterligne"/>
        <w:jc w:val="both"/>
        <w:rPr>
          <w:rFonts w:cs="Times New Roman"/>
        </w:rPr>
      </w:pPr>
      <w:r w:rsidRPr="00C90D3B">
        <w:rPr>
          <w:rFonts w:cs="Times New Roman"/>
        </w:rPr>
        <w:t xml:space="preserve">Le présent règlement intérieur est destiné à organiser la vie et les conditions d’exécution du travail </w:t>
      </w:r>
      <w:r w:rsidR="00983D2B">
        <w:rPr>
          <w:rFonts w:cs="Times New Roman"/>
        </w:rPr>
        <w:t>de la commune/établissement public de ………………………..</w:t>
      </w:r>
    </w:p>
    <w:p w:rsidR="00FD712D" w:rsidRPr="00C90D3B" w:rsidRDefault="00FD712D" w:rsidP="00FD712D">
      <w:pPr>
        <w:pStyle w:val="Sansinterligne"/>
        <w:jc w:val="both"/>
        <w:rPr>
          <w:rFonts w:cs="Times New Roman"/>
        </w:rPr>
      </w:pPr>
    </w:p>
    <w:p w:rsidR="00FD712D" w:rsidRPr="00C90D3B" w:rsidRDefault="00FD712D" w:rsidP="00FD712D">
      <w:pPr>
        <w:pStyle w:val="Sansinterligne"/>
        <w:jc w:val="both"/>
        <w:rPr>
          <w:rFonts w:cs="Times New Roman"/>
        </w:rPr>
      </w:pPr>
      <w:r w:rsidRPr="00C90D3B">
        <w:rPr>
          <w:rFonts w:cs="Times New Roman"/>
        </w:rPr>
        <w:t>Ce document :</w:t>
      </w:r>
    </w:p>
    <w:p w:rsidR="00FD712D" w:rsidRPr="00C90D3B" w:rsidRDefault="00FD712D" w:rsidP="00FD712D">
      <w:pPr>
        <w:pStyle w:val="Sansinterligne"/>
        <w:jc w:val="both"/>
        <w:rPr>
          <w:rFonts w:cs="Times New Roman"/>
        </w:rPr>
      </w:pPr>
    </w:p>
    <w:p w:rsidR="00FD712D" w:rsidRPr="00C90D3B" w:rsidRDefault="00FD712D" w:rsidP="00FD712D">
      <w:pPr>
        <w:pStyle w:val="Sansinterligne"/>
        <w:numPr>
          <w:ilvl w:val="0"/>
          <w:numId w:val="1"/>
        </w:numPr>
        <w:jc w:val="both"/>
        <w:rPr>
          <w:rFonts w:cs="Times New Roman"/>
        </w:rPr>
      </w:pPr>
      <w:r w:rsidRPr="00C90D3B">
        <w:rPr>
          <w:rFonts w:cs="Times New Roman"/>
        </w:rPr>
        <w:t>Fixe les règles de fonctionnement interne à la collectivité</w:t>
      </w:r>
    </w:p>
    <w:p w:rsidR="00FD712D" w:rsidRPr="00C90D3B" w:rsidRDefault="00FD712D" w:rsidP="00FD712D">
      <w:pPr>
        <w:pStyle w:val="Sansinterligne"/>
        <w:numPr>
          <w:ilvl w:val="0"/>
          <w:numId w:val="1"/>
        </w:numPr>
        <w:jc w:val="both"/>
        <w:rPr>
          <w:rFonts w:cs="Times New Roman"/>
        </w:rPr>
      </w:pPr>
      <w:r w:rsidRPr="00C90D3B">
        <w:rPr>
          <w:rFonts w:cs="Times New Roman"/>
        </w:rPr>
        <w:t>Rappelle les garanties qui sont attachées à l’application de ces règles</w:t>
      </w:r>
    </w:p>
    <w:p w:rsidR="00FD712D" w:rsidRPr="00C90D3B" w:rsidRDefault="00FD712D" w:rsidP="00FD712D">
      <w:pPr>
        <w:pStyle w:val="Sansinterligne"/>
        <w:numPr>
          <w:ilvl w:val="0"/>
          <w:numId w:val="1"/>
        </w:numPr>
        <w:jc w:val="both"/>
        <w:rPr>
          <w:rFonts w:cs="Times New Roman"/>
        </w:rPr>
      </w:pPr>
      <w:r w:rsidRPr="00C90D3B">
        <w:rPr>
          <w:rFonts w:cs="Times New Roman"/>
        </w:rPr>
        <w:t>Précise les principes généraux d’utilisation de l’espace et du matériel</w:t>
      </w:r>
    </w:p>
    <w:p w:rsidR="00FD712D" w:rsidRPr="00C90D3B" w:rsidRDefault="00FD712D" w:rsidP="00FD712D">
      <w:pPr>
        <w:pStyle w:val="Sansinterligne"/>
        <w:numPr>
          <w:ilvl w:val="0"/>
          <w:numId w:val="1"/>
        </w:numPr>
        <w:jc w:val="both"/>
        <w:rPr>
          <w:rFonts w:cs="Times New Roman"/>
        </w:rPr>
      </w:pPr>
      <w:r w:rsidRPr="00C90D3B">
        <w:rPr>
          <w:rFonts w:cs="Times New Roman"/>
        </w:rPr>
        <w:t>Pr</w:t>
      </w:r>
      <w:r w:rsidR="00254058" w:rsidRPr="00C90D3B">
        <w:rPr>
          <w:rFonts w:cs="Times New Roman"/>
        </w:rPr>
        <w:t>ésente</w:t>
      </w:r>
      <w:r w:rsidRPr="00C90D3B">
        <w:rPr>
          <w:rFonts w:cs="Times New Roman"/>
        </w:rPr>
        <w:t xml:space="preserve"> certaines règles relatives à l’hygiène et à la sécurité</w:t>
      </w:r>
    </w:p>
    <w:p w:rsidR="00FD712D" w:rsidRPr="00C90D3B" w:rsidRDefault="00FD712D" w:rsidP="00FD712D">
      <w:pPr>
        <w:pStyle w:val="Sansinterligne"/>
        <w:jc w:val="both"/>
        <w:rPr>
          <w:rFonts w:cs="Times New Roman"/>
        </w:rPr>
      </w:pPr>
    </w:p>
    <w:p w:rsidR="00FD712D" w:rsidRPr="00C90D3B" w:rsidRDefault="00FD712D" w:rsidP="00FD712D">
      <w:pPr>
        <w:pStyle w:val="Sansinterligne"/>
        <w:jc w:val="both"/>
        <w:rPr>
          <w:rFonts w:cs="Times New Roman"/>
        </w:rPr>
      </w:pPr>
      <w:r w:rsidRPr="00C90D3B">
        <w:rPr>
          <w:rFonts w:cs="Times New Roman"/>
        </w:rPr>
        <w:t>Parce qu’il est destiné à organiser la vie dans la collectiv</w:t>
      </w:r>
      <w:r w:rsidR="008E7EEB" w:rsidRPr="00C90D3B">
        <w:rPr>
          <w:rFonts w:cs="Times New Roman"/>
        </w:rPr>
        <w:t xml:space="preserve">ité dans l’intérêt de tous et à </w:t>
      </w:r>
      <w:r w:rsidRPr="00C90D3B">
        <w:rPr>
          <w:rFonts w:cs="Times New Roman"/>
        </w:rPr>
        <w:t xml:space="preserve">assurer le bon fonctionnement des services, ce règlement s’impose à tous les agents </w:t>
      </w:r>
      <w:r w:rsidR="00493FAF">
        <w:rPr>
          <w:rFonts w:cs="Times New Roman"/>
        </w:rPr>
        <w:t>de la collectivité</w:t>
      </w:r>
      <w:r w:rsidRPr="00C90D3B">
        <w:rPr>
          <w:rFonts w:cs="Times New Roman"/>
        </w:rPr>
        <w:t>, quel que soit leur statut.</w:t>
      </w:r>
    </w:p>
    <w:p w:rsidR="00FD712D" w:rsidRPr="00C90D3B" w:rsidRDefault="00FD712D" w:rsidP="00FD712D">
      <w:pPr>
        <w:pStyle w:val="Sansinterligne"/>
        <w:jc w:val="both"/>
        <w:rPr>
          <w:rFonts w:cs="Times New Roman"/>
        </w:rPr>
      </w:pPr>
    </w:p>
    <w:p w:rsidR="00FD712D" w:rsidRPr="00C90D3B" w:rsidRDefault="00FD712D" w:rsidP="00FD712D">
      <w:pPr>
        <w:pStyle w:val="Sansinterligne"/>
        <w:jc w:val="both"/>
        <w:rPr>
          <w:rFonts w:cs="Times New Roman"/>
        </w:rPr>
      </w:pPr>
      <w:r w:rsidRPr="00C90D3B">
        <w:rPr>
          <w:rFonts w:cs="Times New Roman"/>
        </w:rPr>
        <w:t>Il concerne l’ensemble des locaux et des lieux de travail de la collectivité.</w:t>
      </w:r>
    </w:p>
    <w:p w:rsidR="00FD712D" w:rsidRPr="00C90D3B" w:rsidRDefault="00FD712D" w:rsidP="00FD712D">
      <w:pPr>
        <w:pStyle w:val="Sansinterligne"/>
        <w:jc w:val="both"/>
        <w:rPr>
          <w:rFonts w:cs="Times New Roman"/>
        </w:rPr>
      </w:pPr>
    </w:p>
    <w:p w:rsidR="00FD712D" w:rsidRPr="00C90D3B" w:rsidRDefault="00FD712D" w:rsidP="00FD712D">
      <w:pPr>
        <w:pStyle w:val="Sansinterligne"/>
        <w:jc w:val="both"/>
        <w:rPr>
          <w:rFonts w:cs="Times New Roman"/>
        </w:rPr>
      </w:pPr>
      <w:r w:rsidRPr="00C90D3B">
        <w:rPr>
          <w:rFonts w:cs="Times New Roman"/>
        </w:rPr>
        <w:t>Les personnes extérieures à la collectivité, mais travaillant ou effectuant un stage dans les locaux, doivent se conformer à ces dispositions.</w:t>
      </w:r>
    </w:p>
    <w:p w:rsidR="00FD712D" w:rsidRPr="00C90D3B" w:rsidRDefault="00FD712D" w:rsidP="00FD712D">
      <w:pPr>
        <w:pStyle w:val="Sansinterligne"/>
        <w:jc w:val="both"/>
        <w:rPr>
          <w:rFonts w:cs="Times New Roman"/>
        </w:rPr>
      </w:pPr>
    </w:p>
    <w:p w:rsidR="00FD712D" w:rsidRPr="00C90D3B" w:rsidRDefault="00FD712D" w:rsidP="00FD712D">
      <w:pPr>
        <w:pStyle w:val="Sansinterligne"/>
        <w:jc w:val="both"/>
        <w:rPr>
          <w:rFonts w:cs="Times New Roman"/>
        </w:rPr>
      </w:pPr>
      <w:r w:rsidRPr="00C90D3B">
        <w:rPr>
          <w:rFonts w:cs="Times New Roman"/>
        </w:rPr>
        <w:t xml:space="preserve">Dès l’entrée en vigueur du présent règlement, chaque agent </w:t>
      </w:r>
      <w:r w:rsidR="00493FAF">
        <w:rPr>
          <w:rFonts w:cs="Times New Roman"/>
        </w:rPr>
        <w:t>de la collectivité</w:t>
      </w:r>
      <w:r w:rsidRPr="00C90D3B">
        <w:rPr>
          <w:rFonts w:cs="Times New Roman"/>
        </w:rPr>
        <w:t xml:space="preserve"> s’en verra remettre un exemplaire. Chaque nouvel agent recruté en sera destinataire et devra en prendre connaissance.</w:t>
      </w:r>
    </w:p>
    <w:p w:rsidR="00FD712D" w:rsidRPr="00C90D3B" w:rsidRDefault="00FD712D" w:rsidP="00FD712D">
      <w:pPr>
        <w:pStyle w:val="Sansinterligne"/>
        <w:jc w:val="both"/>
        <w:rPr>
          <w:rFonts w:cs="Times New Roman"/>
        </w:rPr>
      </w:pPr>
    </w:p>
    <w:p w:rsidR="00FD712D" w:rsidRPr="00C90D3B" w:rsidRDefault="00FD712D" w:rsidP="00FD712D">
      <w:pPr>
        <w:pStyle w:val="Sansinterligne"/>
        <w:jc w:val="both"/>
        <w:rPr>
          <w:rFonts w:cs="Times New Roman"/>
        </w:rPr>
      </w:pPr>
    </w:p>
    <w:p w:rsidR="00FD712D" w:rsidRPr="00C90D3B" w:rsidRDefault="00FD712D" w:rsidP="00FD712D">
      <w:pPr>
        <w:pStyle w:val="Sansinterligne"/>
        <w:jc w:val="both"/>
        <w:rPr>
          <w:rFonts w:cs="Times New Roman"/>
        </w:rPr>
      </w:pPr>
    </w:p>
    <w:p w:rsidR="00FD712D" w:rsidRPr="00C90D3B" w:rsidRDefault="00FD712D" w:rsidP="00FD712D">
      <w:pPr>
        <w:pStyle w:val="Sansinterligne"/>
        <w:jc w:val="both"/>
        <w:rPr>
          <w:rFonts w:cs="Times New Roman"/>
        </w:rPr>
      </w:pPr>
    </w:p>
    <w:p w:rsidR="00FD712D" w:rsidRPr="00C90D3B" w:rsidRDefault="00FD712D" w:rsidP="00FD712D">
      <w:pPr>
        <w:pStyle w:val="Sansinterligne"/>
        <w:jc w:val="both"/>
        <w:rPr>
          <w:rFonts w:cs="Times New Roman"/>
        </w:rPr>
      </w:pPr>
    </w:p>
    <w:p w:rsidR="00FD712D" w:rsidRPr="00C90D3B" w:rsidRDefault="00FD712D" w:rsidP="00FD712D">
      <w:pPr>
        <w:pStyle w:val="Sansinterligne"/>
        <w:jc w:val="both"/>
        <w:rPr>
          <w:rFonts w:cs="Times New Roman"/>
        </w:rPr>
      </w:pPr>
    </w:p>
    <w:p w:rsidR="00FD712D" w:rsidRPr="00C90D3B" w:rsidRDefault="00FD712D" w:rsidP="00FD712D">
      <w:pPr>
        <w:pStyle w:val="Sansinterligne"/>
        <w:jc w:val="both"/>
        <w:rPr>
          <w:rFonts w:cs="Times New Roman"/>
        </w:rPr>
      </w:pPr>
    </w:p>
    <w:p w:rsidR="00FD712D" w:rsidRPr="00C90D3B" w:rsidRDefault="00504449" w:rsidP="00FD712D">
      <w:pPr>
        <w:pStyle w:val="Sansinterligne"/>
        <w:jc w:val="both"/>
        <w:rPr>
          <w:rFonts w:cs="Times New Roman"/>
        </w:rPr>
      </w:pPr>
      <w:r w:rsidRPr="00C90D3B">
        <w:rPr>
          <w:rFonts w:cs="Times New Roman"/>
        </w:rPr>
        <w:tab/>
      </w:r>
      <w:r w:rsidRPr="00C90D3B">
        <w:rPr>
          <w:rFonts w:cs="Times New Roman"/>
        </w:rPr>
        <w:tab/>
      </w:r>
      <w:r w:rsidRPr="00C90D3B">
        <w:rPr>
          <w:rFonts w:cs="Times New Roman"/>
        </w:rPr>
        <w:tab/>
      </w:r>
      <w:r w:rsidRPr="00C90D3B">
        <w:rPr>
          <w:rFonts w:cs="Times New Roman"/>
        </w:rPr>
        <w:tab/>
      </w:r>
      <w:r w:rsidRPr="00C90D3B">
        <w:rPr>
          <w:rFonts w:cs="Times New Roman"/>
        </w:rPr>
        <w:tab/>
      </w:r>
      <w:r w:rsidRPr="00C90D3B">
        <w:rPr>
          <w:rFonts w:cs="Times New Roman"/>
        </w:rPr>
        <w:tab/>
      </w:r>
      <w:r w:rsidRPr="00C90D3B">
        <w:rPr>
          <w:rFonts w:cs="Times New Roman"/>
        </w:rPr>
        <w:tab/>
      </w:r>
      <w:r w:rsidRPr="00C90D3B">
        <w:rPr>
          <w:rFonts w:cs="Times New Roman"/>
        </w:rPr>
        <w:tab/>
        <w:t xml:space="preserve">Le </w:t>
      </w:r>
      <w:r w:rsidR="00493FAF">
        <w:rPr>
          <w:rFonts w:cs="Times New Roman"/>
        </w:rPr>
        <w:t>Maire/</w:t>
      </w:r>
      <w:r w:rsidRPr="00C90D3B">
        <w:rPr>
          <w:rFonts w:cs="Times New Roman"/>
        </w:rPr>
        <w:t>P</w:t>
      </w:r>
      <w:r w:rsidR="00493FAF">
        <w:rPr>
          <w:rFonts w:cs="Times New Roman"/>
        </w:rPr>
        <w:t>résident</w:t>
      </w:r>
    </w:p>
    <w:p w:rsidR="00FD712D" w:rsidRPr="00C90D3B" w:rsidRDefault="00493FAF" w:rsidP="00FD712D">
      <w:pPr>
        <w:pStyle w:val="Sansinterligne"/>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FD712D" w:rsidRPr="00C90D3B" w:rsidRDefault="00FD712D" w:rsidP="008D5B56">
      <w:pPr>
        <w:spacing w:after="160" w:line="259" w:lineRule="auto"/>
        <w:ind w:right="-567"/>
        <w:rPr>
          <w:rFonts w:asciiTheme="minorHAnsi" w:eastAsiaTheme="minorHAnsi" w:hAnsiTheme="minorHAnsi"/>
        </w:rPr>
      </w:pPr>
    </w:p>
    <w:p w:rsidR="00FD712D" w:rsidRDefault="00FD712D" w:rsidP="008D5B56">
      <w:pPr>
        <w:spacing w:after="160" w:line="259" w:lineRule="auto"/>
        <w:ind w:right="-567"/>
        <w:rPr>
          <w:rFonts w:ascii="Times New Roman" w:hAnsi="Times New Roman"/>
          <w:b/>
          <w:sz w:val="24"/>
          <w:szCs w:val="24"/>
          <w:u w:val="single"/>
        </w:rPr>
      </w:pPr>
    </w:p>
    <w:p w:rsidR="00ED7707" w:rsidRDefault="00ED7707" w:rsidP="008D5B56">
      <w:pPr>
        <w:spacing w:after="160" w:line="259" w:lineRule="auto"/>
        <w:ind w:right="-567"/>
        <w:rPr>
          <w:rFonts w:ascii="Times New Roman" w:hAnsi="Times New Roman"/>
          <w:b/>
          <w:sz w:val="24"/>
          <w:szCs w:val="24"/>
          <w:u w:val="single"/>
        </w:rPr>
      </w:pPr>
    </w:p>
    <w:p w:rsidR="00EC4876" w:rsidRDefault="00EC4876">
      <w:pPr>
        <w:spacing w:after="160" w:line="259" w:lineRule="auto"/>
        <w:rPr>
          <w:rFonts w:ascii="Times New Roman" w:hAnsi="Times New Roman"/>
          <w:b/>
          <w:sz w:val="24"/>
          <w:szCs w:val="24"/>
          <w:u w:val="single"/>
        </w:rPr>
      </w:pPr>
      <w:r>
        <w:rPr>
          <w:rFonts w:ascii="Times New Roman" w:hAnsi="Times New Roman"/>
          <w:b/>
          <w:sz w:val="24"/>
          <w:szCs w:val="24"/>
          <w:u w:val="single"/>
        </w:rPr>
        <w:br w:type="page"/>
      </w:r>
    </w:p>
    <w:p w:rsidR="00ED7707" w:rsidRPr="00525D30" w:rsidRDefault="00ED7707" w:rsidP="008D5B56">
      <w:pPr>
        <w:spacing w:after="160" w:line="259" w:lineRule="auto"/>
        <w:ind w:right="-567"/>
        <w:rPr>
          <w:rFonts w:ascii="Times New Roman" w:hAnsi="Times New Roman"/>
          <w:b/>
          <w:sz w:val="2"/>
          <w:szCs w:val="2"/>
          <w:u w:val="single"/>
        </w:rPr>
      </w:pPr>
    </w:p>
    <w:p w:rsidR="00FD712D" w:rsidRPr="00EC4876" w:rsidRDefault="00EC4876" w:rsidP="00EC4876">
      <w:pPr>
        <w:spacing w:after="160" w:line="259" w:lineRule="auto"/>
        <w:ind w:right="-567"/>
        <w:jc w:val="center"/>
        <w:rPr>
          <w:rFonts w:asciiTheme="minorHAnsi" w:hAnsiTheme="minorHAnsi"/>
          <w:b/>
          <w:sz w:val="40"/>
          <w:szCs w:val="24"/>
        </w:rPr>
      </w:pPr>
      <w:r w:rsidRPr="00EC4876">
        <w:rPr>
          <w:rFonts w:asciiTheme="minorHAnsi" w:hAnsiTheme="minorHAnsi"/>
          <w:b/>
          <w:sz w:val="40"/>
          <w:szCs w:val="24"/>
        </w:rPr>
        <w:t>SOMMAIRE</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733"/>
      </w:tblGrid>
      <w:tr w:rsidR="00D82D3D" w:rsidTr="00990A7C">
        <w:trPr>
          <w:trHeight w:val="555"/>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b/>
                <w:sz w:val="24"/>
                <w:szCs w:val="24"/>
                <w:u w:val="single"/>
              </w:rPr>
              <w:t>TITRE I : LES DISPOSITIONS RELATIVES A L’ORGANISATION DU TRAVAIL</w:t>
            </w:r>
          </w:p>
        </w:tc>
        <w:tc>
          <w:tcPr>
            <w:tcW w:w="1733" w:type="dxa"/>
            <w:vAlign w:val="center"/>
          </w:tcPr>
          <w:p w:rsidR="00D82D3D" w:rsidRPr="00525D30" w:rsidRDefault="00E31D69" w:rsidP="003E61B6">
            <w:pPr>
              <w:spacing w:after="0" w:line="240" w:lineRule="auto"/>
              <w:ind w:right="-567"/>
              <w:rPr>
                <w:rFonts w:asciiTheme="minorHAnsi" w:hAnsiTheme="minorHAnsi"/>
              </w:rPr>
            </w:pPr>
            <w:r>
              <w:rPr>
                <w:rFonts w:asciiTheme="minorHAnsi" w:hAnsiTheme="minorHAnsi"/>
              </w:rPr>
              <w:t>…………………p.</w:t>
            </w:r>
          </w:p>
        </w:tc>
      </w:tr>
      <w:tr w:rsidR="00D82D3D" w:rsidTr="00990A7C">
        <w:trPr>
          <w:trHeight w:val="548"/>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b/>
                <w:sz w:val="24"/>
                <w:szCs w:val="24"/>
              </w:rPr>
              <w:t>Chapitre 1- L’organisation des services</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trHeight w:val="413"/>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b/>
                <w:sz w:val="24"/>
                <w:szCs w:val="24"/>
              </w:rPr>
              <w:t>Chapitre 2- Le temps de travail</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sz w:val="24"/>
                <w:szCs w:val="24"/>
              </w:rPr>
              <w:t>Article 1 : la durée annuelle du temps de travail effectif</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sz w:val="24"/>
                <w:szCs w:val="24"/>
              </w:rPr>
              <w:t>Article 2 : le temps de travail hebdomadaire/ horaires</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sz w:val="24"/>
                <w:szCs w:val="24"/>
              </w:rPr>
              <w:t>Article 3 : les heures supplémentaires</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sz w:val="24"/>
                <w:szCs w:val="24"/>
              </w:rPr>
              <w:t>Article 4 : le temps partiel</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sz w:val="24"/>
                <w:szCs w:val="24"/>
              </w:rPr>
              <w:t>Article 4-1 : la durée d’autorisation de travail à temps partiel</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jc w:val="center"/>
        </w:trPr>
        <w:tc>
          <w:tcPr>
            <w:tcW w:w="7479" w:type="dxa"/>
            <w:vAlign w:val="center"/>
          </w:tcPr>
          <w:p w:rsidR="00B83D44" w:rsidRDefault="006E5E8D" w:rsidP="003E61B6">
            <w:pPr>
              <w:spacing w:after="0" w:line="240" w:lineRule="auto"/>
              <w:ind w:right="-567"/>
              <w:rPr>
                <w:rFonts w:asciiTheme="minorHAnsi" w:hAnsiTheme="minorHAnsi"/>
                <w:sz w:val="24"/>
                <w:szCs w:val="24"/>
              </w:rPr>
            </w:pPr>
            <w:r w:rsidRPr="003A29CD">
              <w:rPr>
                <w:rFonts w:asciiTheme="minorHAnsi" w:hAnsiTheme="minorHAnsi"/>
                <w:sz w:val="24"/>
                <w:szCs w:val="24"/>
              </w:rPr>
              <w:t xml:space="preserve">Article 4-2 : les cas d’octroi d’une autorisation de travail pour le temps </w:t>
            </w:r>
          </w:p>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sz w:val="24"/>
                <w:szCs w:val="24"/>
              </w:rPr>
              <w:t>partiel de droit</w:t>
            </w:r>
          </w:p>
        </w:tc>
        <w:tc>
          <w:tcPr>
            <w:tcW w:w="1733" w:type="dxa"/>
          </w:tcPr>
          <w:p w:rsidR="00D82D3D" w:rsidRDefault="00E31D69" w:rsidP="00525D30">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sz w:val="24"/>
                <w:szCs w:val="24"/>
              </w:rPr>
              <w:t>Article 4-3 : la réintégration à l’issue d’une période de temps partiel</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trHeight w:val="411"/>
          <w:jc w:val="center"/>
        </w:trPr>
        <w:tc>
          <w:tcPr>
            <w:tcW w:w="7479" w:type="dxa"/>
          </w:tcPr>
          <w:p w:rsidR="00D82D3D" w:rsidRDefault="006E5E8D" w:rsidP="00C018B2">
            <w:pPr>
              <w:spacing w:after="0" w:line="240" w:lineRule="auto"/>
              <w:ind w:right="-567"/>
              <w:rPr>
                <w:rFonts w:ascii="Times New Roman" w:hAnsi="Times New Roman"/>
                <w:b/>
                <w:sz w:val="24"/>
                <w:szCs w:val="24"/>
                <w:u w:val="single"/>
              </w:rPr>
            </w:pPr>
            <w:r w:rsidRPr="003A29CD">
              <w:rPr>
                <w:rFonts w:asciiTheme="minorHAnsi" w:hAnsiTheme="minorHAnsi"/>
                <w:sz w:val="24"/>
                <w:szCs w:val="24"/>
              </w:rPr>
              <w:t>Article 4-4 : les droits et garanties de l’agent à temps partiel</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trHeight w:val="405"/>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b/>
                <w:sz w:val="24"/>
                <w:szCs w:val="24"/>
              </w:rPr>
              <w:t>Chapitre 3- Les congés</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sz w:val="24"/>
                <w:szCs w:val="24"/>
              </w:rPr>
              <w:t>Article 1 : les congés annuels</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sz w:val="24"/>
                <w:szCs w:val="24"/>
              </w:rPr>
              <w:t>Article 2 : les jours de fractionnement</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sz w:val="24"/>
                <w:szCs w:val="24"/>
              </w:rPr>
              <w:t>Article 3 : les jours fériés</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sz w:val="24"/>
                <w:szCs w:val="24"/>
              </w:rPr>
              <w:t>Article 4 : les jours ARTT</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trHeight w:val="497"/>
          <w:jc w:val="center"/>
        </w:trPr>
        <w:tc>
          <w:tcPr>
            <w:tcW w:w="7479" w:type="dxa"/>
          </w:tcPr>
          <w:p w:rsidR="00D82D3D" w:rsidRDefault="006E5E8D" w:rsidP="00C018B2">
            <w:pPr>
              <w:spacing w:after="0" w:line="240" w:lineRule="auto"/>
              <w:ind w:right="-567"/>
              <w:rPr>
                <w:rFonts w:ascii="Times New Roman" w:hAnsi="Times New Roman"/>
                <w:b/>
                <w:sz w:val="24"/>
                <w:szCs w:val="24"/>
                <w:u w:val="single"/>
              </w:rPr>
            </w:pPr>
            <w:r w:rsidRPr="003A29CD">
              <w:rPr>
                <w:rFonts w:asciiTheme="minorHAnsi" w:hAnsiTheme="minorHAnsi"/>
                <w:sz w:val="24"/>
                <w:szCs w:val="24"/>
              </w:rPr>
              <w:t>Article 5 : les congés exceptionnels</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trHeight w:val="419"/>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b/>
                <w:sz w:val="24"/>
                <w:szCs w:val="24"/>
              </w:rPr>
              <w:t>Chapitre 4- Les absences pour maladie et absences pour accident</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jc w:val="center"/>
        </w:trPr>
        <w:tc>
          <w:tcPr>
            <w:tcW w:w="7479" w:type="dxa"/>
            <w:vAlign w:val="center"/>
          </w:tcPr>
          <w:p w:rsidR="00D82D3D" w:rsidRDefault="006E5E8D" w:rsidP="003E61B6">
            <w:pPr>
              <w:spacing w:after="0" w:line="240" w:lineRule="auto"/>
              <w:ind w:right="-567"/>
              <w:rPr>
                <w:rFonts w:ascii="Times New Roman" w:hAnsi="Times New Roman"/>
                <w:b/>
                <w:sz w:val="24"/>
                <w:szCs w:val="24"/>
                <w:u w:val="single"/>
              </w:rPr>
            </w:pPr>
            <w:r w:rsidRPr="003A29CD">
              <w:rPr>
                <w:rFonts w:asciiTheme="minorHAnsi" w:hAnsiTheme="minorHAnsi"/>
                <w:sz w:val="24"/>
                <w:szCs w:val="24"/>
              </w:rPr>
              <w:t>Article 1 : la maladie</w:t>
            </w:r>
          </w:p>
        </w:tc>
        <w:tc>
          <w:tcPr>
            <w:tcW w:w="1733" w:type="dxa"/>
            <w:vAlign w:val="center"/>
          </w:tcPr>
          <w:p w:rsidR="00D82D3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D82D3D" w:rsidTr="00990A7C">
        <w:trPr>
          <w:trHeight w:val="529"/>
          <w:jc w:val="center"/>
        </w:trPr>
        <w:tc>
          <w:tcPr>
            <w:tcW w:w="7479" w:type="dxa"/>
          </w:tcPr>
          <w:p w:rsidR="00D82D3D" w:rsidRDefault="006E5E8D" w:rsidP="00C018B2">
            <w:pPr>
              <w:spacing w:after="0" w:line="240" w:lineRule="auto"/>
              <w:ind w:right="-567"/>
              <w:rPr>
                <w:rFonts w:ascii="Times New Roman" w:hAnsi="Times New Roman"/>
                <w:b/>
                <w:sz w:val="24"/>
                <w:szCs w:val="24"/>
                <w:u w:val="single"/>
              </w:rPr>
            </w:pPr>
            <w:r w:rsidRPr="003A29CD">
              <w:rPr>
                <w:rFonts w:asciiTheme="minorHAnsi" w:hAnsiTheme="minorHAnsi"/>
                <w:sz w:val="24"/>
                <w:szCs w:val="24"/>
              </w:rPr>
              <w:t>Article 2 : l’accident de service</w:t>
            </w:r>
          </w:p>
        </w:tc>
        <w:tc>
          <w:tcPr>
            <w:tcW w:w="1733" w:type="dxa"/>
          </w:tcPr>
          <w:p w:rsidR="00D82D3D" w:rsidRDefault="00E31D69" w:rsidP="00E31D69">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409"/>
          <w:jc w:val="center"/>
        </w:trPr>
        <w:tc>
          <w:tcPr>
            <w:tcW w:w="7479" w:type="dxa"/>
            <w:vAlign w:val="center"/>
          </w:tcPr>
          <w:p w:rsidR="006E5E8D" w:rsidRPr="003A29CD" w:rsidRDefault="006E5E8D" w:rsidP="003E61B6">
            <w:pPr>
              <w:spacing w:after="0" w:line="240" w:lineRule="auto"/>
              <w:ind w:right="-567"/>
              <w:rPr>
                <w:rFonts w:asciiTheme="minorHAnsi" w:hAnsiTheme="minorHAnsi"/>
                <w:sz w:val="24"/>
                <w:szCs w:val="24"/>
              </w:rPr>
            </w:pPr>
            <w:r w:rsidRPr="003A29CD">
              <w:rPr>
                <w:rFonts w:asciiTheme="minorHAnsi" w:hAnsiTheme="minorHAnsi"/>
                <w:b/>
                <w:sz w:val="24"/>
                <w:szCs w:val="24"/>
              </w:rPr>
              <w:t>Chapitre 5- Les absences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1 : les absences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2 : les retards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213F14" w:rsidTr="00990A7C">
        <w:trPr>
          <w:trHeight w:val="523"/>
          <w:jc w:val="center"/>
        </w:trPr>
        <w:tc>
          <w:tcPr>
            <w:tcW w:w="7479" w:type="dxa"/>
          </w:tcPr>
          <w:p w:rsidR="006E5E8D" w:rsidRPr="003A29CD" w:rsidRDefault="006E5E8D" w:rsidP="00C018B2">
            <w:pPr>
              <w:spacing w:after="0" w:line="240" w:lineRule="auto"/>
              <w:ind w:right="-567"/>
              <w:rPr>
                <w:rFonts w:asciiTheme="minorHAnsi" w:hAnsiTheme="minorHAnsi"/>
                <w:b/>
                <w:sz w:val="24"/>
                <w:szCs w:val="24"/>
              </w:rPr>
            </w:pPr>
            <w:r w:rsidRPr="003A29CD">
              <w:rPr>
                <w:rFonts w:asciiTheme="minorHAnsi" w:hAnsiTheme="minorHAnsi"/>
                <w:sz w:val="24"/>
                <w:szCs w:val="24"/>
              </w:rPr>
              <w:t>Article 3 : les sorties pendant les heures de travail (en dehors des missions)</w:t>
            </w:r>
          </w:p>
        </w:tc>
        <w:tc>
          <w:tcPr>
            <w:tcW w:w="1733" w:type="dxa"/>
          </w:tcPr>
          <w:p w:rsidR="006E5E8D" w:rsidRDefault="00E31D69" w:rsidP="00E31D69">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417"/>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t>Chapitre 6- Les autorisations spéciales d’absences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1 : les autorisations d’absence pour événements familiaux</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213F14" w:rsidTr="00990A7C">
        <w:trPr>
          <w:trHeight w:val="527"/>
          <w:jc w:val="center"/>
        </w:trPr>
        <w:tc>
          <w:tcPr>
            <w:tcW w:w="7479" w:type="dxa"/>
          </w:tcPr>
          <w:p w:rsidR="006E5E8D" w:rsidRPr="003A29CD" w:rsidRDefault="006E5E8D" w:rsidP="00C018B2">
            <w:pPr>
              <w:spacing w:after="0" w:line="240" w:lineRule="auto"/>
              <w:ind w:right="-567"/>
              <w:rPr>
                <w:rFonts w:asciiTheme="minorHAnsi" w:hAnsiTheme="minorHAnsi"/>
                <w:b/>
                <w:sz w:val="24"/>
                <w:szCs w:val="24"/>
              </w:rPr>
            </w:pPr>
            <w:r w:rsidRPr="003A29CD">
              <w:rPr>
                <w:rFonts w:asciiTheme="minorHAnsi" w:hAnsiTheme="minorHAnsi"/>
                <w:sz w:val="24"/>
                <w:szCs w:val="24"/>
              </w:rPr>
              <w:t>Article 2 : les autorisations spéciales liées à la vie courante</w:t>
            </w:r>
          </w:p>
        </w:tc>
        <w:tc>
          <w:tcPr>
            <w:tcW w:w="1733" w:type="dxa"/>
          </w:tcPr>
          <w:p w:rsidR="006E5E8D" w:rsidRDefault="00E31D69" w:rsidP="00E31D69">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77"/>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u w:val="single"/>
              </w:rPr>
              <w:t>TITRE II : GESTION DU PERSONNEL</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57"/>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t>Chapitre 1- Les dispositions relatives au recrutement</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51"/>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t>Chapitre 2- L’entretien professionnel des agents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45"/>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t>Chapitre 3- Le déroulement de carrière des agents publics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54"/>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t>Chapitre 4- Les formations du personnel</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62"/>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lastRenderedPageBreak/>
              <w:t>Chapitre 5-  Les primes et les indemnités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56"/>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t>Chapitre 6- La Nouvelle Bonification Indiciaire (NBI)</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49"/>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t>Chapitre 7- Le supplément familial</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415"/>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t>Chapitre 8- Le droit disciplinaire</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1 : les sanctions applicables aux stagiaires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2 : les sanctions applicables aux titulaires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213F14" w:rsidTr="00990A7C">
        <w:trPr>
          <w:trHeight w:val="515"/>
          <w:jc w:val="center"/>
        </w:trPr>
        <w:tc>
          <w:tcPr>
            <w:tcW w:w="7479" w:type="dxa"/>
          </w:tcPr>
          <w:p w:rsidR="006E5E8D" w:rsidRPr="003A29CD" w:rsidRDefault="006E5E8D" w:rsidP="00C018B2">
            <w:pPr>
              <w:spacing w:after="0" w:line="240" w:lineRule="auto"/>
              <w:ind w:right="-567"/>
              <w:rPr>
                <w:rFonts w:asciiTheme="minorHAnsi" w:hAnsiTheme="minorHAnsi"/>
                <w:b/>
                <w:sz w:val="24"/>
                <w:szCs w:val="24"/>
              </w:rPr>
            </w:pPr>
            <w:r w:rsidRPr="003A29CD">
              <w:rPr>
                <w:rFonts w:asciiTheme="minorHAnsi" w:hAnsiTheme="minorHAnsi"/>
                <w:sz w:val="24"/>
                <w:szCs w:val="24"/>
              </w:rPr>
              <w:t>Article 3 : les sanctions applicables aux non titulaires</w:t>
            </w:r>
          </w:p>
        </w:tc>
        <w:tc>
          <w:tcPr>
            <w:tcW w:w="1733" w:type="dxa"/>
          </w:tcPr>
          <w:p w:rsidR="006E5E8D" w:rsidRDefault="00E31D69" w:rsidP="00E31D69">
            <w:pPr>
              <w:spacing w:after="0" w:line="240" w:lineRule="auto"/>
              <w:ind w:right="-567"/>
              <w:rPr>
                <w:rFonts w:ascii="Times New Roman" w:hAnsi="Times New Roman"/>
                <w:b/>
                <w:sz w:val="24"/>
                <w:szCs w:val="24"/>
                <w:u w:val="single"/>
              </w:rPr>
            </w:pPr>
            <w:r>
              <w:rPr>
                <w:rFonts w:asciiTheme="minorHAnsi" w:hAnsiTheme="minorHAnsi"/>
              </w:rPr>
              <w:t>…………………p.</w:t>
            </w:r>
          </w:p>
        </w:tc>
      </w:tr>
      <w:tr w:rsidR="00213F14" w:rsidTr="00990A7C">
        <w:trPr>
          <w:trHeight w:val="565"/>
          <w:jc w:val="center"/>
        </w:trPr>
        <w:tc>
          <w:tcPr>
            <w:tcW w:w="7479" w:type="dxa"/>
          </w:tcPr>
          <w:p w:rsidR="006E5E8D" w:rsidRPr="003A29CD" w:rsidRDefault="006E5E8D" w:rsidP="00C018B2">
            <w:pPr>
              <w:spacing w:after="0" w:line="240" w:lineRule="auto"/>
              <w:ind w:right="-567"/>
              <w:rPr>
                <w:rFonts w:asciiTheme="minorHAnsi" w:hAnsiTheme="minorHAnsi"/>
                <w:b/>
                <w:sz w:val="24"/>
                <w:szCs w:val="24"/>
              </w:rPr>
            </w:pPr>
            <w:r w:rsidRPr="003A29CD">
              <w:rPr>
                <w:rFonts w:asciiTheme="minorHAnsi" w:hAnsiTheme="minorHAnsi"/>
                <w:b/>
                <w:sz w:val="24"/>
                <w:szCs w:val="24"/>
              </w:rPr>
              <w:t>Chapitre 9- L’accès au dossier individuel</w:t>
            </w:r>
          </w:p>
        </w:tc>
        <w:tc>
          <w:tcPr>
            <w:tcW w:w="1733" w:type="dxa"/>
          </w:tcPr>
          <w:p w:rsidR="006E5E8D" w:rsidRDefault="00E31D69" w:rsidP="00E31D69">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59"/>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u w:val="single"/>
              </w:rPr>
              <w:t>TITRE III : DROITS ET OBLIGATIONS DU FONCTIONNAIRE</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53"/>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t>Chapitre 1- Les droits du fonctionnaire</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61"/>
          <w:jc w:val="center"/>
        </w:trPr>
        <w:tc>
          <w:tcPr>
            <w:tcW w:w="7479" w:type="dxa"/>
          </w:tcPr>
          <w:p w:rsidR="006E5E8D" w:rsidRPr="003A29CD" w:rsidRDefault="006E5E8D" w:rsidP="00C018B2">
            <w:pPr>
              <w:spacing w:after="0" w:line="240" w:lineRule="auto"/>
              <w:ind w:right="-567"/>
              <w:rPr>
                <w:rFonts w:asciiTheme="minorHAnsi" w:hAnsiTheme="minorHAnsi"/>
                <w:b/>
                <w:sz w:val="24"/>
                <w:szCs w:val="24"/>
              </w:rPr>
            </w:pPr>
            <w:r w:rsidRPr="003A29CD">
              <w:rPr>
                <w:rFonts w:asciiTheme="minorHAnsi" w:hAnsiTheme="minorHAnsi"/>
                <w:b/>
                <w:sz w:val="24"/>
                <w:szCs w:val="24"/>
              </w:rPr>
              <w:t>Chapitre 2- Les obligations du fonctionnaire</w:t>
            </w:r>
          </w:p>
        </w:tc>
        <w:tc>
          <w:tcPr>
            <w:tcW w:w="1733" w:type="dxa"/>
          </w:tcPr>
          <w:p w:rsidR="006E5E8D" w:rsidRDefault="00E31D69" w:rsidP="00E31D69">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69"/>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u w:val="single"/>
              </w:rPr>
              <w:t>TITRE IV : L’UTILISATION DES LOCAUX ET DU MATERIEL</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407"/>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t>Chapitre 1- Accès aux locaux</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213F14" w:rsidTr="00990A7C">
        <w:trPr>
          <w:trHeight w:val="555"/>
          <w:jc w:val="center"/>
        </w:trPr>
        <w:tc>
          <w:tcPr>
            <w:tcW w:w="7479" w:type="dxa"/>
          </w:tcPr>
          <w:p w:rsidR="006E5E8D" w:rsidRPr="003A29CD" w:rsidRDefault="006E5E8D" w:rsidP="00C018B2">
            <w:pPr>
              <w:spacing w:after="0" w:line="240" w:lineRule="auto"/>
              <w:ind w:right="-567"/>
              <w:rPr>
                <w:rFonts w:asciiTheme="minorHAnsi" w:hAnsiTheme="minorHAnsi"/>
                <w:b/>
                <w:sz w:val="24"/>
                <w:szCs w:val="24"/>
              </w:rPr>
            </w:pPr>
            <w:r w:rsidRPr="003A29CD">
              <w:rPr>
                <w:rFonts w:asciiTheme="minorHAnsi" w:hAnsiTheme="minorHAnsi"/>
                <w:sz w:val="24"/>
                <w:szCs w:val="24"/>
              </w:rPr>
              <w:t>Article 1 : le local de restauration</w:t>
            </w:r>
          </w:p>
        </w:tc>
        <w:tc>
          <w:tcPr>
            <w:tcW w:w="1733" w:type="dxa"/>
          </w:tcPr>
          <w:p w:rsidR="006E5E8D" w:rsidRDefault="00E31D69" w:rsidP="00E31D69">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63"/>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t>Chapitre 2- L’utilisation du matériel de la collectivité</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43"/>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t>Chapitre 3- Les véhicules de services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1 : les conditions générales d’utilisation des véhicules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2 : préalable à l’utilisation d’un véhicule de service</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3 : l’entretien des véhicules de services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4 : les modalités d’utilisation des véhicules de service</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5 : le transport des passagers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6 : la règle de responsabilité à l’égard des tiers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7 : les modalités de déclaration des sinistres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213F14" w:rsidTr="00990A7C">
        <w:trPr>
          <w:trHeight w:val="424"/>
          <w:jc w:val="center"/>
        </w:trPr>
        <w:tc>
          <w:tcPr>
            <w:tcW w:w="7479" w:type="dxa"/>
          </w:tcPr>
          <w:p w:rsidR="006E5E8D" w:rsidRPr="003A29CD" w:rsidRDefault="006E5E8D" w:rsidP="00C44A10">
            <w:pPr>
              <w:spacing w:after="0" w:line="240" w:lineRule="auto"/>
              <w:ind w:right="-567"/>
              <w:rPr>
                <w:rFonts w:asciiTheme="minorHAnsi" w:hAnsiTheme="minorHAnsi"/>
                <w:b/>
                <w:sz w:val="24"/>
                <w:szCs w:val="24"/>
              </w:rPr>
            </w:pPr>
            <w:r w:rsidRPr="003A29CD">
              <w:rPr>
                <w:rFonts w:asciiTheme="minorHAnsi" w:hAnsiTheme="minorHAnsi"/>
                <w:sz w:val="24"/>
                <w:szCs w:val="24"/>
              </w:rPr>
              <w:t>Article 8 : la qualification d’accident de service</w:t>
            </w:r>
          </w:p>
        </w:tc>
        <w:tc>
          <w:tcPr>
            <w:tcW w:w="1733" w:type="dxa"/>
          </w:tcPr>
          <w:p w:rsidR="006E5E8D" w:rsidRDefault="00E31D69" w:rsidP="00E31D69">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60"/>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t>Chapitre 4- L’utilisation du matériel informatique</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53"/>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u w:val="single"/>
              </w:rPr>
              <w:t>TITRE V : LES DISPOSITIONS RELATIVES A L’HYGIENE ET A LA SECURITE</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61"/>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t>Chapitre 1- La lutte et protection contre les incendies/ plan d’évacuation</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69"/>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b/>
                <w:sz w:val="24"/>
                <w:szCs w:val="24"/>
              </w:rPr>
              <w:t>Chapitre 2- La prévention des risques généraux liés au travail</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407"/>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1 : les consignes de sécurité</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2 : la sécurité des personnes/ droit de retrait</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3 : le signalement des anomalies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b/>
                <w:sz w:val="24"/>
                <w:szCs w:val="24"/>
              </w:rPr>
            </w:pPr>
            <w:r w:rsidRPr="003A29CD">
              <w:rPr>
                <w:rFonts w:asciiTheme="minorHAnsi" w:hAnsiTheme="minorHAnsi"/>
                <w:sz w:val="24"/>
                <w:szCs w:val="24"/>
              </w:rPr>
              <w:t>Article 4 : les trousses à pharmacie</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sz w:val="24"/>
                <w:szCs w:val="24"/>
              </w:rPr>
            </w:pPr>
            <w:r w:rsidRPr="003A29CD">
              <w:rPr>
                <w:rFonts w:asciiTheme="minorHAnsi" w:hAnsiTheme="minorHAnsi"/>
                <w:sz w:val="24"/>
                <w:szCs w:val="24"/>
              </w:rPr>
              <w:lastRenderedPageBreak/>
              <w:t>Article 5 : formation en matière d’hygiène et de sécurité</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sz w:val="24"/>
                <w:szCs w:val="24"/>
              </w:rPr>
            </w:pPr>
            <w:r w:rsidRPr="003A29CD">
              <w:rPr>
                <w:rFonts w:asciiTheme="minorHAnsi" w:hAnsiTheme="minorHAnsi"/>
                <w:sz w:val="24"/>
                <w:szCs w:val="24"/>
              </w:rPr>
              <w:t>Article 6 : les visites médicales/ vaccination</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sz w:val="24"/>
                <w:szCs w:val="24"/>
              </w:rPr>
            </w:pPr>
            <w:r w:rsidRPr="003A29CD">
              <w:rPr>
                <w:rFonts w:asciiTheme="minorHAnsi" w:hAnsiTheme="minorHAnsi"/>
                <w:sz w:val="24"/>
                <w:szCs w:val="24"/>
              </w:rPr>
              <w:t>Article 7 : l’alcool/ les drogues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sz w:val="24"/>
                <w:szCs w:val="24"/>
              </w:rPr>
            </w:pPr>
            <w:r w:rsidRPr="003A29CD">
              <w:rPr>
                <w:rFonts w:asciiTheme="minorHAnsi" w:hAnsiTheme="minorHAnsi"/>
                <w:sz w:val="24"/>
                <w:szCs w:val="24"/>
              </w:rPr>
              <w:t>Article 8 : le tabac/ la cigarette électronique</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sz w:val="24"/>
                <w:szCs w:val="24"/>
              </w:rPr>
            </w:pPr>
            <w:r w:rsidRPr="003A29CD">
              <w:rPr>
                <w:rFonts w:asciiTheme="minorHAnsi" w:hAnsiTheme="minorHAnsi"/>
                <w:sz w:val="24"/>
                <w:szCs w:val="24"/>
              </w:rPr>
              <w:t>Article 9 : le respect de la dignité de chacun</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sz w:val="24"/>
                <w:szCs w:val="24"/>
              </w:rPr>
            </w:pPr>
            <w:r w:rsidRPr="003A29CD">
              <w:rPr>
                <w:rFonts w:asciiTheme="minorHAnsi" w:hAnsiTheme="minorHAnsi"/>
                <w:sz w:val="24"/>
                <w:szCs w:val="24"/>
              </w:rPr>
              <w:t>Article 10 : le harcèlement</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521"/>
          <w:jc w:val="center"/>
        </w:trPr>
        <w:tc>
          <w:tcPr>
            <w:tcW w:w="7479" w:type="dxa"/>
          </w:tcPr>
          <w:p w:rsidR="006E5E8D" w:rsidRPr="003A29CD" w:rsidRDefault="006E5E8D" w:rsidP="00C44A10">
            <w:pPr>
              <w:spacing w:after="0" w:line="240" w:lineRule="auto"/>
              <w:ind w:right="-567"/>
              <w:rPr>
                <w:rFonts w:asciiTheme="minorHAnsi" w:hAnsiTheme="minorHAnsi"/>
                <w:sz w:val="24"/>
                <w:szCs w:val="24"/>
              </w:rPr>
            </w:pPr>
            <w:r w:rsidRPr="003A29CD">
              <w:rPr>
                <w:rFonts w:asciiTheme="minorHAnsi" w:hAnsiTheme="minorHAnsi"/>
                <w:sz w:val="24"/>
                <w:szCs w:val="24"/>
              </w:rPr>
              <w:t>Article 11 : l’accident de travail</w:t>
            </w:r>
          </w:p>
        </w:tc>
        <w:tc>
          <w:tcPr>
            <w:tcW w:w="1733" w:type="dxa"/>
          </w:tcPr>
          <w:p w:rsidR="006E5E8D" w:rsidRDefault="00E31D69" w:rsidP="00E31D69">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415"/>
          <w:jc w:val="center"/>
        </w:trPr>
        <w:tc>
          <w:tcPr>
            <w:tcW w:w="7479" w:type="dxa"/>
            <w:vAlign w:val="center"/>
          </w:tcPr>
          <w:p w:rsidR="006E5E8D" w:rsidRPr="003A29CD" w:rsidRDefault="006E5E8D" w:rsidP="003E61B6">
            <w:pPr>
              <w:spacing w:after="0" w:line="240" w:lineRule="auto"/>
              <w:ind w:right="-567"/>
              <w:rPr>
                <w:rFonts w:asciiTheme="minorHAnsi" w:hAnsiTheme="minorHAnsi"/>
                <w:sz w:val="24"/>
                <w:szCs w:val="24"/>
              </w:rPr>
            </w:pPr>
            <w:r w:rsidRPr="003A29CD">
              <w:rPr>
                <w:rFonts w:asciiTheme="minorHAnsi" w:hAnsiTheme="minorHAnsi"/>
                <w:b/>
                <w:sz w:val="24"/>
                <w:szCs w:val="24"/>
              </w:rPr>
              <w:t>Chapitre 3- Le recyclage du papier</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sz w:val="24"/>
                <w:szCs w:val="24"/>
              </w:rPr>
            </w:pPr>
            <w:r w:rsidRPr="003A29CD">
              <w:rPr>
                <w:rFonts w:asciiTheme="minorHAnsi" w:hAnsiTheme="minorHAnsi"/>
                <w:sz w:val="24"/>
                <w:szCs w:val="24"/>
              </w:rPr>
              <w:t>Article 1 : les obligations</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680"/>
          <w:jc w:val="center"/>
        </w:trPr>
        <w:tc>
          <w:tcPr>
            <w:tcW w:w="7479" w:type="dxa"/>
          </w:tcPr>
          <w:p w:rsidR="006E5E8D" w:rsidRPr="003A29CD" w:rsidRDefault="006E5E8D" w:rsidP="00C44A10">
            <w:pPr>
              <w:spacing w:after="0" w:line="240" w:lineRule="auto"/>
              <w:ind w:right="-567"/>
              <w:rPr>
                <w:rFonts w:asciiTheme="minorHAnsi" w:hAnsiTheme="minorHAnsi"/>
                <w:sz w:val="24"/>
                <w:szCs w:val="24"/>
              </w:rPr>
            </w:pPr>
            <w:r w:rsidRPr="003A29CD">
              <w:rPr>
                <w:rFonts w:asciiTheme="minorHAnsi" w:hAnsiTheme="minorHAnsi"/>
                <w:sz w:val="24"/>
                <w:szCs w:val="24"/>
              </w:rPr>
              <w:t>Article 2 : la mise en place de la collecte des déchets papier</w:t>
            </w:r>
          </w:p>
        </w:tc>
        <w:tc>
          <w:tcPr>
            <w:tcW w:w="1733" w:type="dxa"/>
          </w:tcPr>
          <w:p w:rsidR="006E5E8D" w:rsidRDefault="00E31D69" w:rsidP="00E31D69">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833"/>
          <w:jc w:val="center"/>
        </w:trPr>
        <w:tc>
          <w:tcPr>
            <w:tcW w:w="7479" w:type="dxa"/>
            <w:vAlign w:val="center"/>
          </w:tcPr>
          <w:p w:rsidR="006E5E8D" w:rsidRPr="003A29CD" w:rsidRDefault="006E5E8D" w:rsidP="003E61B6">
            <w:pPr>
              <w:spacing w:after="0" w:line="240" w:lineRule="auto"/>
              <w:ind w:right="-567"/>
              <w:rPr>
                <w:rFonts w:asciiTheme="minorHAnsi" w:hAnsiTheme="minorHAnsi"/>
                <w:sz w:val="24"/>
                <w:szCs w:val="24"/>
              </w:rPr>
            </w:pPr>
            <w:r w:rsidRPr="003A29CD">
              <w:rPr>
                <w:rFonts w:asciiTheme="minorHAnsi" w:hAnsiTheme="minorHAnsi"/>
                <w:b/>
                <w:sz w:val="24"/>
                <w:szCs w:val="24"/>
                <w:u w:val="single"/>
              </w:rPr>
              <w:t>TITRE VI : L’ENTREE EN VIGUEUR ET LES MODIFICATIONS DU PRESENT REGLEMENT</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trHeight w:val="419"/>
          <w:jc w:val="center"/>
        </w:trPr>
        <w:tc>
          <w:tcPr>
            <w:tcW w:w="7479" w:type="dxa"/>
            <w:vAlign w:val="center"/>
          </w:tcPr>
          <w:p w:rsidR="006E5E8D" w:rsidRPr="003A29CD" w:rsidRDefault="006E5E8D" w:rsidP="003E61B6">
            <w:pPr>
              <w:spacing w:after="0" w:line="240" w:lineRule="auto"/>
              <w:ind w:right="-567"/>
              <w:rPr>
                <w:rFonts w:asciiTheme="minorHAnsi" w:hAnsiTheme="minorHAnsi"/>
                <w:sz w:val="24"/>
                <w:szCs w:val="24"/>
              </w:rPr>
            </w:pPr>
            <w:r w:rsidRPr="003A29CD">
              <w:rPr>
                <w:rFonts w:asciiTheme="minorHAnsi" w:hAnsiTheme="minorHAnsi"/>
                <w:sz w:val="24"/>
                <w:szCs w:val="24"/>
              </w:rPr>
              <w:t>Article 1 : date d’entrée en vigueur</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sz w:val="24"/>
                <w:szCs w:val="24"/>
              </w:rPr>
            </w:pPr>
            <w:r w:rsidRPr="003A29CD">
              <w:rPr>
                <w:rFonts w:asciiTheme="minorHAnsi" w:hAnsiTheme="minorHAnsi"/>
                <w:sz w:val="24"/>
                <w:szCs w:val="24"/>
              </w:rPr>
              <w:t>Article 2 : modifications du règlement intérieur</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6E5E8D" w:rsidP="003E61B6">
            <w:pPr>
              <w:spacing w:after="0" w:line="240" w:lineRule="auto"/>
              <w:ind w:right="-567"/>
              <w:rPr>
                <w:rFonts w:asciiTheme="minorHAnsi" w:hAnsiTheme="minorHAnsi"/>
                <w:sz w:val="24"/>
                <w:szCs w:val="24"/>
              </w:rPr>
            </w:pPr>
          </w:p>
        </w:tc>
        <w:tc>
          <w:tcPr>
            <w:tcW w:w="1733" w:type="dxa"/>
            <w:vAlign w:val="center"/>
          </w:tcPr>
          <w:p w:rsidR="006E5E8D" w:rsidRDefault="006E5E8D" w:rsidP="003E61B6">
            <w:pPr>
              <w:spacing w:after="0" w:line="240" w:lineRule="auto"/>
              <w:ind w:right="-567"/>
              <w:rPr>
                <w:rFonts w:ascii="Times New Roman" w:hAnsi="Times New Roman"/>
                <w:b/>
                <w:sz w:val="24"/>
                <w:szCs w:val="24"/>
                <w:u w:val="single"/>
              </w:rPr>
            </w:pPr>
          </w:p>
        </w:tc>
      </w:tr>
      <w:tr w:rsidR="006E5E8D" w:rsidTr="00990A7C">
        <w:trPr>
          <w:trHeight w:val="519"/>
          <w:jc w:val="center"/>
        </w:trPr>
        <w:tc>
          <w:tcPr>
            <w:tcW w:w="7479" w:type="dxa"/>
            <w:vAlign w:val="center"/>
          </w:tcPr>
          <w:p w:rsidR="006E5E8D" w:rsidRPr="006E5E8D" w:rsidRDefault="006E5E8D" w:rsidP="003E61B6">
            <w:pPr>
              <w:pStyle w:val="Sansinterligne"/>
              <w:ind w:right="-567"/>
              <w:rPr>
                <w:rFonts w:cs="Times New Roman"/>
                <w:i/>
                <w:sz w:val="24"/>
                <w:szCs w:val="24"/>
                <w:u w:val="single"/>
              </w:rPr>
            </w:pPr>
            <w:r w:rsidRPr="003A29CD">
              <w:rPr>
                <w:rFonts w:cs="Times New Roman"/>
                <w:i/>
                <w:sz w:val="24"/>
                <w:szCs w:val="24"/>
                <w:u w:val="single"/>
              </w:rPr>
              <w:t>Annexes :</w:t>
            </w:r>
          </w:p>
        </w:tc>
        <w:tc>
          <w:tcPr>
            <w:tcW w:w="1733" w:type="dxa"/>
            <w:vAlign w:val="center"/>
          </w:tcPr>
          <w:p w:rsidR="006E5E8D" w:rsidRDefault="006E5E8D" w:rsidP="003E61B6">
            <w:pPr>
              <w:spacing w:after="0" w:line="240" w:lineRule="auto"/>
              <w:ind w:right="-567"/>
              <w:rPr>
                <w:rFonts w:ascii="Times New Roman" w:hAnsi="Times New Roman"/>
                <w:b/>
                <w:sz w:val="24"/>
                <w:szCs w:val="24"/>
                <w:u w:val="single"/>
              </w:rPr>
            </w:pPr>
          </w:p>
        </w:tc>
      </w:tr>
      <w:tr w:rsidR="006E5E8D" w:rsidTr="00990A7C">
        <w:trPr>
          <w:trHeight w:val="427"/>
          <w:jc w:val="center"/>
        </w:trPr>
        <w:tc>
          <w:tcPr>
            <w:tcW w:w="7479" w:type="dxa"/>
            <w:vAlign w:val="center"/>
          </w:tcPr>
          <w:p w:rsidR="006E5E8D" w:rsidRPr="006E5E8D" w:rsidRDefault="006E5E8D" w:rsidP="003E61B6">
            <w:pPr>
              <w:pStyle w:val="Sansinterligne"/>
              <w:ind w:right="-567"/>
              <w:rPr>
                <w:rFonts w:cs="Times New Roman"/>
                <w:sz w:val="24"/>
                <w:szCs w:val="24"/>
              </w:rPr>
            </w:pPr>
            <w:r w:rsidRPr="003A29CD">
              <w:rPr>
                <w:rFonts w:cs="Times New Roman"/>
                <w:i/>
                <w:sz w:val="24"/>
                <w:szCs w:val="24"/>
              </w:rPr>
              <w:t>- Demande de temps partiel</w:t>
            </w:r>
            <w:r w:rsidRPr="003A29CD">
              <w:rPr>
                <w:rFonts w:cs="Times New Roman"/>
                <w:sz w:val="24"/>
                <w:szCs w:val="24"/>
              </w:rPr>
              <w:t xml:space="preserve"> </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r w:rsidR="006E5E8D" w:rsidTr="00990A7C">
        <w:trPr>
          <w:jc w:val="center"/>
        </w:trPr>
        <w:tc>
          <w:tcPr>
            <w:tcW w:w="7479" w:type="dxa"/>
            <w:vAlign w:val="center"/>
          </w:tcPr>
          <w:p w:rsidR="006E5E8D" w:rsidRPr="003A29CD" w:rsidRDefault="00C44A10" w:rsidP="003E61B6">
            <w:pPr>
              <w:spacing w:after="0" w:line="240" w:lineRule="auto"/>
              <w:ind w:right="-567"/>
              <w:rPr>
                <w:rFonts w:asciiTheme="minorHAnsi" w:hAnsiTheme="minorHAnsi"/>
                <w:sz w:val="24"/>
                <w:szCs w:val="24"/>
              </w:rPr>
            </w:pPr>
            <w:r>
              <w:rPr>
                <w:rFonts w:asciiTheme="minorHAnsi" w:hAnsiTheme="minorHAnsi"/>
                <w:i/>
                <w:sz w:val="24"/>
                <w:szCs w:val="24"/>
              </w:rPr>
              <w:t xml:space="preserve">- </w:t>
            </w:r>
            <w:r w:rsidR="006E5E8D" w:rsidRPr="003A29CD">
              <w:rPr>
                <w:rFonts w:asciiTheme="minorHAnsi" w:hAnsiTheme="minorHAnsi"/>
                <w:i/>
                <w:sz w:val="24"/>
                <w:szCs w:val="24"/>
              </w:rPr>
              <w:t>Autorisation de remisage à domicile d’un véhicule de service</w:t>
            </w:r>
          </w:p>
        </w:tc>
        <w:tc>
          <w:tcPr>
            <w:tcW w:w="1733" w:type="dxa"/>
            <w:vAlign w:val="center"/>
          </w:tcPr>
          <w:p w:rsidR="006E5E8D" w:rsidRDefault="00E31D69" w:rsidP="003E61B6">
            <w:pPr>
              <w:spacing w:after="0" w:line="240" w:lineRule="auto"/>
              <w:ind w:right="-567"/>
              <w:rPr>
                <w:rFonts w:ascii="Times New Roman" w:hAnsi="Times New Roman"/>
                <w:b/>
                <w:sz w:val="24"/>
                <w:szCs w:val="24"/>
                <w:u w:val="single"/>
              </w:rPr>
            </w:pPr>
            <w:r>
              <w:rPr>
                <w:rFonts w:asciiTheme="minorHAnsi" w:hAnsiTheme="minorHAnsi"/>
              </w:rPr>
              <w:t>…………………p.</w:t>
            </w:r>
          </w:p>
        </w:tc>
      </w:tr>
    </w:tbl>
    <w:p w:rsidR="0022057C" w:rsidRPr="003A29CD" w:rsidRDefault="0022057C" w:rsidP="006E5E8D">
      <w:pPr>
        <w:pStyle w:val="Sansinterligne"/>
        <w:ind w:right="-567"/>
        <w:jc w:val="both"/>
        <w:rPr>
          <w:rFonts w:cs="Times New Roman"/>
          <w:sz w:val="24"/>
          <w:szCs w:val="24"/>
        </w:rPr>
      </w:pPr>
    </w:p>
    <w:p w:rsidR="00D404FB" w:rsidRPr="003A29CD" w:rsidRDefault="00D404FB" w:rsidP="006E5E8D">
      <w:pPr>
        <w:pStyle w:val="Sansinterligne"/>
        <w:ind w:right="-567"/>
        <w:jc w:val="both"/>
        <w:rPr>
          <w:rFonts w:cs="Times New Roman"/>
          <w:sz w:val="24"/>
          <w:szCs w:val="24"/>
        </w:rPr>
      </w:pPr>
    </w:p>
    <w:p w:rsidR="0022057C" w:rsidRPr="003A29CD" w:rsidRDefault="0022057C" w:rsidP="00543F8F">
      <w:pPr>
        <w:pStyle w:val="Sansinterligne"/>
        <w:jc w:val="both"/>
        <w:rPr>
          <w:rFonts w:cs="Times New Roman"/>
          <w:sz w:val="24"/>
          <w:szCs w:val="24"/>
        </w:rPr>
      </w:pPr>
    </w:p>
    <w:p w:rsidR="00484D21" w:rsidRPr="003A29CD" w:rsidRDefault="00484D21" w:rsidP="00C1234B">
      <w:pPr>
        <w:pStyle w:val="Sansinterligne"/>
        <w:ind w:right="-567"/>
        <w:jc w:val="both"/>
        <w:rPr>
          <w:rFonts w:cs="Times New Roman"/>
          <w:sz w:val="24"/>
          <w:szCs w:val="24"/>
        </w:rPr>
      </w:pPr>
    </w:p>
    <w:p w:rsidR="00484D21" w:rsidRPr="003A29CD" w:rsidRDefault="00484D21" w:rsidP="00C1234B">
      <w:pPr>
        <w:pStyle w:val="Sansinterligne"/>
        <w:ind w:right="-567"/>
        <w:jc w:val="both"/>
        <w:rPr>
          <w:rFonts w:cs="Times New Roman"/>
          <w:sz w:val="24"/>
          <w:szCs w:val="24"/>
        </w:rPr>
      </w:pPr>
    </w:p>
    <w:p w:rsidR="00484D21" w:rsidRPr="003A29CD" w:rsidRDefault="00484D21" w:rsidP="00C1234B">
      <w:pPr>
        <w:pStyle w:val="Sansinterligne"/>
        <w:ind w:right="-567"/>
        <w:jc w:val="both"/>
        <w:rPr>
          <w:rFonts w:cs="Times New Roman"/>
          <w:sz w:val="24"/>
          <w:szCs w:val="24"/>
        </w:rPr>
      </w:pPr>
    </w:p>
    <w:p w:rsidR="00484D21" w:rsidRPr="003A29CD" w:rsidRDefault="00484D21" w:rsidP="00C1234B">
      <w:pPr>
        <w:pStyle w:val="Sansinterligne"/>
        <w:ind w:right="-567"/>
        <w:jc w:val="both"/>
        <w:rPr>
          <w:rFonts w:cs="Times New Roman"/>
          <w:i/>
          <w:sz w:val="24"/>
          <w:szCs w:val="24"/>
          <w:u w:val="single"/>
        </w:rPr>
      </w:pPr>
    </w:p>
    <w:p w:rsidR="00484D21" w:rsidRPr="003A29CD" w:rsidRDefault="00484D21" w:rsidP="00C1234B">
      <w:pPr>
        <w:pStyle w:val="Sansinterligne"/>
        <w:ind w:right="-567"/>
        <w:jc w:val="both"/>
        <w:rPr>
          <w:rFonts w:cs="Times New Roman"/>
          <w:i/>
          <w:sz w:val="24"/>
          <w:szCs w:val="24"/>
        </w:rPr>
      </w:pPr>
      <w:r w:rsidRPr="003A29CD">
        <w:rPr>
          <w:rFonts w:cs="Times New Roman"/>
          <w:i/>
          <w:sz w:val="24"/>
          <w:szCs w:val="24"/>
        </w:rPr>
        <w:t xml:space="preserve">- </w:t>
      </w:r>
    </w:p>
    <w:p w:rsidR="00447DF3" w:rsidRPr="003A29CD" w:rsidRDefault="00447DF3" w:rsidP="00543F8F">
      <w:pPr>
        <w:pStyle w:val="Sansinterligne"/>
        <w:jc w:val="both"/>
        <w:rPr>
          <w:rFonts w:cs="Times New Roman"/>
          <w:sz w:val="24"/>
          <w:szCs w:val="24"/>
        </w:rPr>
      </w:pPr>
    </w:p>
    <w:p w:rsidR="00FD712D" w:rsidRPr="003A29CD" w:rsidRDefault="00FD712D" w:rsidP="00FD712D">
      <w:pPr>
        <w:spacing w:after="160" w:line="259" w:lineRule="auto"/>
        <w:rPr>
          <w:rFonts w:asciiTheme="minorHAnsi" w:hAnsiTheme="minorHAnsi"/>
          <w:sz w:val="24"/>
          <w:szCs w:val="24"/>
        </w:rPr>
      </w:pPr>
    </w:p>
    <w:p w:rsidR="00FD712D" w:rsidRPr="003A29CD" w:rsidRDefault="00FD712D" w:rsidP="00FD712D">
      <w:pPr>
        <w:spacing w:after="160" w:line="259" w:lineRule="auto"/>
        <w:rPr>
          <w:rFonts w:asciiTheme="minorHAnsi" w:hAnsiTheme="minorHAnsi"/>
          <w:sz w:val="24"/>
          <w:szCs w:val="24"/>
        </w:rPr>
      </w:pPr>
    </w:p>
    <w:p w:rsidR="00FD712D" w:rsidRPr="003A29CD" w:rsidRDefault="00FD712D" w:rsidP="00FD712D">
      <w:pPr>
        <w:spacing w:after="160" w:line="259" w:lineRule="auto"/>
        <w:rPr>
          <w:rFonts w:asciiTheme="minorHAnsi" w:hAnsiTheme="minorHAnsi"/>
          <w:sz w:val="24"/>
          <w:szCs w:val="24"/>
        </w:rPr>
      </w:pPr>
    </w:p>
    <w:p w:rsidR="00FD712D" w:rsidRPr="003A29CD" w:rsidRDefault="00FD712D" w:rsidP="00FD712D">
      <w:pPr>
        <w:spacing w:after="160" w:line="259" w:lineRule="auto"/>
        <w:rPr>
          <w:rFonts w:asciiTheme="minorHAnsi" w:hAnsiTheme="minorHAnsi"/>
          <w:sz w:val="24"/>
          <w:szCs w:val="24"/>
        </w:rPr>
      </w:pPr>
    </w:p>
    <w:p w:rsidR="00FD712D" w:rsidRPr="003A29CD" w:rsidRDefault="00FD712D" w:rsidP="00FD712D">
      <w:pPr>
        <w:spacing w:after="160" w:line="259" w:lineRule="auto"/>
        <w:rPr>
          <w:rFonts w:asciiTheme="minorHAnsi" w:hAnsiTheme="minorHAnsi"/>
          <w:sz w:val="24"/>
          <w:szCs w:val="24"/>
        </w:rPr>
      </w:pPr>
    </w:p>
    <w:p w:rsidR="00FD712D" w:rsidRPr="003A29CD" w:rsidRDefault="00FD712D" w:rsidP="00FD712D">
      <w:pPr>
        <w:spacing w:after="160" w:line="259" w:lineRule="auto"/>
        <w:rPr>
          <w:rFonts w:asciiTheme="minorHAnsi" w:hAnsiTheme="minorHAnsi"/>
          <w:sz w:val="24"/>
          <w:szCs w:val="24"/>
        </w:rPr>
      </w:pPr>
    </w:p>
    <w:p w:rsidR="00545B0B" w:rsidRDefault="00545B0B">
      <w:pPr>
        <w:spacing w:after="160" w:line="259" w:lineRule="auto"/>
        <w:rPr>
          <w:rFonts w:asciiTheme="minorHAnsi" w:hAnsiTheme="minorHAnsi"/>
          <w:sz w:val="24"/>
          <w:szCs w:val="24"/>
        </w:rPr>
      </w:pPr>
      <w:r>
        <w:rPr>
          <w:rFonts w:asciiTheme="minorHAnsi" w:hAnsiTheme="minorHAnsi"/>
          <w:sz w:val="24"/>
          <w:szCs w:val="24"/>
        </w:rPr>
        <w:br w:type="page"/>
      </w:r>
    </w:p>
    <w:p w:rsidR="00484D21" w:rsidRPr="00545B0B" w:rsidRDefault="00484D21" w:rsidP="000D7265">
      <w:pPr>
        <w:spacing w:after="160" w:line="259" w:lineRule="auto"/>
        <w:rPr>
          <w:rFonts w:asciiTheme="minorHAnsi" w:hAnsiTheme="minorHAnsi"/>
          <w:sz w:val="2"/>
          <w:szCs w:val="2"/>
        </w:rPr>
      </w:pPr>
    </w:p>
    <w:p w:rsidR="00543F8F" w:rsidRPr="003A29CD" w:rsidRDefault="000120E0" w:rsidP="00FD712D">
      <w:pPr>
        <w:spacing w:after="160" w:line="259" w:lineRule="auto"/>
        <w:jc w:val="center"/>
        <w:rPr>
          <w:rFonts w:asciiTheme="minorHAnsi" w:eastAsiaTheme="minorHAnsi" w:hAnsiTheme="minorHAnsi"/>
          <w:sz w:val="24"/>
          <w:szCs w:val="24"/>
        </w:rPr>
      </w:pPr>
      <w:r w:rsidRPr="003A29CD">
        <w:rPr>
          <w:rFonts w:asciiTheme="minorHAnsi" w:hAnsiTheme="minorHAnsi"/>
          <w:b/>
          <w:sz w:val="24"/>
          <w:szCs w:val="24"/>
          <w:u w:val="single"/>
        </w:rPr>
        <w:t xml:space="preserve">TITRE I : </w:t>
      </w:r>
      <w:r w:rsidR="00821FB4" w:rsidRPr="003A29CD">
        <w:rPr>
          <w:rFonts w:asciiTheme="minorHAnsi" w:hAnsiTheme="minorHAnsi"/>
          <w:b/>
          <w:sz w:val="24"/>
          <w:szCs w:val="24"/>
          <w:u w:val="single"/>
        </w:rPr>
        <w:t xml:space="preserve">LES </w:t>
      </w:r>
      <w:r w:rsidR="00543F8F" w:rsidRPr="003A29CD">
        <w:rPr>
          <w:rFonts w:asciiTheme="minorHAnsi" w:hAnsiTheme="minorHAnsi"/>
          <w:b/>
          <w:sz w:val="24"/>
          <w:szCs w:val="24"/>
          <w:u w:val="single"/>
        </w:rPr>
        <w:t>DISPOSITIONS RELATIVES A L’ORGANISATION DU TRAVAIL</w:t>
      </w:r>
    </w:p>
    <w:p w:rsidR="00A82A3E" w:rsidRPr="003A29CD" w:rsidRDefault="00A82A3E" w:rsidP="00F37D78">
      <w:pPr>
        <w:pStyle w:val="Sansinterligne"/>
        <w:jc w:val="both"/>
        <w:rPr>
          <w:rFonts w:cs="Times New Roman"/>
          <w:sz w:val="24"/>
          <w:szCs w:val="24"/>
        </w:rPr>
      </w:pPr>
    </w:p>
    <w:p w:rsidR="00543F8F" w:rsidRPr="003A29CD" w:rsidRDefault="00543F8F" w:rsidP="00F37D78">
      <w:pPr>
        <w:pStyle w:val="Sansinterligne"/>
        <w:jc w:val="both"/>
        <w:rPr>
          <w:rFonts w:cs="Times New Roman"/>
          <w:sz w:val="24"/>
          <w:szCs w:val="24"/>
        </w:rPr>
      </w:pPr>
      <w:r w:rsidRPr="003A29CD">
        <w:rPr>
          <w:rFonts w:cs="Times New Roman"/>
          <w:sz w:val="24"/>
          <w:szCs w:val="24"/>
          <w:highlight w:val="yellow"/>
        </w:rPr>
        <w:t>CH</w:t>
      </w:r>
      <w:r w:rsidR="000120E0" w:rsidRPr="003A29CD">
        <w:rPr>
          <w:rFonts w:cs="Times New Roman"/>
          <w:sz w:val="24"/>
          <w:szCs w:val="24"/>
          <w:highlight w:val="yellow"/>
        </w:rPr>
        <w:t xml:space="preserve">APITRE 1- </w:t>
      </w:r>
      <w:r w:rsidR="00C45A4D" w:rsidRPr="003A29CD">
        <w:rPr>
          <w:rFonts w:cs="Times New Roman"/>
          <w:sz w:val="24"/>
          <w:szCs w:val="24"/>
          <w:highlight w:val="yellow"/>
        </w:rPr>
        <w:t>L’</w:t>
      </w:r>
      <w:r w:rsidR="007C0C66" w:rsidRPr="003A29CD">
        <w:rPr>
          <w:rFonts w:cs="Times New Roman"/>
          <w:sz w:val="24"/>
          <w:szCs w:val="24"/>
          <w:highlight w:val="yellow"/>
        </w:rPr>
        <w:t>ORGANISATION DES SERVICES</w:t>
      </w:r>
    </w:p>
    <w:p w:rsidR="00543F8F" w:rsidRPr="003A29CD" w:rsidRDefault="00543F8F" w:rsidP="00F37D78">
      <w:pPr>
        <w:pStyle w:val="Sansinterligne"/>
        <w:jc w:val="both"/>
        <w:rPr>
          <w:rFonts w:cs="Times New Roman"/>
          <w:sz w:val="24"/>
          <w:szCs w:val="24"/>
        </w:rPr>
      </w:pPr>
    </w:p>
    <w:p w:rsidR="00543F8F" w:rsidRPr="006C231D" w:rsidRDefault="00543F8F" w:rsidP="00545B0B">
      <w:pPr>
        <w:pStyle w:val="Sansinterligne"/>
        <w:ind w:firstLine="708"/>
        <w:jc w:val="both"/>
        <w:rPr>
          <w:rFonts w:cs="Times New Roman"/>
          <w:szCs w:val="24"/>
        </w:rPr>
      </w:pPr>
      <w:r w:rsidRPr="006C231D">
        <w:rPr>
          <w:rFonts w:cs="Times New Roman"/>
          <w:szCs w:val="24"/>
        </w:rPr>
        <w:t>Un organigramme a été élaboré et soumis pour avis au Comité technique</w:t>
      </w:r>
      <w:r w:rsidR="002C71C6" w:rsidRPr="006C231D">
        <w:rPr>
          <w:rFonts w:cs="Times New Roman"/>
          <w:szCs w:val="24"/>
        </w:rPr>
        <w:t xml:space="preserve"> le </w:t>
      </w:r>
      <w:r w:rsidR="00545B0B" w:rsidRPr="006C231D">
        <w:rPr>
          <w:rFonts w:cs="Times New Roman"/>
          <w:szCs w:val="24"/>
        </w:rPr>
        <w:t>……………………</w:t>
      </w:r>
      <w:r w:rsidRPr="006C231D">
        <w:rPr>
          <w:rFonts w:cs="Times New Roman"/>
          <w:szCs w:val="24"/>
        </w:rPr>
        <w:t>. Il a fait l’objet d’une diffusion</w:t>
      </w:r>
      <w:r w:rsidR="002C71C6" w:rsidRPr="006C231D">
        <w:rPr>
          <w:rFonts w:cs="Times New Roman"/>
          <w:szCs w:val="24"/>
        </w:rPr>
        <w:t xml:space="preserve"> et il est consultable sur internet.</w:t>
      </w:r>
      <w:r w:rsidRPr="006C231D">
        <w:rPr>
          <w:rFonts w:cs="Times New Roman"/>
          <w:szCs w:val="24"/>
        </w:rPr>
        <w:t xml:space="preserve"> Tout agent est censé en avoir pris connaissance.</w:t>
      </w:r>
    </w:p>
    <w:p w:rsidR="002C71C6" w:rsidRPr="006C231D" w:rsidRDefault="002C71C6" w:rsidP="00545B0B">
      <w:pPr>
        <w:pStyle w:val="Sansinterligne"/>
        <w:ind w:firstLine="708"/>
        <w:jc w:val="both"/>
        <w:rPr>
          <w:rFonts w:cs="Times New Roman"/>
          <w:szCs w:val="24"/>
        </w:rPr>
      </w:pPr>
      <w:r w:rsidRPr="006C231D">
        <w:rPr>
          <w:rFonts w:cs="Times New Roman"/>
          <w:szCs w:val="24"/>
        </w:rPr>
        <w:t>Les fiches de poste sont mises à jour en fonction de l’évolution de l’organigramme.</w:t>
      </w:r>
    </w:p>
    <w:p w:rsidR="006368DE" w:rsidRPr="003A29CD" w:rsidRDefault="006368DE" w:rsidP="00F37D78">
      <w:pPr>
        <w:pStyle w:val="Sansinterligne"/>
        <w:jc w:val="both"/>
        <w:rPr>
          <w:rFonts w:cs="Times New Roman"/>
          <w:sz w:val="24"/>
          <w:szCs w:val="24"/>
        </w:rPr>
      </w:pPr>
    </w:p>
    <w:p w:rsidR="006368DE" w:rsidRPr="003A29CD" w:rsidRDefault="006368DE" w:rsidP="00F37D78">
      <w:pPr>
        <w:pStyle w:val="Sansinterligne"/>
        <w:jc w:val="both"/>
        <w:rPr>
          <w:rFonts w:cs="Times New Roman"/>
          <w:sz w:val="24"/>
          <w:szCs w:val="24"/>
        </w:rPr>
      </w:pPr>
    </w:p>
    <w:p w:rsidR="00543F8F" w:rsidRPr="003A29CD" w:rsidRDefault="000120E0" w:rsidP="00F37D78">
      <w:pPr>
        <w:pStyle w:val="Sansinterligne"/>
        <w:jc w:val="both"/>
        <w:rPr>
          <w:rFonts w:cs="Times New Roman"/>
          <w:sz w:val="24"/>
          <w:szCs w:val="24"/>
        </w:rPr>
      </w:pPr>
      <w:r w:rsidRPr="003A29CD">
        <w:rPr>
          <w:rFonts w:cs="Times New Roman"/>
          <w:sz w:val="24"/>
          <w:szCs w:val="24"/>
          <w:highlight w:val="yellow"/>
        </w:rPr>
        <w:t xml:space="preserve">CHAPITRE 2- </w:t>
      </w:r>
      <w:r w:rsidR="00821FB4" w:rsidRPr="003A29CD">
        <w:rPr>
          <w:rFonts w:cs="Times New Roman"/>
          <w:sz w:val="24"/>
          <w:szCs w:val="24"/>
          <w:highlight w:val="yellow"/>
        </w:rPr>
        <w:t xml:space="preserve">LE </w:t>
      </w:r>
      <w:r w:rsidR="007C0C66" w:rsidRPr="003A29CD">
        <w:rPr>
          <w:rFonts w:cs="Times New Roman"/>
          <w:sz w:val="24"/>
          <w:szCs w:val="24"/>
          <w:highlight w:val="yellow"/>
        </w:rPr>
        <w:t>TEMPS DE TRAVAIL</w:t>
      </w:r>
    </w:p>
    <w:p w:rsidR="00543F8F" w:rsidRPr="003A29CD" w:rsidRDefault="00543F8F" w:rsidP="00F37D78">
      <w:pPr>
        <w:pStyle w:val="Sansinterligne"/>
        <w:jc w:val="both"/>
        <w:rPr>
          <w:rFonts w:cs="Times New Roman"/>
          <w:sz w:val="24"/>
          <w:szCs w:val="24"/>
        </w:rPr>
      </w:pPr>
    </w:p>
    <w:p w:rsidR="007F750F" w:rsidRPr="006C231D" w:rsidRDefault="007F750F" w:rsidP="00545B0B">
      <w:pPr>
        <w:pStyle w:val="Sansinterligne"/>
        <w:ind w:firstLine="708"/>
        <w:jc w:val="both"/>
        <w:rPr>
          <w:rFonts w:cs="Times New Roman"/>
          <w:szCs w:val="24"/>
        </w:rPr>
      </w:pPr>
      <w:r w:rsidRPr="006C231D">
        <w:rPr>
          <w:rFonts w:cs="Times New Roman"/>
          <w:szCs w:val="24"/>
        </w:rPr>
        <w:t>La durée du travail effectif s’entend comme le temps pendant lequel les agents sont à la disposition de l’employeur et doivent se conformer à ses directives sans pouvoir vaquer librement à des occupations personnelles.</w:t>
      </w:r>
    </w:p>
    <w:p w:rsidR="007F750F" w:rsidRPr="003A29CD" w:rsidRDefault="007F750F" w:rsidP="00F37D78">
      <w:pPr>
        <w:pStyle w:val="Sansinterligne"/>
        <w:jc w:val="both"/>
        <w:rPr>
          <w:rFonts w:cs="Times New Roman"/>
          <w:sz w:val="24"/>
          <w:szCs w:val="24"/>
        </w:rPr>
      </w:pPr>
    </w:p>
    <w:p w:rsidR="00543F8F" w:rsidRPr="003A29CD" w:rsidRDefault="007F750F" w:rsidP="00F37D78">
      <w:pPr>
        <w:pStyle w:val="Sansinterligne"/>
        <w:jc w:val="both"/>
        <w:rPr>
          <w:rFonts w:cs="Times New Roman"/>
          <w:i/>
          <w:sz w:val="24"/>
          <w:szCs w:val="24"/>
          <w:u w:val="thick" w:color="C00000"/>
        </w:rPr>
      </w:pPr>
      <w:r w:rsidRPr="003A29CD">
        <w:rPr>
          <w:rFonts w:cs="Times New Roman"/>
          <w:i/>
          <w:sz w:val="24"/>
          <w:szCs w:val="24"/>
          <w:u w:val="thick" w:color="C00000"/>
        </w:rPr>
        <w:t xml:space="preserve">Article 1 : </w:t>
      </w:r>
      <w:r w:rsidR="00C45A4D" w:rsidRPr="003A29CD">
        <w:rPr>
          <w:rFonts w:cs="Times New Roman"/>
          <w:i/>
          <w:sz w:val="24"/>
          <w:szCs w:val="24"/>
          <w:u w:val="thick" w:color="C00000"/>
        </w:rPr>
        <w:t xml:space="preserve">la </w:t>
      </w:r>
      <w:r w:rsidRPr="003A29CD">
        <w:rPr>
          <w:rFonts w:cs="Times New Roman"/>
          <w:i/>
          <w:sz w:val="24"/>
          <w:szCs w:val="24"/>
          <w:u w:val="thick" w:color="C00000"/>
        </w:rPr>
        <w:t xml:space="preserve">durée annuelle du temps de travail effectif </w:t>
      </w:r>
    </w:p>
    <w:p w:rsidR="007F750F" w:rsidRPr="003A29CD" w:rsidRDefault="007F750F" w:rsidP="00F37D78">
      <w:pPr>
        <w:pStyle w:val="Sansinterligne"/>
        <w:jc w:val="both"/>
        <w:rPr>
          <w:rFonts w:cs="Times New Roman"/>
          <w:sz w:val="24"/>
          <w:szCs w:val="24"/>
        </w:rPr>
      </w:pPr>
    </w:p>
    <w:p w:rsidR="00E57779" w:rsidRPr="006C231D" w:rsidRDefault="00E57779" w:rsidP="000E6BE0">
      <w:pPr>
        <w:pStyle w:val="Sansinterligne"/>
        <w:ind w:firstLine="708"/>
        <w:jc w:val="both"/>
        <w:rPr>
          <w:rFonts w:cs="Times New Roman"/>
          <w:szCs w:val="24"/>
        </w:rPr>
      </w:pPr>
      <w:r w:rsidRPr="006C231D">
        <w:rPr>
          <w:rFonts w:cs="Times New Roman"/>
          <w:szCs w:val="24"/>
        </w:rPr>
        <w:t xml:space="preserve">En application de la loi n°2008-351 du 16 avril 2008 relative à la journée solidarité, la durée du temps de travail effectif annuel d’un agent à temps complet est de 1607 heures. </w:t>
      </w:r>
      <w:r w:rsidR="005B5DA5" w:rsidRPr="006C231D">
        <w:rPr>
          <w:rFonts w:cs="Times New Roman"/>
          <w:szCs w:val="24"/>
        </w:rPr>
        <w:t>La journée de travail est fixé</w:t>
      </w:r>
      <w:r w:rsidR="009B5CB8" w:rsidRPr="006C231D">
        <w:rPr>
          <w:rFonts w:cs="Times New Roman"/>
          <w:szCs w:val="24"/>
        </w:rPr>
        <w:t>e</w:t>
      </w:r>
      <w:r w:rsidR="005B5DA5" w:rsidRPr="006C231D">
        <w:rPr>
          <w:rFonts w:cs="Times New Roman"/>
          <w:szCs w:val="24"/>
        </w:rPr>
        <w:t xml:space="preserve"> à 7h30.</w:t>
      </w:r>
    </w:p>
    <w:p w:rsidR="00E57779" w:rsidRPr="006C231D" w:rsidRDefault="00E57779" w:rsidP="00F37D78">
      <w:pPr>
        <w:pStyle w:val="Sansinterligne"/>
        <w:jc w:val="both"/>
        <w:rPr>
          <w:rFonts w:cs="Times New Roman"/>
          <w:szCs w:val="24"/>
        </w:rPr>
      </w:pPr>
    </w:p>
    <w:p w:rsidR="00E57779" w:rsidRPr="006C231D" w:rsidRDefault="00E57779" w:rsidP="000E6BE0">
      <w:pPr>
        <w:pStyle w:val="Sansinterligne"/>
        <w:ind w:firstLine="708"/>
        <w:jc w:val="both"/>
        <w:rPr>
          <w:rFonts w:cs="Times New Roman"/>
          <w:szCs w:val="24"/>
        </w:rPr>
      </w:pPr>
      <w:r w:rsidRPr="006C231D">
        <w:rPr>
          <w:rFonts w:cs="Times New Roman"/>
          <w:szCs w:val="24"/>
        </w:rPr>
        <w:t>Le volume des heures s’établit hors les heures supplémentaires susceptibles d’être effectuées.</w:t>
      </w:r>
    </w:p>
    <w:p w:rsidR="00E57779" w:rsidRPr="003A29CD" w:rsidRDefault="00E57779" w:rsidP="00F37D78">
      <w:pPr>
        <w:pStyle w:val="Sansinterligne"/>
        <w:jc w:val="both"/>
        <w:rPr>
          <w:rFonts w:cs="Times New Roman"/>
          <w:sz w:val="24"/>
          <w:szCs w:val="24"/>
        </w:rPr>
      </w:pPr>
    </w:p>
    <w:p w:rsidR="00E57779" w:rsidRPr="003A29CD" w:rsidRDefault="00E57779" w:rsidP="00F37D78">
      <w:pPr>
        <w:pStyle w:val="Sansinterligne"/>
        <w:jc w:val="both"/>
        <w:rPr>
          <w:rFonts w:cs="Times New Roman"/>
          <w:i/>
          <w:sz w:val="24"/>
          <w:szCs w:val="24"/>
          <w:u w:val="thick" w:color="C00000"/>
        </w:rPr>
      </w:pPr>
      <w:r w:rsidRPr="003A29CD">
        <w:rPr>
          <w:rFonts w:cs="Times New Roman"/>
          <w:i/>
          <w:sz w:val="24"/>
          <w:szCs w:val="24"/>
          <w:u w:val="thick" w:color="C00000"/>
        </w:rPr>
        <w:t xml:space="preserve">Article 2 : </w:t>
      </w:r>
      <w:r w:rsidR="00C45A4D" w:rsidRPr="003A29CD">
        <w:rPr>
          <w:rFonts w:cs="Times New Roman"/>
          <w:i/>
          <w:sz w:val="24"/>
          <w:szCs w:val="24"/>
          <w:u w:val="thick" w:color="C00000"/>
        </w:rPr>
        <w:t xml:space="preserve">le </w:t>
      </w:r>
      <w:r w:rsidRPr="003A29CD">
        <w:rPr>
          <w:rFonts w:cs="Times New Roman"/>
          <w:i/>
          <w:sz w:val="24"/>
          <w:szCs w:val="24"/>
          <w:u w:val="thick" w:color="C00000"/>
        </w:rPr>
        <w:t>temps de travail hebdomadaire/ horaires</w:t>
      </w:r>
    </w:p>
    <w:p w:rsidR="00E57779" w:rsidRPr="003A29CD" w:rsidRDefault="00E57779" w:rsidP="00F37D78">
      <w:pPr>
        <w:pStyle w:val="Sansinterligne"/>
        <w:jc w:val="both"/>
        <w:rPr>
          <w:rFonts w:cs="Times New Roman"/>
          <w:i/>
          <w:sz w:val="24"/>
          <w:szCs w:val="24"/>
        </w:rPr>
      </w:pPr>
    </w:p>
    <w:p w:rsidR="00E57779" w:rsidRPr="006C231D" w:rsidRDefault="006D754D" w:rsidP="000E6BE0">
      <w:pPr>
        <w:pStyle w:val="Sansinterligne"/>
        <w:ind w:firstLine="708"/>
        <w:jc w:val="both"/>
        <w:rPr>
          <w:rFonts w:cs="Times New Roman"/>
          <w:szCs w:val="24"/>
        </w:rPr>
      </w:pPr>
      <w:r w:rsidRPr="006C231D">
        <w:rPr>
          <w:rFonts w:cs="Times New Roman"/>
          <w:szCs w:val="24"/>
        </w:rPr>
        <w:t xml:space="preserve">Le </w:t>
      </w:r>
      <w:r w:rsidR="000E6BE0" w:rsidRPr="006C231D">
        <w:rPr>
          <w:rFonts w:cs="Times New Roman"/>
          <w:szCs w:val="24"/>
        </w:rPr>
        <w:t>…………………</w:t>
      </w:r>
      <w:r w:rsidRPr="006C231D">
        <w:rPr>
          <w:rFonts w:cs="Times New Roman"/>
          <w:szCs w:val="24"/>
        </w:rPr>
        <w:t xml:space="preserve"> est un établissement public recevant du public</w:t>
      </w:r>
      <w:r w:rsidR="000E6BE0" w:rsidRPr="006C231D">
        <w:rPr>
          <w:rFonts w:cs="Times New Roman"/>
          <w:szCs w:val="24"/>
        </w:rPr>
        <w:t>/ La commune de ……………reçoit du public</w:t>
      </w:r>
      <w:r w:rsidRPr="006C231D">
        <w:rPr>
          <w:rFonts w:cs="Times New Roman"/>
          <w:szCs w:val="24"/>
        </w:rPr>
        <w:t>. A ce titre, les horaires d’accueil des usagers dans les services sont fixés de 8h15 à 12h et de 13h à 17h30.</w:t>
      </w:r>
      <w:r w:rsidR="005B5DA5" w:rsidRPr="006C231D">
        <w:rPr>
          <w:rFonts w:cs="Times New Roman"/>
          <w:szCs w:val="24"/>
        </w:rPr>
        <w:t xml:space="preserve"> Plusieurs horaires sont proposés.</w:t>
      </w:r>
    </w:p>
    <w:p w:rsidR="006D754D" w:rsidRPr="006C231D" w:rsidRDefault="006D754D" w:rsidP="00F37D78">
      <w:pPr>
        <w:pStyle w:val="Sansinterligne"/>
        <w:jc w:val="both"/>
        <w:rPr>
          <w:rFonts w:cs="Times New Roman"/>
          <w:szCs w:val="24"/>
        </w:rPr>
      </w:pPr>
    </w:p>
    <w:p w:rsidR="006D754D" w:rsidRPr="006C231D" w:rsidRDefault="005B5DA5" w:rsidP="005C4229">
      <w:pPr>
        <w:pStyle w:val="Sansinterligne"/>
        <w:ind w:firstLine="708"/>
        <w:jc w:val="both"/>
        <w:rPr>
          <w:rFonts w:cs="Times New Roman"/>
          <w:szCs w:val="24"/>
        </w:rPr>
      </w:pPr>
      <w:r w:rsidRPr="006C231D">
        <w:rPr>
          <w:rFonts w:cs="Times New Roman"/>
          <w:szCs w:val="24"/>
        </w:rPr>
        <w:t>Ils</w:t>
      </w:r>
      <w:r w:rsidR="006D754D" w:rsidRPr="006C231D">
        <w:rPr>
          <w:rFonts w:cs="Times New Roman"/>
          <w:szCs w:val="24"/>
        </w:rPr>
        <w:t xml:space="preserve"> s’appliquent </w:t>
      </w:r>
      <w:r w:rsidR="002C71C6" w:rsidRPr="006C231D">
        <w:rPr>
          <w:rFonts w:cs="Times New Roman"/>
          <w:szCs w:val="24"/>
        </w:rPr>
        <w:t>dans chaque service, en ac</w:t>
      </w:r>
      <w:r w:rsidR="005C4229" w:rsidRPr="006C231D">
        <w:rPr>
          <w:rFonts w:cs="Times New Roman"/>
          <w:szCs w:val="24"/>
        </w:rPr>
        <w:t>cord avec le responsable de service</w:t>
      </w:r>
      <w:r w:rsidR="002C71C6" w:rsidRPr="006C231D">
        <w:rPr>
          <w:rFonts w:cs="Times New Roman"/>
          <w:szCs w:val="24"/>
        </w:rPr>
        <w:t>. Il est demandé que dans cha</w:t>
      </w:r>
      <w:r w:rsidR="009B5CB8" w:rsidRPr="006C231D">
        <w:rPr>
          <w:rFonts w:cs="Times New Roman"/>
          <w:szCs w:val="24"/>
        </w:rPr>
        <w:t>que service l’amplitude horaire</w:t>
      </w:r>
      <w:r w:rsidR="002C71C6" w:rsidRPr="006C231D">
        <w:rPr>
          <w:rFonts w:cs="Times New Roman"/>
          <w:szCs w:val="24"/>
        </w:rPr>
        <w:t xml:space="preserve"> soit </w:t>
      </w:r>
      <w:r w:rsidR="005C4229" w:rsidRPr="006C231D">
        <w:rPr>
          <w:rFonts w:cs="Times New Roman"/>
          <w:szCs w:val="24"/>
        </w:rPr>
        <w:t xml:space="preserve">couverte </w:t>
      </w:r>
      <w:r w:rsidR="000C2FBC" w:rsidRPr="006C231D">
        <w:rPr>
          <w:rFonts w:cs="Times New Roman"/>
          <w:szCs w:val="24"/>
        </w:rPr>
        <w:t>dans la mesure</w:t>
      </w:r>
      <w:r w:rsidR="005C4229" w:rsidRPr="006C231D">
        <w:rPr>
          <w:rFonts w:cs="Times New Roman"/>
          <w:szCs w:val="24"/>
        </w:rPr>
        <w:t xml:space="preserve"> du</w:t>
      </w:r>
      <w:r w:rsidR="000C2FBC" w:rsidRPr="006C231D">
        <w:rPr>
          <w:rFonts w:cs="Times New Roman"/>
          <w:szCs w:val="24"/>
        </w:rPr>
        <w:t xml:space="preserve"> possible</w:t>
      </w:r>
      <w:r w:rsidR="002C71C6" w:rsidRPr="006C231D">
        <w:rPr>
          <w:rFonts w:cs="Times New Roman"/>
          <w:szCs w:val="24"/>
        </w:rPr>
        <w:t xml:space="preserve">. </w:t>
      </w:r>
      <w:r w:rsidR="006D754D" w:rsidRPr="006C231D">
        <w:rPr>
          <w:rFonts w:cs="Times New Roman"/>
          <w:szCs w:val="24"/>
        </w:rPr>
        <w:t xml:space="preserve">Tout souhait de modification doit être soumis à l’avis du responsable de </w:t>
      </w:r>
      <w:r w:rsidR="005C4229" w:rsidRPr="006C231D">
        <w:rPr>
          <w:rFonts w:cs="Times New Roman"/>
          <w:szCs w:val="24"/>
        </w:rPr>
        <w:t>service</w:t>
      </w:r>
      <w:r w:rsidR="006D754D" w:rsidRPr="006C231D">
        <w:rPr>
          <w:rFonts w:cs="Times New Roman"/>
          <w:szCs w:val="24"/>
        </w:rPr>
        <w:t xml:space="preserve"> pour approbation ou refus</w:t>
      </w:r>
      <w:r w:rsidR="00F43312" w:rsidRPr="006C231D">
        <w:rPr>
          <w:rFonts w:cs="Times New Roman"/>
          <w:szCs w:val="24"/>
        </w:rPr>
        <w:t>.</w:t>
      </w:r>
    </w:p>
    <w:p w:rsidR="002C71C6" w:rsidRPr="006C231D" w:rsidRDefault="002C71C6" w:rsidP="00F37D78">
      <w:pPr>
        <w:pStyle w:val="Sansinterligne"/>
        <w:jc w:val="both"/>
        <w:rPr>
          <w:rFonts w:cs="Times New Roman"/>
          <w:szCs w:val="24"/>
        </w:rPr>
      </w:pPr>
    </w:p>
    <w:p w:rsidR="002C71C6" w:rsidRPr="006C231D" w:rsidRDefault="002C71C6" w:rsidP="005C4229">
      <w:pPr>
        <w:pStyle w:val="Sansinterligne"/>
        <w:ind w:firstLine="708"/>
        <w:jc w:val="both"/>
        <w:rPr>
          <w:rFonts w:cs="Times New Roman"/>
          <w:szCs w:val="24"/>
        </w:rPr>
      </w:pPr>
      <w:r w:rsidRPr="006C231D">
        <w:rPr>
          <w:rFonts w:cs="Times New Roman"/>
          <w:szCs w:val="24"/>
        </w:rPr>
        <w:t>Il est possible au moment de la rentrée scolaire de renégocier son organisation de travail en fonction des nécessités de service.</w:t>
      </w:r>
    </w:p>
    <w:p w:rsidR="00F43312" w:rsidRPr="003A29CD" w:rsidRDefault="00F43312" w:rsidP="00F37D78">
      <w:pPr>
        <w:pStyle w:val="Sansinterligne"/>
        <w:jc w:val="both"/>
        <w:rPr>
          <w:rFonts w:cs="Times New Roman"/>
          <w:sz w:val="24"/>
          <w:szCs w:val="24"/>
        </w:rPr>
      </w:pPr>
    </w:p>
    <w:p w:rsidR="00F43312" w:rsidRPr="003A29CD" w:rsidRDefault="00CA7A2F" w:rsidP="00F37D78">
      <w:pPr>
        <w:pStyle w:val="Sansinterligne"/>
        <w:jc w:val="both"/>
        <w:rPr>
          <w:rFonts w:cs="Times New Roman"/>
          <w:i/>
          <w:sz w:val="24"/>
          <w:szCs w:val="24"/>
          <w:u w:val="thick" w:color="C00000"/>
        </w:rPr>
      </w:pPr>
      <w:r w:rsidRPr="003A29CD">
        <w:rPr>
          <w:rFonts w:cs="Times New Roman"/>
          <w:i/>
          <w:sz w:val="24"/>
          <w:szCs w:val="24"/>
          <w:u w:val="thick" w:color="C00000"/>
        </w:rPr>
        <w:t xml:space="preserve">Article 3 : </w:t>
      </w:r>
      <w:r w:rsidR="00C45A4D" w:rsidRPr="003A29CD">
        <w:rPr>
          <w:rFonts w:cs="Times New Roman"/>
          <w:i/>
          <w:sz w:val="24"/>
          <w:szCs w:val="24"/>
          <w:u w:val="thick" w:color="C00000"/>
        </w:rPr>
        <w:t xml:space="preserve">les </w:t>
      </w:r>
      <w:r w:rsidRPr="003A29CD">
        <w:rPr>
          <w:rFonts w:cs="Times New Roman"/>
          <w:i/>
          <w:sz w:val="24"/>
          <w:szCs w:val="24"/>
          <w:u w:val="thick" w:color="C00000"/>
        </w:rPr>
        <w:t>heures supplémentaires</w:t>
      </w:r>
    </w:p>
    <w:p w:rsidR="005B2223" w:rsidRPr="003A29CD" w:rsidRDefault="005B2223" w:rsidP="00F37D78">
      <w:pPr>
        <w:pStyle w:val="Sansinterligne"/>
        <w:jc w:val="both"/>
        <w:rPr>
          <w:rFonts w:cs="Times New Roman"/>
          <w:i/>
          <w:sz w:val="24"/>
          <w:szCs w:val="24"/>
          <w:u w:val="thick" w:color="C00000"/>
        </w:rPr>
      </w:pPr>
    </w:p>
    <w:p w:rsidR="005B2223" w:rsidRPr="006C231D" w:rsidRDefault="00727481" w:rsidP="005C4229">
      <w:pPr>
        <w:pStyle w:val="Sansinterligne"/>
        <w:ind w:firstLine="708"/>
        <w:jc w:val="both"/>
        <w:rPr>
          <w:rFonts w:cs="Times New Roman"/>
          <w:szCs w:val="24"/>
          <w:u w:color="C00000"/>
        </w:rPr>
      </w:pPr>
      <w:r w:rsidRPr="006C231D">
        <w:rPr>
          <w:rFonts w:cs="Times New Roman"/>
          <w:szCs w:val="24"/>
          <w:u w:color="C00000"/>
        </w:rPr>
        <w:t xml:space="preserve">Les heures supplémentaires sont faites à la </w:t>
      </w:r>
      <w:r w:rsidR="00CD7C81" w:rsidRPr="006C231D">
        <w:rPr>
          <w:rFonts w:cs="Times New Roman"/>
          <w:szCs w:val="24"/>
          <w:u w:color="C00000"/>
        </w:rPr>
        <w:t>demande des responsables de service</w:t>
      </w:r>
      <w:r w:rsidRPr="006C231D">
        <w:rPr>
          <w:rFonts w:cs="Times New Roman"/>
          <w:szCs w:val="24"/>
          <w:u w:color="C00000"/>
        </w:rPr>
        <w:t xml:space="preserve"> ou de la direction générale en dépassement des bornes horaires définies par le cycle de travail. Elles donnent lieu soit à récupération soit à indemnisation.</w:t>
      </w:r>
    </w:p>
    <w:p w:rsidR="00CD7C81" w:rsidRPr="003A29CD" w:rsidRDefault="00CD7C81" w:rsidP="00F37D78">
      <w:pPr>
        <w:pStyle w:val="Sansinterligne"/>
        <w:jc w:val="both"/>
        <w:rPr>
          <w:rFonts w:cs="Times New Roman"/>
          <w:i/>
          <w:sz w:val="24"/>
          <w:szCs w:val="24"/>
        </w:rPr>
      </w:pPr>
    </w:p>
    <w:p w:rsidR="00CA7A2F" w:rsidRPr="003A29CD" w:rsidRDefault="00CA7A2F" w:rsidP="00F37D78">
      <w:pPr>
        <w:pStyle w:val="Sansinterligne"/>
        <w:jc w:val="both"/>
        <w:rPr>
          <w:rFonts w:cs="Times New Roman"/>
          <w:i/>
          <w:sz w:val="24"/>
          <w:szCs w:val="24"/>
          <w:u w:val="thick" w:color="C00000"/>
        </w:rPr>
      </w:pPr>
      <w:r w:rsidRPr="003A29CD">
        <w:rPr>
          <w:rFonts w:cs="Times New Roman"/>
          <w:i/>
          <w:sz w:val="24"/>
          <w:szCs w:val="24"/>
          <w:u w:val="thick" w:color="C00000"/>
        </w:rPr>
        <w:t>Article 4 : le temps partiel</w:t>
      </w:r>
    </w:p>
    <w:p w:rsidR="00EA03F4" w:rsidRPr="003A29CD" w:rsidRDefault="00EA03F4" w:rsidP="00F37D78">
      <w:pPr>
        <w:pStyle w:val="Sansinterligne"/>
        <w:jc w:val="both"/>
        <w:rPr>
          <w:rFonts w:cs="Times New Roman"/>
          <w:i/>
          <w:sz w:val="24"/>
          <w:szCs w:val="24"/>
          <w:u w:val="thick" w:color="C00000"/>
        </w:rPr>
      </w:pPr>
    </w:p>
    <w:p w:rsidR="00FD712D" w:rsidRPr="006C231D" w:rsidRDefault="00082516" w:rsidP="00CD7C81">
      <w:pPr>
        <w:pStyle w:val="Sansinterligne"/>
        <w:ind w:firstLine="708"/>
        <w:jc w:val="both"/>
        <w:rPr>
          <w:rFonts w:cs="Times New Roman"/>
          <w:szCs w:val="24"/>
        </w:rPr>
      </w:pPr>
      <w:r w:rsidRPr="006C231D">
        <w:rPr>
          <w:rFonts w:cs="Times New Roman"/>
          <w:szCs w:val="24"/>
        </w:rPr>
        <w:t>Les agents à temps complet peuvent demander à leur employeur d’accomplir un temps partiel. Il est accordé sous réserve des nécessités de la continuité et du fonctionnement du service, et compte tenu des possibilités d’aménagement de l’organisation du travail.</w:t>
      </w:r>
    </w:p>
    <w:p w:rsidR="00917BA0" w:rsidRPr="006C231D" w:rsidRDefault="00917BA0" w:rsidP="00F37D78">
      <w:pPr>
        <w:pStyle w:val="Sansinterligne"/>
        <w:jc w:val="both"/>
        <w:rPr>
          <w:rFonts w:cs="Times New Roman"/>
          <w:szCs w:val="24"/>
        </w:rPr>
      </w:pPr>
    </w:p>
    <w:p w:rsidR="00460A24" w:rsidRPr="006C231D" w:rsidRDefault="003C107D" w:rsidP="00CD7C81">
      <w:pPr>
        <w:pStyle w:val="Sansinterligne"/>
        <w:ind w:firstLine="708"/>
        <w:jc w:val="both"/>
        <w:rPr>
          <w:rFonts w:cs="Times New Roman"/>
          <w:szCs w:val="24"/>
        </w:rPr>
      </w:pPr>
      <w:r w:rsidRPr="006C231D">
        <w:rPr>
          <w:rFonts w:cs="Times New Roman"/>
          <w:szCs w:val="24"/>
        </w:rPr>
        <w:lastRenderedPageBreak/>
        <w:t xml:space="preserve">Le travail à temps partiel peut </w:t>
      </w:r>
      <w:r w:rsidR="00EA1ED3" w:rsidRPr="006C231D">
        <w:rPr>
          <w:rFonts w:cs="Times New Roman"/>
          <w:szCs w:val="24"/>
        </w:rPr>
        <w:t xml:space="preserve">être défini comme </w:t>
      </w:r>
      <w:r w:rsidRPr="006C231D">
        <w:rPr>
          <w:rFonts w:cs="Times New Roman"/>
          <w:szCs w:val="24"/>
        </w:rPr>
        <w:t>une autorisation accordé</w:t>
      </w:r>
      <w:r w:rsidR="00917BA0" w:rsidRPr="006C231D">
        <w:rPr>
          <w:rFonts w:cs="Times New Roman"/>
          <w:szCs w:val="24"/>
        </w:rPr>
        <w:t>e</w:t>
      </w:r>
      <w:r w:rsidRPr="006C231D">
        <w:rPr>
          <w:rFonts w:cs="Times New Roman"/>
          <w:szCs w:val="24"/>
        </w:rPr>
        <w:t xml:space="preserve"> à l’agent d’exercer pendant une période déterminée ses fonctions pour une durée inférieure à celle prévue pour l’emploi qu’il occupe normalement. Le temps partiel est exprimé par un pourcentage ou une quotité du temps de travail de l’emploi occupé (exemple : 80%).</w:t>
      </w:r>
    </w:p>
    <w:p w:rsidR="00EA1ED3" w:rsidRPr="006C231D" w:rsidRDefault="00EA1ED3" w:rsidP="00F37D78">
      <w:pPr>
        <w:pStyle w:val="Sansinterligne"/>
        <w:jc w:val="both"/>
        <w:rPr>
          <w:rFonts w:cs="Times New Roman"/>
          <w:szCs w:val="24"/>
        </w:rPr>
      </w:pPr>
    </w:p>
    <w:p w:rsidR="003C107D" w:rsidRPr="006C231D" w:rsidRDefault="003C107D" w:rsidP="00CD7C81">
      <w:pPr>
        <w:pStyle w:val="Sansinterligne"/>
        <w:ind w:firstLine="708"/>
        <w:jc w:val="both"/>
        <w:rPr>
          <w:rFonts w:cs="Times New Roman"/>
          <w:szCs w:val="24"/>
        </w:rPr>
      </w:pPr>
      <w:r w:rsidRPr="006C231D">
        <w:rPr>
          <w:rFonts w:cs="Times New Roman"/>
          <w:szCs w:val="24"/>
        </w:rPr>
        <w:t>Suivant la situation de l’agent, la possibilité de travailler à temps partiel est accordée :</w:t>
      </w:r>
    </w:p>
    <w:p w:rsidR="003C107D" w:rsidRPr="006C231D" w:rsidRDefault="003C107D" w:rsidP="00F37D78">
      <w:pPr>
        <w:pStyle w:val="Sansinterligne"/>
        <w:jc w:val="both"/>
        <w:rPr>
          <w:rFonts w:cs="Times New Roman"/>
          <w:szCs w:val="24"/>
        </w:rPr>
      </w:pPr>
      <w:r w:rsidRPr="006C231D">
        <w:rPr>
          <w:rFonts w:cs="Times New Roman"/>
          <w:szCs w:val="24"/>
        </w:rPr>
        <w:tab/>
        <w:t xml:space="preserve">- </w:t>
      </w:r>
      <w:r w:rsidRPr="006C231D">
        <w:rPr>
          <w:rFonts w:cs="Times New Roman"/>
          <w:b/>
          <w:szCs w:val="24"/>
        </w:rPr>
        <w:t>soit de plein droit</w:t>
      </w:r>
      <w:r w:rsidRPr="006C231D">
        <w:rPr>
          <w:rFonts w:cs="Times New Roman"/>
          <w:szCs w:val="24"/>
        </w:rPr>
        <w:t>,</w:t>
      </w:r>
      <w:r w:rsidR="00917BA0" w:rsidRPr="006C231D">
        <w:rPr>
          <w:rFonts w:cs="Times New Roman"/>
          <w:szCs w:val="24"/>
        </w:rPr>
        <w:t xml:space="preserve"> </w:t>
      </w:r>
    </w:p>
    <w:p w:rsidR="003C107D" w:rsidRPr="006C231D" w:rsidRDefault="003C107D" w:rsidP="00F37D78">
      <w:pPr>
        <w:pStyle w:val="Sansinterligne"/>
        <w:jc w:val="both"/>
        <w:rPr>
          <w:rFonts w:cs="Times New Roman"/>
          <w:szCs w:val="24"/>
        </w:rPr>
      </w:pPr>
      <w:r w:rsidRPr="006C231D">
        <w:rPr>
          <w:rFonts w:cs="Times New Roman"/>
          <w:szCs w:val="24"/>
        </w:rPr>
        <w:tab/>
        <w:t xml:space="preserve">- </w:t>
      </w:r>
      <w:r w:rsidRPr="006C231D">
        <w:rPr>
          <w:rFonts w:cs="Times New Roman"/>
          <w:b/>
          <w:szCs w:val="24"/>
        </w:rPr>
        <w:t>soit sur autorisation</w:t>
      </w:r>
      <w:r w:rsidRPr="006C231D">
        <w:rPr>
          <w:rFonts w:cs="Times New Roman"/>
          <w:szCs w:val="24"/>
        </w:rPr>
        <w:t xml:space="preserve"> de l’employe</w:t>
      </w:r>
      <w:r w:rsidR="00BF4C0F" w:rsidRPr="006C231D">
        <w:rPr>
          <w:rFonts w:cs="Times New Roman"/>
          <w:szCs w:val="24"/>
        </w:rPr>
        <w:t>ur en fonction des nécessités du</w:t>
      </w:r>
      <w:r w:rsidRPr="006C231D">
        <w:rPr>
          <w:rFonts w:cs="Times New Roman"/>
          <w:szCs w:val="24"/>
        </w:rPr>
        <w:t xml:space="preserve"> service.</w:t>
      </w:r>
    </w:p>
    <w:p w:rsidR="00CA7A2F" w:rsidRPr="006C231D" w:rsidRDefault="003D2527" w:rsidP="00F37D78">
      <w:pPr>
        <w:pStyle w:val="Sansinterligne"/>
        <w:jc w:val="both"/>
        <w:rPr>
          <w:rFonts w:cs="Times New Roman"/>
          <w:szCs w:val="24"/>
        </w:rPr>
      </w:pPr>
      <w:r w:rsidRPr="006C231D">
        <w:rPr>
          <w:rFonts w:cs="Times New Roman"/>
          <w:szCs w:val="24"/>
        </w:rPr>
        <w:t xml:space="preserve"> </w:t>
      </w:r>
    </w:p>
    <w:p w:rsidR="00460A24" w:rsidRPr="006C231D" w:rsidRDefault="003D2527" w:rsidP="00F37D78">
      <w:pPr>
        <w:pStyle w:val="Sansinterligne"/>
        <w:jc w:val="both"/>
        <w:rPr>
          <w:rFonts w:cs="Times New Roman"/>
          <w:szCs w:val="24"/>
          <w:u w:val="dash"/>
        </w:rPr>
      </w:pPr>
      <w:r w:rsidRPr="006C231D">
        <w:rPr>
          <w:rFonts w:cs="Times New Roman"/>
          <w:szCs w:val="24"/>
          <w:u w:val="dash"/>
        </w:rPr>
        <w:t>Conditions</w:t>
      </w:r>
      <w:r w:rsidR="00C45A4D" w:rsidRPr="006C231D">
        <w:rPr>
          <w:rFonts w:cs="Times New Roman"/>
          <w:szCs w:val="24"/>
          <w:u w:val="dash"/>
        </w:rPr>
        <w:t> :</w:t>
      </w:r>
    </w:p>
    <w:p w:rsidR="0014164D" w:rsidRPr="006C231D" w:rsidRDefault="0014164D" w:rsidP="00F37D78">
      <w:pPr>
        <w:pStyle w:val="Sansinterligne"/>
        <w:jc w:val="both"/>
        <w:rPr>
          <w:rFonts w:cs="Times New Roman"/>
          <w:szCs w:val="24"/>
          <w:u w:val="dash"/>
        </w:rPr>
      </w:pPr>
    </w:p>
    <w:p w:rsidR="00460A24" w:rsidRPr="006C231D" w:rsidRDefault="00460A24" w:rsidP="00F37D78">
      <w:pPr>
        <w:pStyle w:val="Sansinterligne"/>
        <w:jc w:val="both"/>
        <w:rPr>
          <w:rFonts w:cs="Times New Roman"/>
          <w:szCs w:val="24"/>
        </w:rPr>
      </w:pPr>
      <w:r w:rsidRPr="006C231D">
        <w:rPr>
          <w:rFonts w:cs="Times New Roman"/>
          <w:szCs w:val="24"/>
        </w:rPr>
        <w:tab/>
      </w:r>
      <w:r w:rsidRPr="006C231D">
        <w:rPr>
          <w:rFonts w:cs="Times New Roman"/>
          <w:szCs w:val="24"/>
        </w:rPr>
        <w:sym w:font="Wingdings" w:char="F0E0"/>
      </w:r>
      <w:r w:rsidRPr="006C231D">
        <w:rPr>
          <w:rFonts w:cs="Times New Roman"/>
          <w:szCs w:val="24"/>
        </w:rPr>
        <w:t xml:space="preserve"> Ne doit pas dépasser 50% des agents de service,</w:t>
      </w:r>
    </w:p>
    <w:p w:rsidR="00460A24" w:rsidRPr="006C231D" w:rsidRDefault="00460A24" w:rsidP="00F37D78">
      <w:pPr>
        <w:pStyle w:val="Sansinterligne"/>
        <w:jc w:val="both"/>
        <w:rPr>
          <w:rFonts w:cs="Times New Roman"/>
          <w:szCs w:val="24"/>
        </w:rPr>
      </w:pPr>
    </w:p>
    <w:p w:rsidR="00460A24" w:rsidRPr="006C231D" w:rsidRDefault="00460A24" w:rsidP="00F37D78">
      <w:pPr>
        <w:pStyle w:val="Sansinterligne"/>
        <w:jc w:val="both"/>
        <w:rPr>
          <w:rFonts w:cs="Times New Roman"/>
          <w:szCs w:val="24"/>
        </w:rPr>
      </w:pPr>
      <w:r w:rsidRPr="006C231D">
        <w:rPr>
          <w:rFonts w:cs="Times New Roman"/>
          <w:szCs w:val="24"/>
        </w:rPr>
        <w:tab/>
      </w:r>
      <w:r w:rsidRPr="006C231D">
        <w:rPr>
          <w:rFonts w:cs="Times New Roman"/>
          <w:szCs w:val="24"/>
        </w:rPr>
        <w:sym w:font="Wingdings" w:char="F0E0"/>
      </w:r>
      <w:r w:rsidRPr="006C231D">
        <w:rPr>
          <w:rFonts w:cs="Times New Roman"/>
          <w:szCs w:val="24"/>
        </w:rPr>
        <w:t xml:space="preserve"> Pour le jour</w:t>
      </w:r>
    </w:p>
    <w:p w:rsidR="00460A24" w:rsidRPr="006C231D" w:rsidRDefault="00460A24" w:rsidP="00F37D78">
      <w:pPr>
        <w:pStyle w:val="Sansinterligne"/>
        <w:jc w:val="both"/>
        <w:rPr>
          <w:rFonts w:cs="Times New Roman"/>
          <w:szCs w:val="24"/>
        </w:rPr>
      </w:pPr>
      <w:r w:rsidRPr="006C231D">
        <w:rPr>
          <w:rFonts w:cs="Times New Roman"/>
          <w:szCs w:val="24"/>
        </w:rPr>
        <w:tab/>
      </w:r>
      <w:r w:rsidRPr="006C231D">
        <w:rPr>
          <w:rFonts w:cs="Times New Roman"/>
          <w:szCs w:val="24"/>
        </w:rPr>
        <w:tab/>
        <w:t>- mercredi réservé</w:t>
      </w:r>
      <w:r w:rsidR="00EA1ED3" w:rsidRPr="006C231D">
        <w:rPr>
          <w:rFonts w:cs="Times New Roman"/>
          <w:szCs w:val="24"/>
        </w:rPr>
        <w:t xml:space="preserve"> en priorité</w:t>
      </w:r>
      <w:r w:rsidRPr="006C231D">
        <w:rPr>
          <w:rFonts w:cs="Times New Roman"/>
          <w:szCs w:val="24"/>
        </w:rPr>
        <w:t xml:space="preserve"> aux parents des enfants scolarisés jusqu’au collège,</w:t>
      </w:r>
    </w:p>
    <w:p w:rsidR="00460A24" w:rsidRPr="006C231D" w:rsidRDefault="00460A24" w:rsidP="00F37D78">
      <w:pPr>
        <w:pStyle w:val="Sansinterligne"/>
        <w:jc w:val="both"/>
        <w:rPr>
          <w:rFonts w:cs="Times New Roman"/>
          <w:szCs w:val="24"/>
        </w:rPr>
      </w:pPr>
    </w:p>
    <w:p w:rsidR="00460A24" w:rsidRPr="006C231D" w:rsidRDefault="00460A24" w:rsidP="00F37D78">
      <w:pPr>
        <w:pStyle w:val="Sansinterligne"/>
        <w:jc w:val="both"/>
        <w:rPr>
          <w:rFonts w:cs="Times New Roman"/>
          <w:szCs w:val="24"/>
        </w:rPr>
      </w:pPr>
      <w:r w:rsidRPr="006C231D">
        <w:rPr>
          <w:rFonts w:cs="Times New Roman"/>
          <w:szCs w:val="24"/>
        </w:rPr>
        <w:tab/>
      </w:r>
      <w:r w:rsidRPr="006C231D">
        <w:rPr>
          <w:rFonts w:cs="Times New Roman"/>
          <w:szCs w:val="24"/>
        </w:rPr>
        <w:sym w:font="Wingdings" w:char="F0E0"/>
      </w:r>
      <w:r w:rsidRPr="006C231D">
        <w:rPr>
          <w:rFonts w:cs="Times New Roman"/>
          <w:szCs w:val="24"/>
        </w:rPr>
        <w:t xml:space="preserve"> En cas d’absence (maladie, congés des autres agents du service, il sera demandé un </w:t>
      </w:r>
      <w:r w:rsidRPr="006C231D">
        <w:rPr>
          <w:rFonts w:cs="Times New Roman"/>
          <w:szCs w:val="24"/>
        </w:rPr>
        <w:tab/>
        <w:t>roulement pour assurer la contin</w:t>
      </w:r>
      <w:r w:rsidR="00EA1ED3" w:rsidRPr="006C231D">
        <w:rPr>
          <w:rFonts w:cs="Times New Roman"/>
          <w:szCs w:val="24"/>
        </w:rPr>
        <w:t>uité du service à raison de 50%).</w:t>
      </w:r>
    </w:p>
    <w:p w:rsidR="00692C64" w:rsidRPr="006C231D" w:rsidRDefault="00692C64" w:rsidP="00F37D78">
      <w:pPr>
        <w:pStyle w:val="Sansinterligne"/>
        <w:jc w:val="both"/>
        <w:rPr>
          <w:rFonts w:cs="Times New Roman"/>
          <w:szCs w:val="24"/>
        </w:rPr>
      </w:pPr>
    </w:p>
    <w:p w:rsidR="00692C64" w:rsidRPr="006C231D" w:rsidRDefault="00692C64" w:rsidP="00CD7C81">
      <w:pPr>
        <w:pStyle w:val="Sansinterligne"/>
        <w:ind w:firstLine="708"/>
        <w:jc w:val="both"/>
        <w:rPr>
          <w:rFonts w:cs="Times New Roman"/>
          <w:szCs w:val="24"/>
        </w:rPr>
      </w:pPr>
      <w:r w:rsidRPr="006C231D">
        <w:rPr>
          <w:rFonts w:cs="Times New Roman"/>
          <w:szCs w:val="24"/>
        </w:rPr>
        <w:t>En effet, l’exercice de l’activité à temps partiel sur autorisation n’est pas un droit mais une possibilité accordée par l’autorité territoriale sur la base de 2 critères cumulatifs : la prise en compte des nécessités de service et l’examen des possibilités d’aménagement de l’organisation du travail. Suite à l’étude de ces éléments, l’autorité territoriale prend</w:t>
      </w:r>
      <w:r w:rsidR="00EB31AA" w:rsidRPr="006C231D">
        <w:rPr>
          <w:rFonts w:cs="Times New Roman"/>
          <w:szCs w:val="24"/>
        </w:rPr>
        <w:t>ra</w:t>
      </w:r>
      <w:r w:rsidRPr="006C231D">
        <w:rPr>
          <w:rFonts w:cs="Times New Roman"/>
          <w:szCs w:val="24"/>
        </w:rPr>
        <w:t xml:space="preserve"> sa décision.</w:t>
      </w:r>
    </w:p>
    <w:p w:rsidR="00240C76" w:rsidRPr="003A29CD" w:rsidRDefault="00240C76" w:rsidP="00F37D78">
      <w:pPr>
        <w:pStyle w:val="Sansinterligne"/>
        <w:jc w:val="both"/>
        <w:rPr>
          <w:rFonts w:cs="Times New Roman"/>
          <w:sz w:val="24"/>
          <w:szCs w:val="24"/>
        </w:rPr>
      </w:pPr>
    </w:p>
    <w:p w:rsidR="00240C76" w:rsidRPr="003A29CD" w:rsidRDefault="00240C76" w:rsidP="00F37D78">
      <w:pPr>
        <w:pStyle w:val="Sansinterligne"/>
        <w:jc w:val="both"/>
        <w:rPr>
          <w:rFonts w:cs="Times New Roman"/>
          <w:i/>
          <w:sz w:val="24"/>
          <w:szCs w:val="24"/>
          <w:u w:val="thick" w:color="FF0000"/>
        </w:rPr>
      </w:pPr>
      <w:r w:rsidRPr="003A29CD">
        <w:rPr>
          <w:rFonts w:cs="Times New Roman"/>
          <w:i/>
          <w:sz w:val="24"/>
          <w:szCs w:val="24"/>
          <w:u w:val="thick" w:color="FF0000"/>
        </w:rPr>
        <w:t>Article 4-1 : la durée d’autorisation de travail à temps partiel</w:t>
      </w:r>
    </w:p>
    <w:p w:rsidR="003D2527" w:rsidRPr="003A29CD" w:rsidRDefault="003D2527" w:rsidP="00F37D78">
      <w:pPr>
        <w:pStyle w:val="Sansinterligne"/>
        <w:jc w:val="both"/>
        <w:rPr>
          <w:rFonts w:cs="Times New Roman"/>
          <w:sz w:val="24"/>
          <w:szCs w:val="24"/>
        </w:rPr>
      </w:pPr>
    </w:p>
    <w:p w:rsidR="00692C64" w:rsidRPr="006C231D" w:rsidRDefault="00692C64" w:rsidP="00CD7C81">
      <w:pPr>
        <w:pStyle w:val="Sansinterligne"/>
        <w:ind w:firstLine="708"/>
        <w:jc w:val="both"/>
        <w:rPr>
          <w:rFonts w:cs="Times New Roman"/>
          <w:szCs w:val="24"/>
        </w:rPr>
      </w:pPr>
      <w:r w:rsidRPr="006C231D">
        <w:rPr>
          <w:rFonts w:cs="Times New Roman"/>
          <w:szCs w:val="24"/>
        </w:rPr>
        <w:t>Que ce soit p</w:t>
      </w:r>
      <w:r w:rsidR="00C11043" w:rsidRPr="006C231D">
        <w:rPr>
          <w:rFonts w:cs="Times New Roman"/>
          <w:szCs w:val="24"/>
        </w:rPr>
        <w:t>our le temps</w:t>
      </w:r>
      <w:r w:rsidRPr="006C231D">
        <w:rPr>
          <w:rFonts w:cs="Times New Roman"/>
          <w:szCs w:val="24"/>
        </w:rPr>
        <w:t xml:space="preserve"> partiel sur autorisation ou le temps partiel de droit, l’autorisation est </w:t>
      </w:r>
      <w:proofErr w:type="gramStart"/>
      <w:r w:rsidRPr="006C231D">
        <w:rPr>
          <w:rFonts w:cs="Times New Roman"/>
          <w:szCs w:val="24"/>
        </w:rPr>
        <w:t>accordée</w:t>
      </w:r>
      <w:proofErr w:type="gramEnd"/>
      <w:r w:rsidRPr="006C231D">
        <w:rPr>
          <w:rFonts w:cs="Times New Roman"/>
          <w:szCs w:val="24"/>
        </w:rPr>
        <w:t xml:space="preserve"> pour des périodes comprises entre 6 mois et 1 an, renouvelables pour la même durée </w:t>
      </w:r>
      <w:r w:rsidR="00C11043" w:rsidRPr="006C231D">
        <w:rPr>
          <w:rFonts w:cs="Times New Roman"/>
          <w:szCs w:val="24"/>
        </w:rPr>
        <w:t xml:space="preserve">par </w:t>
      </w:r>
      <w:r w:rsidRPr="006C231D">
        <w:rPr>
          <w:rFonts w:cs="Times New Roman"/>
          <w:szCs w:val="24"/>
        </w:rPr>
        <w:t>tacite reconduction dans la limite de 3 ans. A l’issue de cette période de trois ans, le renouvellement de l’autorisation doit faire l’objet d’une dem</w:t>
      </w:r>
      <w:r w:rsidR="00CD48BB" w:rsidRPr="006C231D">
        <w:rPr>
          <w:rFonts w:cs="Times New Roman"/>
          <w:szCs w:val="24"/>
        </w:rPr>
        <w:t>ande et d’une décision expresse, q</w:t>
      </w:r>
      <w:r w:rsidR="0061745A" w:rsidRPr="006C231D">
        <w:rPr>
          <w:rFonts w:cs="Times New Roman"/>
          <w:szCs w:val="24"/>
        </w:rPr>
        <w:t>ui se matérialise par un arrêté (article 18 du décret n°2004-777 du 29 juillet 2004).</w:t>
      </w:r>
    </w:p>
    <w:p w:rsidR="005E1E3B" w:rsidRPr="003A29CD" w:rsidRDefault="005E1E3B" w:rsidP="00F37D78">
      <w:pPr>
        <w:pStyle w:val="Sansinterligne"/>
        <w:jc w:val="both"/>
        <w:rPr>
          <w:rFonts w:cs="Times New Roman"/>
          <w:sz w:val="24"/>
          <w:szCs w:val="24"/>
        </w:rPr>
      </w:pPr>
    </w:p>
    <w:p w:rsidR="005E1E3B" w:rsidRPr="003A29CD" w:rsidRDefault="005E1E3B" w:rsidP="00F37D78">
      <w:pPr>
        <w:pStyle w:val="Sansinterligne"/>
        <w:jc w:val="both"/>
        <w:rPr>
          <w:rFonts w:cs="Times New Roman"/>
          <w:i/>
          <w:sz w:val="24"/>
          <w:szCs w:val="24"/>
          <w:u w:val="thick" w:color="FF0000"/>
        </w:rPr>
      </w:pPr>
      <w:r w:rsidRPr="003A29CD">
        <w:rPr>
          <w:rFonts w:cs="Times New Roman"/>
          <w:i/>
          <w:sz w:val="24"/>
          <w:szCs w:val="24"/>
          <w:u w:val="thick" w:color="FF0000"/>
        </w:rPr>
        <w:t>Article 4-2 : les cas d’octroi d’une autorisation de travail pour le temps partiel de plein droit</w:t>
      </w:r>
    </w:p>
    <w:p w:rsidR="00692C64" w:rsidRPr="003A29CD" w:rsidRDefault="00692C64" w:rsidP="00F37D78">
      <w:pPr>
        <w:pStyle w:val="Sansinterligne"/>
        <w:jc w:val="both"/>
        <w:rPr>
          <w:rFonts w:cs="Times New Roman"/>
          <w:sz w:val="24"/>
          <w:szCs w:val="24"/>
        </w:rPr>
      </w:pPr>
    </w:p>
    <w:p w:rsidR="00E11066" w:rsidRPr="006C231D" w:rsidRDefault="00E11066" w:rsidP="00CD7C81">
      <w:pPr>
        <w:pStyle w:val="Sansinterligne"/>
        <w:ind w:firstLine="360"/>
        <w:jc w:val="both"/>
        <w:rPr>
          <w:rFonts w:cs="Times New Roman"/>
          <w:szCs w:val="24"/>
        </w:rPr>
      </w:pPr>
      <w:r w:rsidRPr="006C231D">
        <w:rPr>
          <w:rFonts w:cs="Times New Roman"/>
          <w:szCs w:val="24"/>
        </w:rPr>
        <w:t xml:space="preserve">Le temps partiel est accordé </w:t>
      </w:r>
      <w:r w:rsidRPr="006C231D">
        <w:rPr>
          <w:rFonts w:cs="Times New Roman"/>
          <w:b/>
          <w:szCs w:val="24"/>
        </w:rPr>
        <w:t>de plein droit</w:t>
      </w:r>
      <w:r w:rsidRPr="006C231D">
        <w:rPr>
          <w:rFonts w:cs="Times New Roman"/>
          <w:szCs w:val="24"/>
        </w:rPr>
        <w:t xml:space="preserve"> sur demande de l’agent :</w:t>
      </w:r>
    </w:p>
    <w:p w:rsidR="00E11066" w:rsidRPr="006C231D" w:rsidRDefault="00E11066" w:rsidP="00F37D78">
      <w:pPr>
        <w:pStyle w:val="Sansinterligne"/>
        <w:jc w:val="both"/>
        <w:rPr>
          <w:rFonts w:cs="Times New Roman"/>
          <w:szCs w:val="24"/>
        </w:rPr>
      </w:pPr>
    </w:p>
    <w:p w:rsidR="00E11066" w:rsidRPr="006C231D" w:rsidRDefault="00E11066" w:rsidP="00E11066">
      <w:pPr>
        <w:pStyle w:val="Sansinterligne"/>
        <w:numPr>
          <w:ilvl w:val="0"/>
          <w:numId w:val="23"/>
        </w:numPr>
        <w:jc w:val="both"/>
        <w:rPr>
          <w:rFonts w:cs="Times New Roman"/>
          <w:szCs w:val="24"/>
        </w:rPr>
      </w:pPr>
      <w:r w:rsidRPr="006C231D">
        <w:rPr>
          <w:rFonts w:cs="Times New Roman"/>
          <w:szCs w:val="24"/>
          <w:u w:val="single"/>
        </w:rPr>
        <w:t>Pour élever un enfant</w:t>
      </w:r>
      <w:r w:rsidRPr="006C231D">
        <w:rPr>
          <w:rFonts w:cs="Times New Roman"/>
          <w:szCs w:val="24"/>
        </w:rPr>
        <w:t> : à l’occasion de chaque naissance, jusqu’au</w:t>
      </w:r>
      <w:r w:rsidR="00C11043" w:rsidRPr="006C231D">
        <w:rPr>
          <w:rFonts w:cs="Times New Roman"/>
          <w:szCs w:val="24"/>
        </w:rPr>
        <w:t>x</w:t>
      </w:r>
      <w:r w:rsidRPr="006C231D">
        <w:rPr>
          <w:rFonts w:cs="Times New Roman"/>
          <w:szCs w:val="24"/>
        </w:rPr>
        <w:t xml:space="preserve"> 3 ans de l’enfant, ou de chaque adoption, jusqu’à l’expiration d’un délai de 3 ans suivant l’arrivée au foyer de l’enfant.</w:t>
      </w:r>
    </w:p>
    <w:p w:rsidR="00E11066" w:rsidRPr="006C231D" w:rsidRDefault="00E11066" w:rsidP="00E11066">
      <w:pPr>
        <w:pStyle w:val="Sansinterligne"/>
        <w:numPr>
          <w:ilvl w:val="0"/>
          <w:numId w:val="23"/>
        </w:numPr>
        <w:jc w:val="both"/>
        <w:rPr>
          <w:rFonts w:cs="Times New Roman"/>
          <w:szCs w:val="24"/>
        </w:rPr>
      </w:pPr>
      <w:r w:rsidRPr="006C231D">
        <w:rPr>
          <w:rFonts w:cs="Times New Roman"/>
          <w:szCs w:val="24"/>
          <w:u w:val="single"/>
        </w:rPr>
        <w:t>Pour donner des soins à un conjoint, à un enfant à charge ou à un ascendant</w:t>
      </w:r>
      <w:r w:rsidRPr="006C231D">
        <w:rPr>
          <w:rFonts w:cs="Times New Roman"/>
          <w:szCs w:val="24"/>
        </w:rPr>
        <w:t>, atteint d’un handicap nécessitant la présence d’une tierce personne, ou victime d’une maladie ou d’un accident grave,</w:t>
      </w:r>
    </w:p>
    <w:p w:rsidR="00E11066" w:rsidRPr="006C231D" w:rsidRDefault="00E11066" w:rsidP="00E11066">
      <w:pPr>
        <w:pStyle w:val="Sansinterligne"/>
        <w:numPr>
          <w:ilvl w:val="0"/>
          <w:numId w:val="23"/>
        </w:numPr>
        <w:jc w:val="both"/>
        <w:rPr>
          <w:rFonts w:cs="Times New Roman"/>
          <w:szCs w:val="24"/>
          <w:u w:val="single"/>
        </w:rPr>
      </w:pPr>
      <w:r w:rsidRPr="006C231D">
        <w:rPr>
          <w:rFonts w:cs="Times New Roman"/>
          <w:szCs w:val="24"/>
          <w:u w:val="single"/>
        </w:rPr>
        <w:t>Pour créer ou reprendre une entreprise,</w:t>
      </w:r>
    </w:p>
    <w:p w:rsidR="00E11066" w:rsidRPr="006C231D" w:rsidRDefault="008E4FFB" w:rsidP="00E11066">
      <w:pPr>
        <w:pStyle w:val="Sansinterligne"/>
        <w:numPr>
          <w:ilvl w:val="0"/>
          <w:numId w:val="23"/>
        </w:numPr>
        <w:jc w:val="both"/>
        <w:rPr>
          <w:rFonts w:cs="Times New Roman"/>
          <w:szCs w:val="24"/>
        </w:rPr>
      </w:pPr>
      <w:r w:rsidRPr="006C231D">
        <w:rPr>
          <w:rFonts w:cs="Times New Roman"/>
          <w:szCs w:val="24"/>
        </w:rPr>
        <w:t>Lorsqu’il</w:t>
      </w:r>
      <w:r w:rsidR="009E760D" w:rsidRPr="006C231D">
        <w:rPr>
          <w:rFonts w:cs="Times New Roman"/>
          <w:szCs w:val="24"/>
        </w:rPr>
        <w:t xml:space="preserve"> relève</w:t>
      </w:r>
      <w:r w:rsidR="00E11066" w:rsidRPr="006C231D">
        <w:rPr>
          <w:rFonts w:cs="Times New Roman"/>
          <w:szCs w:val="24"/>
        </w:rPr>
        <w:t xml:space="preserve">, </w:t>
      </w:r>
      <w:r w:rsidR="009E760D" w:rsidRPr="006C231D">
        <w:rPr>
          <w:rFonts w:cs="Times New Roman"/>
          <w:szCs w:val="24"/>
          <w:u w:val="single"/>
        </w:rPr>
        <w:t>en tant que personne handicapée</w:t>
      </w:r>
      <w:r w:rsidR="00E11066" w:rsidRPr="006C231D">
        <w:rPr>
          <w:rFonts w:cs="Times New Roman"/>
          <w:szCs w:val="24"/>
          <w:u w:val="single"/>
        </w:rPr>
        <w:t>,</w:t>
      </w:r>
      <w:r w:rsidR="00E11066" w:rsidRPr="006C231D">
        <w:rPr>
          <w:rFonts w:cs="Times New Roman"/>
          <w:szCs w:val="24"/>
        </w:rPr>
        <w:t xml:space="preserve"> de l’article L.5212-13 du code du travail, après avis du service de médecine préventive. Lorsque le médecin ne s’est pas prononcé au terme d’un délai de 2 mois à compter de sa saisine, son avis est réputé rendu.</w:t>
      </w:r>
    </w:p>
    <w:p w:rsidR="00E11066" w:rsidRPr="003A29CD" w:rsidRDefault="00E11066" w:rsidP="00F37D78">
      <w:pPr>
        <w:pStyle w:val="Sansinterligne"/>
        <w:jc w:val="both"/>
        <w:rPr>
          <w:rFonts w:cs="Times New Roman"/>
          <w:sz w:val="24"/>
          <w:szCs w:val="24"/>
        </w:rPr>
      </w:pPr>
    </w:p>
    <w:p w:rsidR="00692C64" w:rsidRPr="003A29CD" w:rsidRDefault="005E1E3B" w:rsidP="00F37D78">
      <w:pPr>
        <w:pStyle w:val="Sansinterligne"/>
        <w:jc w:val="both"/>
        <w:rPr>
          <w:rFonts w:cs="Times New Roman"/>
          <w:i/>
          <w:sz w:val="24"/>
          <w:szCs w:val="24"/>
          <w:u w:val="thick" w:color="FF0000"/>
        </w:rPr>
      </w:pPr>
      <w:r w:rsidRPr="003A29CD">
        <w:rPr>
          <w:rFonts w:cs="Times New Roman"/>
          <w:i/>
          <w:sz w:val="24"/>
          <w:szCs w:val="24"/>
          <w:u w:val="thick" w:color="FF0000"/>
        </w:rPr>
        <w:t>Article 4-3</w:t>
      </w:r>
      <w:r w:rsidR="00FD5AE1" w:rsidRPr="003A29CD">
        <w:rPr>
          <w:rFonts w:cs="Times New Roman"/>
          <w:i/>
          <w:sz w:val="24"/>
          <w:szCs w:val="24"/>
          <w:u w:val="thick" w:color="FF0000"/>
        </w:rPr>
        <w:t> : la réintégration à</w:t>
      </w:r>
      <w:r w:rsidR="00692C64" w:rsidRPr="003A29CD">
        <w:rPr>
          <w:rFonts w:cs="Times New Roman"/>
          <w:i/>
          <w:sz w:val="24"/>
          <w:szCs w:val="24"/>
          <w:u w:val="thick" w:color="FF0000"/>
        </w:rPr>
        <w:t xml:space="preserve"> l’issue d’une période de temps partiel</w:t>
      </w:r>
    </w:p>
    <w:p w:rsidR="00692C64" w:rsidRPr="003A29CD" w:rsidRDefault="00692C64" w:rsidP="00F37D78">
      <w:pPr>
        <w:pStyle w:val="Sansinterligne"/>
        <w:jc w:val="both"/>
        <w:rPr>
          <w:rFonts w:cs="Times New Roman"/>
          <w:i/>
          <w:sz w:val="24"/>
          <w:szCs w:val="24"/>
          <w:u w:val="thick" w:color="FF0000"/>
        </w:rPr>
      </w:pPr>
    </w:p>
    <w:p w:rsidR="00692C64" w:rsidRPr="006C231D" w:rsidRDefault="00692C64" w:rsidP="00692C64">
      <w:pPr>
        <w:pStyle w:val="Sansinterligne"/>
        <w:numPr>
          <w:ilvl w:val="0"/>
          <w:numId w:val="21"/>
        </w:numPr>
        <w:jc w:val="both"/>
        <w:rPr>
          <w:rFonts w:cs="Times New Roman"/>
          <w:b/>
          <w:szCs w:val="24"/>
        </w:rPr>
      </w:pPr>
      <w:r w:rsidRPr="006C231D">
        <w:rPr>
          <w:rFonts w:cs="Times New Roman"/>
          <w:b/>
          <w:szCs w:val="24"/>
        </w:rPr>
        <w:t>La réintégration au terme de la période d’autorisation</w:t>
      </w:r>
    </w:p>
    <w:p w:rsidR="00692C64" w:rsidRPr="006C231D" w:rsidRDefault="00692C64" w:rsidP="00692C64">
      <w:pPr>
        <w:pStyle w:val="Sansinterligne"/>
        <w:jc w:val="both"/>
        <w:rPr>
          <w:rFonts w:cs="Times New Roman"/>
          <w:b/>
          <w:szCs w:val="24"/>
        </w:rPr>
      </w:pPr>
    </w:p>
    <w:p w:rsidR="00692C64" w:rsidRPr="006C231D" w:rsidRDefault="006912D9" w:rsidP="001D1763">
      <w:pPr>
        <w:pStyle w:val="Sansinterligne"/>
        <w:ind w:firstLine="708"/>
        <w:jc w:val="both"/>
        <w:rPr>
          <w:rFonts w:cs="Times New Roman"/>
          <w:szCs w:val="24"/>
        </w:rPr>
      </w:pPr>
      <w:r w:rsidRPr="006C231D">
        <w:rPr>
          <w:rFonts w:cs="Times New Roman"/>
          <w:szCs w:val="24"/>
        </w:rPr>
        <w:lastRenderedPageBreak/>
        <w:t>Le fonctionnaire titulaire ou stagiaire est réintégré de plein droit dans son emploi d’origine ou, à défaut, dans un autre emploi correspondant à son grade ou emploi au ter</w:t>
      </w:r>
      <w:r w:rsidR="00CD48BB" w:rsidRPr="006C231D">
        <w:rPr>
          <w:rFonts w:cs="Times New Roman"/>
          <w:szCs w:val="24"/>
        </w:rPr>
        <w:t xml:space="preserve">me de la période </w:t>
      </w:r>
      <w:r w:rsidRPr="006C231D">
        <w:rPr>
          <w:rFonts w:cs="Times New Roman"/>
          <w:szCs w:val="24"/>
        </w:rPr>
        <w:t>de travail</w:t>
      </w:r>
      <w:r w:rsidR="003602FD" w:rsidRPr="006C231D">
        <w:rPr>
          <w:rFonts w:cs="Times New Roman"/>
          <w:szCs w:val="24"/>
        </w:rPr>
        <w:t xml:space="preserve"> à temps partiel.</w:t>
      </w:r>
    </w:p>
    <w:p w:rsidR="003602FD" w:rsidRPr="006C231D" w:rsidRDefault="003602FD" w:rsidP="006C231D">
      <w:pPr>
        <w:pStyle w:val="Sansinterligne"/>
        <w:ind w:firstLine="708"/>
        <w:jc w:val="both"/>
        <w:rPr>
          <w:rFonts w:cs="Times New Roman"/>
          <w:szCs w:val="24"/>
        </w:rPr>
      </w:pPr>
      <w:r w:rsidRPr="006C231D">
        <w:rPr>
          <w:rFonts w:cs="Times New Roman"/>
          <w:szCs w:val="24"/>
        </w:rPr>
        <w:t>L’agent non titulaire peut êtr</w:t>
      </w:r>
      <w:r w:rsidR="00FD5AE1" w:rsidRPr="006C231D">
        <w:rPr>
          <w:rFonts w:cs="Times New Roman"/>
          <w:szCs w:val="24"/>
        </w:rPr>
        <w:t>e maintenu à titre exceptionnel</w:t>
      </w:r>
      <w:r w:rsidRPr="006C231D">
        <w:rPr>
          <w:rFonts w:cs="Times New Roman"/>
          <w:szCs w:val="24"/>
        </w:rPr>
        <w:t xml:space="preserve"> dans des fonctions à temps partiel si la possibilité d’</w:t>
      </w:r>
      <w:r w:rsidR="00D426C7" w:rsidRPr="006C231D">
        <w:rPr>
          <w:rFonts w:cs="Times New Roman"/>
          <w:szCs w:val="24"/>
        </w:rPr>
        <w:t>emploi</w:t>
      </w:r>
      <w:r w:rsidRPr="006C231D">
        <w:rPr>
          <w:rFonts w:cs="Times New Roman"/>
          <w:szCs w:val="24"/>
        </w:rPr>
        <w:t xml:space="preserve"> à temps plein n’existe pas au moment de sa réintégration.</w:t>
      </w:r>
    </w:p>
    <w:p w:rsidR="003602FD" w:rsidRPr="006C231D" w:rsidRDefault="003602FD" w:rsidP="00692C64">
      <w:pPr>
        <w:pStyle w:val="Sansinterligne"/>
        <w:jc w:val="both"/>
        <w:rPr>
          <w:rFonts w:cs="Times New Roman"/>
          <w:szCs w:val="24"/>
        </w:rPr>
      </w:pPr>
    </w:p>
    <w:p w:rsidR="0014164D" w:rsidRPr="006C231D" w:rsidRDefault="003602FD" w:rsidP="006C231D">
      <w:pPr>
        <w:pStyle w:val="Sansinterligne"/>
        <w:ind w:firstLine="708"/>
        <w:jc w:val="both"/>
        <w:rPr>
          <w:rFonts w:cs="Times New Roman"/>
          <w:szCs w:val="24"/>
        </w:rPr>
      </w:pPr>
      <w:r w:rsidRPr="006C231D">
        <w:rPr>
          <w:rFonts w:cs="Times New Roman"/>
          <w:szCs w:val="24"/>
        </w:rPr>
        <w:t>La fin de l’autorisation de travail à temps</w:t>
      </w:r>
      <w:r w:rsidR="0014164D" w:rsidRPr="006C231D">
        <w:rPr>
          <w:rFonts w:cs="Times New Roman"/>
          <w:szCs w:val="24"/>
        </w:rPr>
        <w:t xml:space="preserve"> partiel intervient notamment :</w:t>
      </w:r>
    </w:p>
    <w:p w:rsidR="0014164D" w:rsidRPr="006C231D" w:rsidRDefault="0014164D" w:rsidP="00692C64">
      <w:pPr>
        <w:pStyle w:val="Sansinterligne"/>
        <w:jc w:val="both"/>
        <w:rPr>
          <w:rFonts w:cs="Times New Roman"/>
          <w:sz w:val="8"/>
          <w:szCs w:val="24"/>
        </w:rPr>
      </w:pPr>
    </w:p>
    <w:p w:rsidR="0014164D" w:rsidRPr="006C231D" w:rsidRDefault="003602FD" w:rsidP="00692C64">
      <w:pPr>
        <w:pStyle w:val="Sansinterligne"/>
        <w:jc w:val="both"/>
        <w:rPr>
          <w:rFonts w:cs="Times New Roman"/>
          <w:szCs w:val="24"/>
        </w:rPr>
      </w:pPr>
      <w:r w:rsidRPr="006C231D">
        <w:rPr>
          <w:rFonts w:cs="Times New Roman"/>
          <w:szCs w:val="24"/>
        </w:rPr>
        <w:tab/>
        <w:t>- pour le temps partiel sur autorisation à l’issue de la période de 3</w:t>
      </w:r>
      <w:r w:rsidR="003D2C05">
        <w:rPr>
          <w:rFonts w:cs="Times New Roman"/>
          <w:szCs w:val="24"/>
        </w:rPr>
        <w:t xml:space="preserve"> ans de renouvellement </w:t>
      </w:r>
      <w:r w:rsidR="0014164D" w:rsidRPr="006C231D">
        <w:rPr>
          <w:rFonts w:cs="Times New Roman"/>
          <w:szCs w:val="24"/>
        </w:rPr>
        <w:t>tacite,</w:t>
      </w:r>
    </w:p>
    <w:p w:rsidR="003602FD" w:rsidRPr="006C231D" w:rsidRDefault="003602FD" w:rsidP="00692C64">
      <w:pPr>
        <w:pStyle w:val="Sansinterligne"/>
        <w:jc w:val="both"/>
        <w:rPr>
          <w:rFonts w:cs="Times New Roman"/>
          <w:szCs w:val="24"/>
        </w:rPr>
      </w:pPr>
      <w:r w:rsidRPr="006C231D">
        <w:rPr>
          <w:rFonts w:cs="Times New Roman"/>
          <w:szCs w:val="24"/>
        </w:rPr>
        <w:tab/>
        <w:t>- pour le temps partiel de droit pour élever un enfant au jour du 3</w:t>
      </w:r>
      <w:r w:rsidRPr="006C231D">
        <w:rPr>
          <w:rFonts w:cs="Times New Roman"/>
          <w:szCs w:val="24"/>
          <w:vertAlign w:val="superscript"/>
        </w:rPr>
        <w:t>ème</w:t>
      </w:r>
      <w:r w:rsidRPr="006C231D">
        <w:rPr>
          <w:rFonts w:cs="Times New Roman"/>
          <w:szCs w:val="24"/>
        </w:rPr>
        <w:t xml:space="preserve"> anniversaire de </w:t>
      </w:r>
      <w:r w:rsidRPr="006C231D">
        <w:rPr>
          <w:rFonts w:cs="Times New Roman"/>
          <w:szCs w:val="24"/>
        </w:rPr>
        <w:tab/>
        <w:t xml:space="preserve">l’enfant ou de l’échéance du délai de 3 ans à compter de </w:t>
      </w:r>
      <w:r w:rsidR="003D2C05">
        <w:rPr>
          <w:rFonts w:cs="Times New Roman"/>
          <w:szCs w:val="24"/>
        </w:rPr>
        <w:t xml:space="preserve">l’arrivée au foyer de l’enfant </w:t>
      </w:r>
      <w:r w:rsidRPr="006C231D">
        <w:rPr>
          <w:rFonts w:cs="Times New Roman"/>
          <w:szCs w:val="24"/>
        </w:rPr>
        <w:t>adopté quel que soit l’âge de l’enfant,</w:t>
      </w:r>
    </w:p>
    <w:p w:rsidR="003D2C05" w:rsidRDefault="003602FD" w:rsidP="003D2C05">
      <w:pPr>
        <w:pStyle w:val="Sansinterligne"/>
        <w:rPr>
          <w:rFonts w:cs="Times New Roman"/>
          <w:szCs w:val="24"/>
        </w:rPr>
      </w:pPr>
      <w:r w:rsidRPr="006C231D">
        <w:rPr>
          <w:rFonts w:cs="Times New Roman"/>
          <w:szCs w:val="24"/>
        </w:rPr>
        <w:tab/>
        <w:t>- dans le cas du temps partiel de droit pour donner</w:t>
      </w:r>
      <w:r w:rsidR="00C42A0D" w:rsidRPr="006C231D">
        <w:rPr>
          <w:rFonts w:cs="Times New Roman"/>
          <w:szCs w:val="24"/>
        </w:rPr>
        <w:t xml:space="preserve"> des soins, </w:t>
      </w:r>
      <w:r w:rsidR="003D2C05">
        <w:rPr>
          <w:rFonts w:cs="Times New Roman"/>
          <w:szCs w:val="24"/>
        </w:rPr>
        <w:t xml:space="preserve">au jour où les conditions </w:t>
      </w:r>
      <w:r w:rsidR="003D2C05">
        <w:rPr>
          <w:rFonts w:cs="Times New Roman"/>
          <w:szCs w:val="24"/>
        </w:rPr>
        <w:tab/>
        <w:t xml:space="preserve">pour </w:t>
      </w:r>
      <w:r w:rsidR="00C42A0D" w:rsidRPr="006C231D">
        <w:rPr>
          <w:rFonts w:cs="Times New Roman"/>
          <w:szCs w:val="24"/>
        </w:rPr>
        <w:t xml:space="preserve">en </w:t>
      </w:r>
    </w:p>
    <w:p w:rsidR="003602FD" w:rsidRPr="006C231D" w:rsidRDefault="003D2C05" w:rsidP="003D2C05">
      <w:pPr>
        <w:pStyle w:val="Sansinterligne"/>
        <w:rPr>
          <w:rFonts w:cs="Times New Roman"/>
          <w:szCs w:val="24"/>
        </w:rPr>
      </w:pPr>
      <w:r>
        <w:rPr>
          <w:rFonts w:cs="Times New Roman"/>
          <w:szCs w:val="24"/>
        </w:rPr>
        <w:t xml:space="preserve">                 </w:t>
      </w:r>
      <w:proofErr w:type="gramStart"/>
      <w:r w:rsidR="00C42A0D" w:rsidRPr="006C231D">
        <w:rPr>
          <w:rFonts w:cs="Times New Roman"/>
          <w:szCs w:val="24"/>
        </w:rPr>
        <w:t>bénéficier</w:t>
      </w:r>
      <w:proofErr w:type="gramEnd"/>
      <w:r w:rsidR="00C42A0D" w:rsidRPr="006C231D">
        <w:rPr>
          <w:rFonts w:cs="Times New Roman"/>
          <w:szCs w:val="24"/>
        </w:rPr>
        <w:t xml:space="preserve"> ne sont plus remplies.</w:t>
      </w:r>
    </w:p>
    <w:p w:rsidR="003602FD" w:rsidRPr="006C231D" w:rsidRDefault="003602FD" w:rsidP="00692C64">
      <w:pPr>
        <w:pStyle w:val="Sansinterligne"/>
        <w:jc w:val="both"/>
        <w:rPr>
          <w:rFonts w:cs="Times New Roman"/>
          <w:szCs w:val="24"/>
        </w:rPr>
      </w:pPr>
    </w:p>
    <w:p w:rsidR="00CD48BB" w:rsidRPr="006C231D" w:rsidRDefault="00CD48BB" w:rsidP="00CD48BB">
      <w:pPr>
        <w:pStyle w:val="Sansinterligne"/>
        <w:numPr>
          <w:ilvl w:val="0"/>
          <w:numId w:val="22"/>
        </w:numPr>
        <w:jc w:val="both"/>
        <w:rPr>
          <w:rFonts w:cs="Times New Roman"/>
          <w:szCs w:val="24"/>
        </w:rPr>
      </w:pPr>
      <w:r w:rsidRPr="006C231D">
        <w:rPr>
          <w:rFonts w:cs="Times New Roman"/>
          <w:b/>
          <w:szCs w:val="24"/>
        </w:rPr>
        <w:t xml:space="preserve">La réintégration anticipée </w:t>
      </w:r>
    </w:p>
    <w:p w:rsidR="00CD48BB" w:rsidRPr="006C231D" w:rsidRDefault="00CD48BB" w:rsidP="00CD48BB">
      <w:pPr>
        <w:pStyle w:val="Sansinterligne"/>
        <w:jc w:val="both"/>
        <w:rPr>
          <w:rFonts w:cs="Times New Roman"/>
          <w:b/>
          <w:szCs w:val="24"/>
        </w:rPr>
      </w:pPr>
    </w:p>
    <w:p w:rsidR="00CD48BB" w:rsidRPr="006C231D" w:rsidRDefault="00692E64" w:rsidP="003D2C05">
      <w:pPr>
        <w:pStyle w:val="Sansinterligne"/>
        <w:ind w:firstLine="360"/>
        <w:jc w:val="both"/>
        <w:rPr>
          <w:rFonts w:cs="Times New Roman"/>
          <w:szCs w:val="24"/>
        </w:rPr>
      </w:pPr>
      <w:r w:rsidRPr="006C231D">
        <w:rPr>
          <w:rFonts w:cs="Times New Roman"/>
          <w:szCs w:val="24"/>
        </w:rPr>
        <w:t>- Possibilité de réintégration à l’initiative de l’agent : délai de dépôt de la demande de l’agent fixée à 2 mois avant la date souhaitée ou sans délai en cas de motif grave notamment en cas de diminution substantielle des revenus du ménage, possibilité de saisine de la commission administrative paritaire par l’agent en cas de litige.</w:t>
      </w:r>
    </w:p>
    <w:p w:rsidR="00692E64" w:rsidRPr="006C231D" w:rsidRDefault="00692E64" w:rsidP="00CD48BB">
      <w:pPr>
        <w:pStyle w:val="Sansinterligne"/>
        <w:jc w:val="both"/>
        <w:rPr>
          <w:rFonts w:cs="Times New Roman"/>
          <w:szCs w:val="24"/>
        </w:rPr>
      </w:pPr>
    </w:p>
    <w:p w:rsidR="00692E64" w:rsidRPr="006C231D" w:rsidRDefault="00692E64" w:rsidP="003D2C05">
      <w:pPr>
        <w:pStyle w:val="Sansinterligne"/>
        <w:ind w:firstLine="360"/>
        <w:jc w:val="both"/>
        <w:rPr>
          <w:rFonts w:cs="Times New Roman"/>
          <w:szCs w:val="24"/>
        </w:rPr>
      </w:pPr>
      <w:r w:rsidRPr="006C231D">
        <w:rPr>
          <w:rFonts w:cs="Times New Roman"/>
          <w:szCs w:val="24"/>
        </w:rPr>
        <w:t>- En principe, impossibilité de réintégration anticipée à la demande de la collectivité.</w:t>
      </w:r>
    </w:p>
    <w:p w:rsidR="00692E64" w:rsidRPr="006C231D" w:rsidRDefault="00692E64" w:rsidP="00CD48BB">
      <w:pPr>
        <w:pStyle w:val="Sansinterligne"/>
        <w:jc w:val="both"/>
        <w:rPr>
          <w:rFonts w:cs="Times New Roman"/>
          <w:szCs w:val="24"/>
        </w:rPr>
      </w:pPr>
      <w:r w:rsidRPr="006C231D">
        <w:rPr>
          <w:rFonts w:cs="Times New Roman"/>
          <w:szCs w:val="24"/>
        </w:rPr>
        <w:t>Toutefois, l’autorité territoriale peut mettre fin au travail à temps partiel de droit pour raisons familiales lorsque les conditions exigées pour en bénéficier ne sont plus remplies. Dans ce cas, la procédure à respecter pourrait être la suivante :</w:t>
      </w:r>
    </w:p>
    <w:p w:rsidR="00692E64" w:rsidRPr="006C231D" w:rsidRDefault="00692E64" w:rsidP="00CD48BB">
      <w:pPr>
        <w:pStyle w:val="Sansinterligne"/>
        <w:jc w:val="both"/>
        <w:rPr>
          <w:rFonts w:cs="Times New Roman"/>
          <w:szCs w:val="24"/>
        </w:rPr>
      </w:pPr>
    </w:p>
    <w:p w:rsidR="00692E64" w:rsidRPr="006C231D" w:rsidRDefault="00692E64" w:rsidP="00CD48BB">
      <w:pPr>
        <w:pStyle w:val="Sansinterligne"/>
        <w:jc w:val="both"/>
        <w:rPr>
          <w:rFonts w:cs="Times New Roman"/>
          <w:szCs w:val="24"/>
        </w:rPr>
      </w:pPr>
      <w:r w:rsidRPr="006C231D">
        <w:rPr>
          <w:rFonts w:cs="Times New Roman"/>
          <w:szCs w:val="24"/>
        </w:rPr>
        <w:tab/>
      </w:r>
      <w:r w:rsidRPr="006C231D">
        <w:rPr>
          <w:rFonts w:cs="Times New Roman"/>
          <w:szCs w:val="24"/>
        </w:rPr>
        <w:sym w:font="Wingdings" w:char="F0E0"/>
      </w:r>
      <w:r w:rsidRPr="006C231D">
        <w:rPr>
          <w:rFonts w:cs="Times New Roman"/>
          <w:szCs w:val="24"/>
        </w:rPr>
        <w:t xml:space="preserve"> </w:t>
      </w:r>
      <w:proofErr w:type="gramStart"/>
      <w:r w:rsidRPr="006C231D">
        <w:rPr>
          <w:rFonts w:cs="Times New Roman"/>
          <w:szCs w:val="24"/>
        </w:rPr>
        <w:t>notification</w:t>
      </w:r>
      <w:proofErr w:type="gramEnd"/>
      <w:r w:rsidRPr="006C231D">
        <w:rPr>
          <w:rFonts w:cs="Times New Roman"/>
          <w:szCs w:val="24"/>
        </w:rPr>
        <w:t xml:space="preserve"> de ce constat à l’agent par l’autorité territoriale avec pièces justificatives à l’appui ;</w:t>
      </w:r>
    </w:p>
    <w:p w:rsidR="00692E64" w:rsidRPr="006C231D" w:rsidRDefault="00B47093" w:rsidP="00CD48BB">
      <w:pPr>
        <w:pStyle w:val="Sansinterligne"/>
        <w:jc w:val="both"/>
        <w:rPr>
          <w:rFonts w:cs="Times New Roman"/>
          <w:szCs w:val="24"/>
        </w:rPr>
      </w:pPr>
      <w:r w:rsidRPr="006C231D">
        <w:rPr>
          <w:rFonts w:cs="Times New Roman"/>
          <w:szCs w:val="24"/>
        </w:rPr>
        <w:tab/>
      </w:r>
      <w:r w:rsidRPr="006C231D">
        <w:rPr>
          <w:rFonts w:cs="Times New Roman"/>
          <w:szCs w:val="24"/>
        </w:rPr>
        <w:sym w:font="Wingdings" w:char="F0E0"/>
      </w:r>
      <w:r w:rsidRPr="006C231D">
        <w:rPr>
          <w:rFonts w:cs="Times New Roman"/>
          <w:szCs w:val="24"/>
        </w:rPr>
        <w:t xml:space="preserve"> </w:t>
      </w:r>
      <w:proofErr w:type="gramStart"/>
      <w:r w:rsidRPr="006C231D">
        <w:rPr>
          <w:rFonts w:cs="Times New Roman"/>
          <w:szCs w:val="24"/>
        </w:rPr>
        <w:t>invitation</w:t>
      </w:r>
      <w:proofErr w:type="gramEnd"/>
      <w:r w:rsidRPr="006C231D">
        <w:rPr>
          <w:rFonts w:cs="Times New Roman"/>
          <w:szCs w:val="24"/>
        </w:rPr>
        <w:t xml:space="preserve"> de l’agent à présenter ses observations ;</w:t>
      </w:r>
    </w:p>
    <w:p w:rsidR="00B47093" w:rsidRPr="006C231D" w:rsidRDefault="00B47093" w:rsidP="00CD48BB">
      <w:pPr>
        <w:pStyle w:val="Sansinterligne"/>
        <w:jc w:val="both"/>
        <w:rPr>
          <w:rFonts w:cs="Times New Roman"/>
          <w:szCs w:val="24"/>
        </w:rPr>
      </w:pPr>
      <w:r w:rsidRPr="006C231D">
        <w:rPr>
          <w:rFonts w:cs="Times New Roman"/>
          <w:szCs w:val="24"/>
        </w:rPr>
        <w:tab/>
      </w:r>
      <w:r w:rsidRPr="006C231D">
        <w:rPr>
          <w:rFonts w:cs="Times New Roman"/>
          <w:szCs w:val="24"/>
        </w:rPr>
        <w:sym w:font="Wingdings" w:char="F0E0"/>
      </w:r>
      <w:r w:rsidRPr="006C231D">
        <w:rPr>
          <w:rFonts w:cs="Times New Roman"/>
          <w:szCs w:val="24"/>
        </w:rPr>
        <w:t xml:space="preserve"> </w:t>
      </w:r>
      <w:proofErr w:type="gramStart"/>
      <w:r w:rsidRPr="006C231D">
        <w:rPr>
          <w:rFonts w:cs="Times New Roman"/>
          <w:szCs w:val="24"/>
        </w:rPr>
        <w:t>possibilité</w:t>
      </w:r>
      <w:proofErr w:type="gramEnd"/>
      <w:r w:rsidRPr="006C231D">
        <w:rPr>
          <w:rFonts w:cs="Times New Roman"/>
          <w:szCs w:val="24"/>
        </w:rPr>
        <w:t xml:space="preserve"> de saisine de la CAP par l’agent fonctionnaire.</w:t>
      </w:r>
    </w:p>
    <w:p w:rsidR="00226B8A" w:rsidRPr="003A29CD" w:rsidRDefault="00226B8A" w:rsidP="00CD48BB">
      <w:pPr>
        <w:pStyle w:val="Sansinterligne"/>
        <w:jc w:val="both"/>
        <w:rPr>
          <w:rFonts w:cs="Times New Roman"/>
          <w:sz w:val="24"/>
          <w:szCs w:val="24"/>
        </w:rPr>
      </w:pPr>
    </w:p>
    <w:p w:rsidR="00226B8A" w:rsidRPr="003A29CD" w:rsidRDefault="005E1E3B" w:rsidP="00CD48BB">
      <w:pPr>
        <w:pStyle w:val="Sansinterligne"/>
        <w:jc w:val="both"/>
        <w:rPr>
          <w:rFonts w:cs="Times New Roman"/>
          <w:i/>
          <w:sz w:val="24"/>
          <w:szCs w:val="24"/>
          <w:u w:val="thick" w:color="FF0000"/>
        </w:rPr>
      </w:pPr>
      <w:r w:rsidRPr="003A29CD">
        <w:rPr>
          <w:rFonts w:cs="Times New Roman"/>
          <w:i/>
          <w:sz w:val="24"/>
          <w:szCs w:val="24"/>
          <w:u w:val="thick" w:color="FF0000"/>
        </w:rPr>
        <w:t>Article 4-4</w:t>
      </w:r>
      <w:r w:rsidR="00226B8A" w:rsidRPr="003A29CD">
        <w:rPr>
          <w:rFonts w:cs="Times New Roman"/>
          <w:i/>
          <w:sz w:val="24"/>
          <w:szCs w:val="24"/>
          <w:u w:val="thick" w:color="FF0000"/>
        </w:rPr>
        <w:t xml:space="preserve"> : </w:t>
      </w:r>
      <w:r w:rsidR="002A4C74" w:rsidRPr="003A29CD">
        <w:rPr>
          <w:rFonts w:cs="Times New Roman"/>
          <w:i/>
          <w:sz w:val="24"/>
          <w:szCs w:val="24"/>
          <w:u w:val="thick" w:color="FF0000"/>
        </w:rPr>
        <w:t>les droits et garanties de l’agent à temps partiel</w:t>
      </w:r>
    </w:p>
    <w:p w:rsidR="002A4C74" w:rsidRPr="003A29CD" w:rsidRDefault="002A4C74" w:rsidP="00CD48BB">
      <w:pPr>
        <w:pStyle w:val="Sansinterligne"/>
        <w:jc w:val="both"/>
        <w:rPr>
          <w:rFonts w:cs="Times New Roman"/>
          <w:i/>
          <w:sz w:val="24"/>
          <w:szCs w:val="24"/>
          <w:u w:val="thick" w:color="FF0000"/>
        </w:rPr>
      </w:pPr>
    </w:p>
    <w:p w:rsidR="002A4C74" w:rsidRPr="006C231D" w:rsidRDefault="002A4C74" w:rsidP="002A4C74">
      <w:pPr>
        <w:pStyle w:val="Sansinterligne"/>
        <w:numPr>
          <w:ilvl w:val="0"/>
          <w:numId w:val="22"/>
        </w:numPr>
        <w:jc w:val="both"/>
        <w:rPr>
          <w:rFonts w:cs="Times New Roman"/>
          <w:b/>
          <w:szCs w:val="24"/>
          <w:u w:color="FF0000"/>
        </w:rPr>
      </w:pPr>
      <w:r w:rsidRPr="006C231D">
        <w:rPr>
          <w:rFonts w:cs="Times New Roman"/>
          <w:b/>
          <w:szCs w:val="24"/>
          <w:u w:color="FF0000"/>
        </w:rPr>
        <w:t>La rémunération</w:t>
      </w:r>
    </w:p>
    <w:p w:rsidR="00226B8A" w:rsidRPr="006C231D" w:rsidRDefault="00226B8A" w:rsidP="00CD48BB">
      <w:pPr>
        <w:pStyle w:val="Sansinterligne"/>
        <w:jc w:val="both"/>
        <w:rPr>
          <w:rFonts w:cs="Times New Roman"/>
          <w:szCs w:val="24"/>
        </w:rPr>
      </w:pPr>
    </w:p>
    <w:p w:rsidR="00226B8A" w:rsidRPr="006C231D" w:rsidRDefault="00226B8A" w:rsidP="00FB7999">
      <w:pPr>
        <w:pStyle w:val="Sansinterligne"/>
        <w:ind w:firstLine="708"/>
        <w:jc w:val="both"/>
        <w:rPr>
          <w:rFonts w:cs="Times New Roman"/>
          <w:szCs w:val="24"/>
        </w:rPr>
      </w:pPr>
      <w:r w:rsidRPr="006C231D">
        <w:rPr>
          <w:rFonts w:cs="Times New Roman"/>
          <w:szCs w:val="24"/>
        </w:rPr>
        <w:t>Les agents autorisés à travailler à temps partiel perçoivent une fraction du traitement, de l’i</w:t>
      </w:r>
      <w:r w:rsidR="00377BAD" w:rsidRPr="006C231D">
        <w:rPr>
          <w:rFonts w:cs="Times New Roman"/>
          <w:szCs w:val="24"/>
        </w:rPr>
        <w:t>ndemnité de résidence, de la NBI</w:t>
      </w:r>
      <w:r w:rsidRPr="006C231D">
        <w:rPr>
          <w:rFonts w:cs="Times New Roman"/>
          <w:szCs w:val="24"/>
        </w:rPr>
        <w:t xml:space="preserve"> et des primes et des indemnités de toute nature afférentes au grade et à l’échelon auxquels ils sont parvenus. Cette fraction est égale au rapport entre la durée de service effectuée à temps partiel et la durée de service à temps complet.</w:t>
      </w:r>
    </w:p>
    <w:p w:rsidR="00226B8A" w:rsidRPr="006C231D" w:rsidRDefault="00226B8A" w:rsidP="00CD48BB">
      <w:pPr>
        <w:pStyle w:val="Sansinterligne"/>
        <w:jc w:val="both"/>
        <w:rPr>
          <w:rFonts w:cs="Times New Roman"/>
          <w:szCs w:val="24"/>
        </w:rPr>
      </w:pPr>
      <w:r w:rsidRPr="006C231D">
        <w:rPr>
          <w:rFonts w:cs="Times New Roman"/>
          <w:szCs w:val="24"/>
          <w:u w:val="single"/>
        </w:rPr>
        <w:t>Exemple</w:t>
      </w:r>
      <w:r w:rsidRPr="006C231D">
        <w:rPr>
          <w:rFonts w:cs="Times New Roman"/>
          <w:szCs w:val="24"/>
        </w:rPr>
        <w:t> : pour 12h = 12/35</w:t>
      </w:r>
      <w:r w:rsidRPr="006C231D">
        <w:rPr>
          <w:rFonts w:cs="Times New Roman"/>
          <w:szCs w:val="24"/>
          <w:vertAlign w:val="superscript"/>
        </w:rPr>
        <w:t>ème</w:t>
      </w:r>
      <w:r w:rsidRPr="006C231D">
        <w:rPr>
          <w:rFonts w:cs="Times New Roman"/>
          <w:szCs w:val="24"/>
        </w:rPr>
        <w:t xml:space="preserve"> </w:t>
      </w:r>
    </w:p>
    <w:p w:rsidR="00226B8A" w:rsidRPr="006C231D" w:rsidRDefault="00226B8A" w:rsidP="00CD48BB">
      <w:pPr>
        <w:pStyle w:val="Sansinterligne"/>
        <w:jc w:val="both"/>
        <w:rPr>
          <w:rFonts w:cs="Times New Roman"/>
          <w:szCs w:val="24"/>
        </w:rPr>
      </w:pPr>
    </w:p>
    <w:p w:rsidR="006C231D" w:rsidRDefault="00226B8A" w:rsidP="006D1AA3">
      <w:pPr>
        <w:pStyle w:val="Sansinterligne"/>
        <w:ind w:firstLine="708"/>
        <w:jc w:val="both"/>
        <w:rPr>
          <w:rFonts w:cs="Times New Roman"/>
          <w:szCs w:val="24"/>
        </w:rPr>
      </w:pPr>
      <w:r w:rsidRPr="006C231D">
        <w:rPr>
          <w:rFonts w:cs="Times New Roman"/>
          <w:szCs w:val="24"/>
        </w:rPr>
        <w:t>Par exception, dans les cas de services représentant 80 ou 90% du temps plein, la fraction est rémunérée respectivement à 6/7</w:t>
      </w:r>
      <w:r w:rsidRPr="006C231D">
        <w:rPr>
          <w:rFonts w:cs="Times New Roman"/>
          <w:szCs w:val="24"/>
          <w:vertAlign w:val="superscript"/>
        </w:rPr>
        <w:t>ème</w:t>
      </w:r>
      <w:r w:rsidRPr="006C231D">
        <w:rPr>
          <w:rFonts w:cs="Times New Roman"/>
          <w:szCs w:val="24"/>
        </w:rPr>
        <w:t xml:space="preserve"> et 32/35</w:t>
      </w:r>
      <w:r w:rsidRPr="006C231D">
        <w:rPr>
          <w:rFonts w:cs="Times New Roman"/>
          <w:szCs w:val="24"/>
          <w:vertAlign w:val="superscript"/>
        </w:rPr>
        <w:t>ème</w:t>
      </w:r>
      <w:r w:rsidRPr="006C231D">
        <w:rPr>
          <w:rFonts w:cs="Times New Roman"/>
          <w:szCs w:val="24"/>
        </w:rPr>
        <w:t xml:space="preserve"> du traitement, des primes et des indemnités su</w:t>
      </w:r>
      <w:r w:rsidR="002248E2" w:rsidRPr="006C231D">
        <w:rPr>
          <w:rFonts w:cs="Times New Roman"/>
          <w:szCs w:val="24"/>
        </w:rPr>
        <w:t xml:space="preserve">svisées. Le supplément familial </w:t>
      </w:r>
      <w:r w:rsidRPr="006C231D">
        <w:rPr>
          <w:rFonts w:cs="Times New Roman"/>
          <w:szCs w:val="24"/>
        </w:rPr>
        <w:t>de traitement est en principe</w:t>
      </w:r>
      <w:r w:rsidR="00D765AE" w:rsidRPr="006C231D">
        <w:rPr>
          <w:rFonts w:cs="Times New Roman"/>
          <w:szCs w:val="24"/>
        </w:rPr>
        <w:t xml:space="preserve"> réduit dans les mêmes proportions, mais ne peut être inférieur au montant minimum versé aux fonctionnaires exerçant à temps plein et ayant le même nombre d’enfants à charge.</w:t>
      </w:r>
    </w:p>
    <w:p w:rsidR="006C231D" w:rsidRPr="006C231D" w:rsidRDefault="006C231D" w:rsidP="00CD48BB">
      <w:pPr>
        <w:pStyle w:val="Sansinterligne"/>
        <w:jc w:val="both"/>
        <w:rPr>
          <w:rFonts w:cs="Times New Roman"/>
          <w:szCs w:val="24"/>
        </w:rPr>
      </w:pPr>
    </w:p>
    <w:p w:rsidR="002A4C74" w:rsidRPr="006C231D" w:rsidRDefault="002A4C74" w:rsidP="002A4C74">
      <w:pPr>
        <w:pStyle w:val="Sansinterligne"/>
        <w:numPr>
          <w:ilvl w:val="0"/>
          <w:numId w:val="22"/>
        </w:numPr>
        <w:jc w:val="both"/>
        <w:rPr>
          <w:rFonts w:cs="Times New Roman"/>
          <w:b/>
          <w:szCs w:val="24"/>
        </w:rPr>
      </w:pPr>
      <w:r w:rsidRPr="006C231D">
        <w:rPr>
          <w:rFonts w:cs="Times New Roman"/>
          <w:b/>
          <w:szCs w:val="24"/>
        </w:rPr>
        <w:t xml:space="preserve">Les congés </w:t>
      </w:r>
      <w:r w:rsidR="00FD5AE1" w:rsidRPr="006C231D">
        <w:rPr>
          <w:rFonts w:cs="Times New Roman"/>
          <w:b/>
          <w:szCs w:val="24"/>
        </w:rPr>
        <w:t xml:space="preserve">de </w:t>
      </w:r>
      <w:r w:rsidRPr="006C231D">
        <w:rPr>
          <w:rFonts w:cs="Times New Roman"/>
          <w:b/>
          <w:szCs w:val="24"/>
        </w:rPr>
        <w:t>maternité, de paternité ou d’adoption</w:t>
      </w:r>
    </w:p>
    <w:p w:rsidR="002A4C74" w:rsidRPr="006C231D" w:rsidRDefault="002A4C74" w:rsidP="002A4C74">
      <w:pPr>
        <w:pStyle w:val="Sansinterligne"/>
        <w:jc w:val="both"/>
        <w:rPr>
          <w:rFonts w:cs="Times New Roman"/>
          <w:szCs w:val="24"/>
        </w:rPr>
      </w:pPr>
    </w:p>
    <w:p w:rsidR="002A4C74" w:rsidRPr="006D1AA3" w:rsidRDefault="002A4C74" w:rsidP="006D1AA3">
      <w:pPr>
        <w:pStyle w:val="Sansinterligne"/>
        <w:ind w:firstLine="708"/>
        <w:jc w:val="both"/>
        <w:rPr>
          <w:rFonts w:cs="Times New Roman"/>
          <w:szCs w:val="24"/>
        </w:rPr>
      </w:pPr>
      <w:r w:rsidRPr="006D1AA3">
        <w:rPr>
          <w:rFonts w:cs="Times New Roman"/>
          <w:szCs w:val="24"/>
        </w:rPr>
        <w:t>L’autorisation d’accomplir un service à temps partiel est suspendue pendant la durée du congé maternité, de paternité et du congé pour adoption. Les intéressés sont donc rétablis, pour la durée de ces congés, dans les droits des agents exerçant leurs fonctions à temps plein.</w:t>
      </w:r>
    </w:p>
    <w:p w:rsidR="002A4C74" w:rsidRDefault="002A4C74" w:rsidP="002A4C74">
      <w:pPr>
        <w:pStyle w:val="Sansinterligne"/>
        <w:jc w:val="both"/>
        <w:rPr>
          <w:rFonts w:cs="Times New Roman"/>
          <w:szCs w:val="24"/>
        </w:rPr>
      </w:pPr>
    </w:p>
    <w:p w:rsidR="004B2F97" w:rsidRPr="006D1AA3" w:rsidRDefault="004B2F97" w:rsidP="002A4C74">
      <w:pPr>
        <w:pStyle w:val="Sansinterligne"/>
        <w:jc w:val="both"/>
        <w:rPr>
          <w:rFonts w:cs="Times New Roman"/>
          <w:szCs w:val="24"/>
        </w:rPr>
      </w:pPr>
    </w:p>
    <w:p w:rsidR="002A4C74" w:rsidRPr="004B2F97" w:rsidRDefault="002A4C74" w:rsidP="002A4C74">
      <w:pPr>
        <w:pStyle w:val="Sansinterligne"/>
        <w:numPr>
          <w:ilvl w:val="0"/>
          <w:numId w:val="22"/>
        </w:numPr>
        <w:jc w:val="both"/>
        <w:rPr>
          <w:rFonts w:cs="Times New Roman"/>
          <w:b/>
          <w:szCs w:val="24"/>
        </w:rPr>
      </w:pPr>
      <w:r w:rsidRPr="004B2F97">
        <w:rPr>
          <w:rFonts w:cs="Times New Roman"/>
          <w:b/>
          <w:szCs w:val="24"/>
        </w:rPr>
        <w:lastRenderedPageBreak/>
        <w:t>La durée du stage</w:t>
      </w:r>
    </w:p>
    <w:p w:rsidR="002A4C74" w:rsidRPr="004B2F97" w:rsidRDefault="002A4C74" w:rsidP="002A4C74">
      <w:pPr>
        <w:pStyle w:val="Sansinterligne"/>
        <w:jc w:val="both"/>
        <w:rPr>
          <w:rFonts w:cs="Times New Roman"/>
          <w:szCs w:val="24"/>
        </w:rPr>
      </w:pPr>
    </w:p>
    <w:p w:rsidR="002A4C74" w:rsidRPr="004B2F97" w:rsidRDefault="002A4C74" w:rsidP="004B2F97">
      <w:pPr>
        <w:pStyle w:val="Sansinterligne"/>
        <w:ind w:firstLine="708"/>
        <w:jc w:val="both"/>
        <w:rPr>
          <w:rFonts w:cs="Times New Roman"/>
          <w:szCs w:val="24"/>
        </w:rPr>
      </w:pPr>
      <w:r w:rsidRPr="004B2F97">
        <w:rPr>
          <w:rFonts w:cs="Times New Roman"/>
          <w:szCs w:val="24"/>
        </w:rPr>
        <w:t>Pour les fonctionnaires stagiaires, les périodes de travail à temps partiel sont prises en compte pour leur durée effective.</w:t>
      </w:r>
    </w:p>
    <w:p w:rsidR="002A4C74" w:rsidRPr="004B2F97" w:rsidRDefault="002A4C74" w:rsidP="002A4C74">
      <w:pPr>
        <w:pStyle w:val="Sansinterligne"/>
        <w:jc w:val="both"/>
        <w:rPr>
          <w:rFonts w:cs="Times New Roman"/>
          <w:szCs w:val="24"/>
        </w:rPr>
      </w:pPr>
    </w:p>
    <w:p w:rsidR="002A4C74" w:rsidRPr="004B2F97" w:rsidRDefault="002A4C74" w:rsidP="002A4C74">
      <w:pPr>
        <w:pStyle w:val="Sansinterligne"/>
        <w:numPr>
          <w:ilvl w:val="0"/>
          <w:numId w:val="22"/>
        </w:numPr>
        <w:rPr>
          <w:b/>
          <w:szCs w:val="24"/>
        </w:rPr>
      </w:pPr>
      <w:r w:rsidRPr="004B2F97">
        <w:rPr>
          <w:b/>
          <w:szCs w:val="24"/>
        </w:rPr>
        <w:t>La formation</w:t>
      </w:r>
    </w:p>
    <w:p w:rsidR="002A4C74" w:rsidRPr="004B2F97" w:rsidRDefault="002A4C74" w:rsidP="002A4C74">
      <w:pPr>
        <w:pStyle w:val="Sansinterligne"/>
        <w:rPr>
          <w:szCs w:val="24"/>
        </w:rPr>
      </w:pPr>
    </w:p>
    <w:p w:rsidR="002A4C74" w:rsidRPr="004B2F97" w:rsidRDefault="002A4C74" w:rsidP="004B2F97">
      <w:pPr>
        <w:pStyle w:val="Sansinterligne"/>
        <w:ind w:firstLine="708"/>
        <w:rPr>
          <w:szCs w:val="24"/>
        </w:rPr>
      </w:pPr>
      <w:r w:rsidRPr="004B2F97">
        <w:rPr>
          <w:szCs w:val="24"/>
        </w:rPr>
        <w:t>Les agents en formation bénéficient des mêmes droits que les agents à temps plein.</w:t>
      </w:r>
    </w:p>
    <w:p w:rsidR="005C42E5" w:rsidRPr="004B2F97" w:rsidRDefault="005C42E5" w:rsidP="002A4C74">
      <w:pPr>
        <w:pStyle w:val="Sansinterligne"/>
        <w:rPr>
          <w:szCs w:val="24"/>
        </w:rPr>
      </w:pPr>
    </w:p>
    <w:p w:rsidR="002A4C74" w:rsidRPr="004B2F97" w:rsidRDefault="002A4C74" w:rsidP="002A4C74">
      <w:pPr>
        <w:pStyle w:val="Sansinterligne"/>
        <w:numPr>
          <w:ilvl w:val="0"/>
          <w:numId w:val="22"/>
        </w:numPr>
        <w:jc w:val="both"/>
        <w:rPr>
          <w:rFonts w:cs="Times New Roman"/>
          <w:b/>
          <w:szCs w:val="24"/>
        </w:rPr>
      </w:pPr>
      <w:r w:rsidRPr="004B2F97">
        <w:rPr>
          <w:rFonts w:cs="Times New Roman"/>
          <w:b/>
          <w:szCs w:val="24"/>
        </w:rPr>
        <w:t>L’avancement et la carrière</w:t>
      </w:r>
    </w:p>
    <w:p w:rsidR="002A4C74" w:rsidRPr="004B2F97" w:rsidRDefault="002A4C74" w:rsidP="002A4C74">
      <w:pPr>
        <w:pStyle w:val="Sansinterligne"/>
        <w:jc w:val="both"/>
        <w:rPr>
          <w:rFonts w:cs="Times New Roman"/>
          <w:szCs w:val="24"/>
        </w:rPr>
      </w:pPr>
    </w:p>
    <w:p w:rsidR="002A4C74" w:rsidRPr="004B2F97" w:rsidRDefault="002A4C74" w:rsidP="00D620BD">
      <w:pPr>
        <w:pStyle w:val="Sansinterligne"/>
        <w:ind w:firstLine="708"/>
        <w:jc w:val="both"/>
        <w:rPr>
          <w:rFonts w:cs="Times New Roman"/>
          <w:szCs w:val="24"/>
        </w:rPr>
      </w:pPr>
      <w:r w:rsidRPr="004B2F97">
        <w:rPr>
          <w:rFonts w:cs="Times New Roman"/>
          <w:szCs w:val="24"/>
        </w:rPr>
        <w:t>Les périodes effectuées à temps partiel sont considérées comme du temps plein pour l’avancement (d’échelon et de grade), la promotion interne et les concours internes.</w:t>
      </w:r>
    </w:p>
    <w:p w:rsidR="00EB31AA" w:rsidRPr="003A29CD" w:rsidRDefault="00EB31AA" w:rsidP="00F37D78">
      <w:pPr>
        <w:pStyle w:val="Sansinterligne"/>
        <w:jc w:val="both"/>
        <w:rPr>
          <w:rFonts w:cs="Times New Roman"/>
          <w:sz w:val="24"/>
          <w:szCs w:val="24"/>
        </w:rPr>
      </w:pPr>
    </w:p>
    <w:p w:rsidR="00EB31AA" w:rsidRPr="003A29CD" w:rsidRDefault="00EB31AA" w:rsidP="00F37D78">
      <w:pPr>
        <w:pStyle w:val="Sansinterligne"/>
        <w:jc w:val="both"/>
        <w:rPr>
          <w:rFonts w:cs="Times New Roman"/>
          <w:sz w:val="24"/>
          <w:szCs w:val="24"/>
        </w:rPr>
      </w:pPr>
    </w:p>
    <w:p w:rsidR="00CA7A2F" w:rsidRPr="003A29CD" w:rsidRDefault="000120E0" w:rsidP="00F37D78">
      <w:pPr>
        <w:pStyle w:val="Sansinterligne"/>
        <w:jc w:val="both"/>
        <w:rPr>
          <w:rFonts w:cs="Times New Roman"/>
          <w:sz w:val="24"/>
          <w:szCs w:val="24"/>
        </w:rPr>
      </w:pPr>
      <w:r w:rsidRPr="003A29CD">
        <w:rPr>
          <w:rFonts w:cs="Times New Roman"/>
          <w:sz w:val="24"/>
          <w:szCs w:val="24"/>
          <w:highlight w:val="yellow"/>
        </w:rPr>
        <w:t xml:space="preserve">CHAPITRE 3- </w:t>
      </w:r>
      <w:r w:rsidR="00EB31AA" w:rsidRPr="003A29CD">
        <w:rPr>
          <w:rFonts w:cs="Times New Roman"/>
          <w:sz w:val="24"/>
          <w:szCs w:val="24"/>
          <w:highlight w:val="yellow"/>
        </w:rPr>
        <w:t xml:space="preserve">LES </w:t>
      </w:r>
      <w:r w:rsidR="00CA7A2F" w:rsidRPr="003A29CD">
        <w:rPr>
          <w:rFonts w:cs="Times New Roman"/>
          <w:sz w:val="24"/>
          <w:szCs w:val="24"/>
          <w:highlight w:val="yellow"/>
        </w:rPr>
        <w:t>C</w:t>
      </w:r>
      <w:r w:rsidR="007C0C66" w:rsidRPr="003A29CD">
        <w:rPr>
          <w:rFonts w:cs="Times New Roman"/>
          <w:sz w:val="24"/>
          <w:szCs w:val="24"/>
          <w:highlight w:val="yellow"/>
        </w:rPr>
        <w:t>ONGES</w:t>
      </w:r>
    </w:p>
    <w:p w:rsidR="00CA7A2F" w:rsidRPr="003A29CD" w:rsidRDefault="00CA7A2F" w:rsidP="00F37D78">
      <w:pPr>
        <w:pStyle w:val="Sansinterligne"/>
        <w:jc w:val="both"/>
        <w:rPr>
          <w:rFonts w:cs="Times New Roman"/>
          <w:sz w:val="24"/>
          <w:szCs w:val="24"/>
        </w:rPr>
      </w:pPr>
    </w:p>
    <w:p w:rsidR="00CA7A2F" w:rsidRPr="003A29CD" w:rsidRDefault="00CA7A2F" w:rsidP="00F37D78">
      <w:pPr>
        <w:pStyle w:val="Sansinterligne"/>
        <w:jc w:val="both"/>
        <w:rPr>
          <w:rFonts w:cs="Times New Roman"/>
          <w:i/>
          <w:sz w:val="24"/>
          <w:szCs w:val="24"/>
          <w:u w:val="thick" w:color="C00000"/>
        </w:rPr>
      </w:pPr>
      <w:r w:rsidRPr="003A29CD">
        <w:rPr>
          <w:rFonts w:cs="Times New Roman"/>
          <w:i/>
          <w:sz w:val="24"/>
          <w:szCs w:val="24"/>
          <w:u w:val="thick" w:color="C00000"/>
        </w:rPr>
        <w:t xml:space="preserve">Article 1 : </w:t>
      </w:r>
      <w:r w:rsidR="00EB31AA" w:rsidRPr="003A29CD">
        <w:rPr>
          <w:rFonts w:cs="Times New Roman"/>
          <w:i/>
          <w:sz w:val="24"/>
          <w:szCs w:val="24"/>
          <w:u w:val="thick" w:color="C00000"/>
        </w:rPr>
        <w:t xml:space="preserve">les </w:t>
      </w:r>
      <w:r w:rsidRPr="003A29CD">
        <w:rPr>
          <w:rFonts w:cs="Times New Roman"/>
          <w:i/>
          <w:sz w:val="24"/>
          <w:szCs w:val="24"/>
          <w:u w:val="thick" w:color="C00000"/>
        </w:rPr>
        <w:t>congés annuels</w:t>
      </w:r>
    </w:p>
    <w:p w:rsidR="00CA7A2F" w:rsidRPr="003A29CD" w:rsidRDefault="00CA7A2F" w:rsidP="00F37D78">
      <w:pPr>
        <w:pStyle w:val="Sansinterligne"/>
        <w:jc w:val="both"/>
        <w:rPr>
          <w:rFonts w:cs="Times New Roman"/>
          <w:i/>
          <w:sz w:val="24"/>
          <w:szCs w:val="24"/>
        </w:rPr>
      </w:pPr>
    </w:p>
    <w:p w:rsidR="00CA7A2F" w:rsidRPr="00D620BD" w:rsidRDefault="00CA7A2F" w:rsidP="00DB273E">
      <w:pPr>
        <w:pStyle w:val="Sansinterligne"/>
        <w:ind w:firstLine="708"/>
        <w:jc w:val="both"/>
        <w:rPr>
          <w:rFonts w:cs="Times New Roman"/>
          <w:szCs w:val="24"/>
        </w:rPr>
      </w:pPr>
      <w:r w:rsidRPr="00D620BD">
        <w:rPr>
          <w:rFonts w:cs="Times New Roman"/>
          <w:szCs w:val="24"/>
        </w:rPr>
        <w:t>Les congés annuels sont attribués pour l’année civile (N), et doivent être pris avant le 31 décembre de la même année (N).</w:t>
      </w:r>
    </w:p>
    <w:p w:rsidR="00CA7A2F" w:rsidRPr="00D620BD" w:rsidRDefault="00CA7A2F" w:rsidP="00F37D78">
      <w:pPr>
        <w:pStyle w:val="Sansinterligne"/>
        <w:jc w:val="both"/>
        <w:rPr>
          <w:rFonts w:cs="Times New Roman"/>
          <w:szCs w:val="24"/>
        </w:rPr>
      </w:pPr>
    </w:p>
    <w:p w:rsidR="00CA7A2F" w:rsidRPr="00D620BD" w:rsidRDefault="00CA7A2F" w:rsidP="00DB273E">
      <w:pPr>
        <w:pStyle w:val="Sansinterligne"/>
        <w:ind w:firstLine="708"/>
        <w:jc w:val="both"/>
        <w:rPr>
          <w:rFonts w:cs="Times New Roman"/>
          <w:szCs w:val="24"/>
        </w:rPr>
      </w:pPr>
      <w:r w:rsidRPr="00D620BD">
        <w:rPr>
          <w:rFonts w:cs="Times New Roman"/>
          <w:szCs w:val="24"/>
        </w:rPr>
        <w:t xml:space="preserve">Par dérogation à ces dispositions, le report des </w:t>
      </w:r>
      <w:r w:rsidR="00065854" w:rsidRPr="00D620BD">
        <w:rPr>
          <w:rFonts w:cs="Times New Roman"/>
          <w:szCs w:val="24"/>
        </w:rPr>
        <w:t>congés est autorisé jusqu’au 31 janvier</w:t>
      </w:r>
      <w:r w:rsidRPr="00D620BD">
        <w:rPr>
          <w:rFonts w:cs="Times New Roman"/>
          <w:szCs w:val="24"/>
        </w:rPr>
        <w:t xml:space="preserve"> de l’année N+1.</w:t>
      </w:r>
      <w:r w:rsidR="00DB273E">
        <w:rPr>
          <w:rFonts w:cs="Times New Roman"/>
          <w:szCs w:val="24"/>
        </w:rPr>
        <w:t xml:space="preserve"> </w:t>
      </w:r>
      <w:r w:rsidRPr="00D620BD">
        <w:rPr>
          <w:rFonts w:cs="Times New Roman"/>
          <w:szCs w:val="24"/>
        </w:rPr>
        <w:t>Les jours de congés annuels ainsi reportés doivent être soldés ou épargnés sur un compte épargne temps avant le 3</w:t>
      </w:r>
      <w:r w:rsidR="002C71C6" w:rsidRPr="00D620BD">
        <w:rPr>
          <w:rFonts w:cs="Times New Roman"/>
          <w:szCs w:val="24"/>
        </w:rPr>
        <w:t>1 janvier de l</w:t>
      </w:r>
      <w:r w:rsidR="000410ED" w:rsidRPr="00D620BD">
        <w:rPr>
          <w:rFonts w:cs="Times New Roman"/>
          <w:szCs w:val="24"/>
        </w:rPr>
        <w:t>’année n+1.</w:t>
      </w:r>
    </w:p>
    <w:p w:rsidR="000410ED" w:rsidRPr="00D620BD" w:rsidRDefault="000410ED" w:rsidP="00F37D78">
      <w:pPr>
        <w:pStyle w:val="Sansinterligne"/>
        <w:jc w:val="both"/>
        <w:rPr>
          <w:rFonts w:cs="Times New Roman"/>
          <w:szCs w:val="24"/>
        </w:rPr>
      </w:pPr>
    </w:p>
    <w:p w:rsidR="000410ED" w:rsidRPr="00D620BD" w:rsidRDefault="00D40F4E" w:rsidP="00DB273E">
      <w:pPr>
        <w:pStyle w:val="Sansinterligne"/>
        <w:ind w:firstLine="708"/>
        <w:jc w:val="both"/>
        <w:rPr>
          <w:rFonts w:cs="Times New Roman"/>
          <w:szCs w:val="24"/>
        </w:rPr>
      </w:pPr>
      <w:r w:rsidRPr="00D620BD">
        <w:rPr>
          <w:rFonts w:cs="Times New Roman"/>
          <w:szCs w:val="24"/>
        </w:rPr>
        <w:t>La durée d’absence (congé maladie et ASA) viendra en déduction de la base de la durée du travail effectif et le nombre de jours d’ARTT sera modifié.</w:t>
      </w:r>
    </w:p>
    <w:p w:rsidR="00D40F4E" w:rsidRPr="00D620BD" w:rsidRDefault="00D40F4E" w:rsidP="00F37D78">
      <w:pPr>
        <w:pStyle w:val="Sansinterligne"/>
        <w:jc w:val="both"/>
        <w:rPr>
          <w:rFonts w:cs="Times New Roman"/>
          <w:szCs w:val="24"/>
        </w:rPr>
      </w:pPr>
    </w:p>
    <w:p w:rsidR="0069203B" w:rsidRPr="00D620BD" w:rsidRDefault="00D40F4E" w:rsidP="0086241B">
      <w:pPr>
        <w:pStyle w:val="Sansinterligne"/>
        <w:ind w:firstLine="708"/>
        <w:jc w:val="both"/>
        <w:rPr>
          <w:rFonts w:cs="Times New Roman"/>
          <w:szCs w:val="24"/>
        </w:rPr>
      </w:pPr>
      <w:r w:rsidRPr="00D620BD">
        <w:rPr>
          <w:rFonts w:cs="Times New Roman"/>
          <w:szCs w:val="24"/>
        </w:rPr>
        <w:t>Afin d’assurer le principe de continuité du service public, un planning prévisionnel des congés/ ARTT est élaboré dans chaque service et validé par la Direction un mois avant.</w:t>
      </w:r>
      <w:r w:rsidR="0069203B" w:rsidRPr="00D620BD">
        <w:rPr>
          <w:rFonts w:cs="Times New Roman"/>
          <w:szCs w:val="24"/>
        </w:rPr>
        <w:t xml:space="preserve"> La continuité de service doit être assurée (présence 50% des agents sauf période « exceptionnelle »). </w:t>
      </w:r>
    </w:p>
    <w:p w:rsidR="0069203B" w:rsidRPr="00D620BD" w:rsidRDefault="0069203B" w:rsidP="00F37D78">
      <w:pPr>
        <w:pStyle w:val="Sansinterligne"/>
        <w:jc w:val="both"/>
        <w:rPr>
          <w:rFonts w:cs="Times New Roman"/>
          <w:szCs w:val="24"/>
        </w:rPr>
      </w:pPr>
    </w:p>
    <w:p w:rsidR="00D40F4E" w:rsidRPr="00D620BD" w:rsidRDefault="0069203B" w:rsidP="0086241B">
      <w:pPr>
        <w:pStyle w:val="Sansinterligne"/>
        <w:ind w:firstLine="708"/>
        <w:jc w:val="both"/>
        <w:rPr>
          <w:rFonts w:cs="Times New Roman"/>
          <w:szCs w:val="24"/>
        </w:rPr>
      </w:pPr>
      <w:r w:rsidRPr="00D620BD">
        <w:rPr>
          <w:rFonts w:cs="Times New Roman"/>
          <w:szCs w:val="24"/>
        </w:rPr>
        <w:t>La durée des congés (week-end et jours fériés compté</w:t>
      </w:r>
      <w:r w:rsidR="00D426C7" w:rsidRPr="00D620BD">
        <w:rPr>
          <w:rFonts w:cs="Times New Roman"/>
          <w:szCs w:val="24"/>
        </w:rPr>
        <w:t>s</w:t>
      </w:r>
      <w:r w:rsidRPr="00D620BD">
        <w:rPr>
          <w:rFonts w:cs="Times New Roman"/>
          <w:szCs w:val="24"/>
        </w:rPr>
        <w:t>) ne peut excéder 31 jours. Pour les semaines d’été, l’absence peut être fractionnée mais ne peut pas dépasser 31 jours.</w:t>
      </w:r>
    </w:p>
    <w:p w:rsidR="000410ED" w:rsidRPr="00D620BD" w:rsidRDefault="000410ED" w:rsidP="00F37D78">
      <w:pPr>
        <w:pStyle w:val="Sansinterligne"/>
        <w:jc w:val="both"/>
        <w:rPr>
          <w:rFonts w:cs="Times New Roman"/>
          <w:szCs w:val="24"/>
        </w:rPr>
      </w:pPr>
    </w:p>
    <w:p w:rsidR="00D40F4E" w:rsidRPr="00D620BD" w:rsidRDefault="000410ED" w:rsidP="0086241B">
      <w:pPr>
        <w:pStyle w:val="Sansinterligne"/>
        <w:ind w:firstLine="708"/>
        <w:jc w:val="both"/>
        <w:rPr>
          <w:rFonts w:cs="Times New Roman"/>
          <w:szCs w:val="24"/>
        </w:rPr>
      </w:pPr>
      <w:r w:rsidRPr="00D620BD">
        <w:rPr>
          <w:rFonts w:cs="Times New Roman"/>
          <w:szCs w:val="24"/>
        </w:rPr>
        <w:t>Le dépôt d’une demande ne vaut pas acceptation. Il est impératif de s’assurer que celle-ci a bien été validée avant de partir.</w:t>
      </w:r>
    </w:p>
    <w:p w:rsidR="00D426C7" w:rsidRPr="00D620BD" w:rsidRDefault="00D426C7" w:rsidP="00F37D78">
      <w:pPr>
        <w:pStyle w:val="Sansinterligne"/>
        <w:jc w:val="both"/>
        <w:rPr>
          <w:rFonts w:cs="Times New Roman"/>
          <w:szCs w:val="24"/>
        </w:rPr>
      </w:pPr>
    </w:p>
    <w:p w:rsidR="00F65D37" w:rsidRPr="00D620BD" w:rsidRDefault="000410ED" w:rsidP="00E94CEE">
      <w:pPr>
        <w:pStyle w:val="Sansinterligne"/>
        <w:ind w:firstLine="708"/>
        <w:jc w:val="both"/>
        <w:rPr>
          <w:rFonts w:cs="Times New Roman"/>
          <w:szCs w:val="24"/>
        </w:rPr>
      </w:pPr>
      <w:r w:rsidRPr="00D620BD">
        <w:rPr>
          <w:rFonts w:cs="Times New Roman"/>
          <w:szCs w:val="24"/>
        </w:rPr>
        <w:t>Les réservations retenues sans accord sur les dates de congés ne prévaudront pas sur les demandes des autres agents.</w:t>
      </w:r>
    </w:p>
    <w:p w:rsidR="000D7265" w:rsidRPr="003A29CD" w:rsidRDefault="000D7265" w:rsidP="00F37D78">
      <w:pPr>
        <w:pStyle w:val="Sansinterligne"/>
        <w:jc w:val="both"/>
        <w:rPr>
          <w:rFonts w:cs="Times New Roman"/>
          <w:sz w:val="24"/>
          <w:szCs w:val="24"/>
        </w:rPr>
      </w:pPr>
    </w:p>
    <w:p w:rsidR="002F1CE3" w:rsidRPr="003A29CD" w:rsidRDefault="002F1CE3" w:rsidP="00F37D78">
      <w:pPr>
        <w:pStyle w:val="Sansinterligne"/>
        <w:jc w:val="both"/>
        <w:rPr>
          <w:rFonts w:cs="Times New Roman"/>
          <w:sz w:val="24"/>
          <w:szCs w:val="24"/>
        </w:rPr>
      </w:pPr>
      <w:r w:rsidRPr="003A29CD">
        <w:rPr>
          <w:rFonts w:cs="Times New Roman"/>
          <w:i/>
          <w:sz w:val="24"/>
          <w:szCs w:val="24"/>
          <w:u w:val="thick" w:color="C00000"/>
        </w:rPr>
        <w:t xml:space="preserve">Article 2 : </w:t>
      </w:r>
      <w:r w:rsidR="00EB31AA" w:rsidRPr="003A29CD">
        <w:rPr>
          <w:rFonts w:cs="Times New Roman"/>
          <w:i/>
          <w:sz w:val="24"/>
          <w:szCs w:val="24"/>
          <w:u w:val="thick" w:color="C00000"/>
        </w:rPr>
        <w:t xml:space="preserve">les </w:t>
      </w:r>
      <w:r w:rsidRPr="003A29CD">
        <w:rPr>
          <w:rFonts w:cs="Times New Roman"/>
          <w:i/>
          <w:sz w:val="24"/>
          <w:szCs w:val="24"/>
          <w:u w:val="thick" w:color="C00000"/>
        </w:rPr>
        <w:t>jours de fractionnement</w:t>
      </w:r>
    </w:p>
    <w:p w:rsidR="002F1CE3" w:rsidRPr="003A29CD" w:rsidRDefault="002F1CE3" w:rsidP="00F37D78">
      <w:pPr>
        <w:pStyle w:val="Sansinterligne"/>
        <w:jc w:val="both"/>
        <w:rPr>
          <w:rFonts w:cs="Times New Roman"/>
          <w:sz w:val="24"/>
          <w:szCs w:val="24"/>
        </w:rPr>
      </w:pPr>
    </w:p>
    <w:p w:rsidR="002F1CE3" w:rsidRDefault="002F1CE3" w:rsidP="00A736FE">
      <w:pPr>
        <w:pStyle w:val="Sansinterligne"/>
        <w:ind w:firstLine="360"/>
        <w:jc w:val="both"/>
        <w:rPr>
          <w:rFonts w:cs="Times New Roman"/>
          <w:szCs w:val="24"/>
        </w:rPr>
      </w:pPr>
      <w:r w:rsidRPr="00E94CEE">
        <w:rPr>
          <w:rFonts w:cs="Times New Roman"/>
          <w:szCs w:val="24"/>
        </w:rPr>
        <w:t>Les jours de fractionnement peuvent être rajoutés (article 5 du décret 85-1250 du 26/11/1985) soit :</w:t>
      </w:r>
    </w:p>
    <w:p w:rsidR="00E94CEE" w:rsidRPr="00E94CEE" w:rsidRDefault="00E94CEE" w:rsidP="002F1CE3">
      <w:pPr>
        <w:pStyle w:val="Sansinterligne"/>
        <w:jc w:val="both"/>
        <w:rPr>
          <w:rFonts w:cs="Times New Roman"/>
          <w:sz w:val="16"/>
          <w:szCs w:val="24"/>
        </w:rPr>
      </w:pPr>
    </w:p>
    <w:p w:rsidR="002F1CE3" w:rsidRPr="00E94CEE" w:rsidRDefault="002F1CE3" w:rsidP="002F1CE3">
      <w:pPr>
        <w:pStyle w:val="Sansinterligne"/>
        <w:numPr>
          <w:ilvl w:val="0"/>
          <w:numId w:val="19"/>
        </w:numPr>
        <w:jc w:val="both"/>
        <w:rPr>
          <w:rFonts w:cs="Times New Roman"/>
          <w:szCs w:val="24"/>
        </w:rPr>
      </w:pPr>
      <w:r w:rsidRPr="00E94CEE">
        <w:rPr>
          <w:rFonts w:cs="Times New Roman"/>
          <w:szCs w:val="24"/>
        </w:rPr>
        <w:t>1 jour lorsque le nombre de jours pris en dehors de la période du 1</w:t>
      </w:r>
      <w:r w:rsidRPr="00A736FE">
        <w:rPr>
          <w:rFonts w:cs="Times New Roman"/>
          <w:szCs w:val="24"/>
          <w:vertAlign w:val="superscript"/>
        </w:rPr>
        <w:t>er</w:t>
      </w:r>
      <w:r w:rsidRPr="00E94CEE">
        <w:rPr>
          <w:rFonts w:cs="Times New Roman"/>
          <w:szCs w:val="24"/>
        </w:rPr>
        <w:t xml:space="preserve"> mai au 31 octobre est égal à 5,6 ou 7 jours</w:t>
      </w:r>
    </w:p>
    <w:p w:rsidR="002F1CE3" w:rsidRPr="00E94CEE" w:rsidRDefault="002F1CE3" w:rsidP="002F1CE3">
      <w:pPr>
        <w:pStyle w:val="Sansinterligne"/>
        <w:jc w:val="both"/>
        <w:rPr>
          <w:rFonts w:cs="Times New Roman"/>
          <w:sz w:val="14"/>
          <w:szCs w:val="24"/>
        </w:rPr>
      </w:pPr>
    </w:p>
    <w:p w:rsidR="002F1CE3" w:rsidRPr="00E94CEE" w:rsidRDefault="002F1CE3" w:rsidP="002F1CE3">
      <w:pPr>
        <w:pStyle w:val="Sansinterligne"/>
        <w:numPr>
          <w:ilvl w:val="0"/>
          <w:numId w:val="19"/>
        </w:numPr>
        <w:jc w:val="both"/>
        <w:rPr>
          <w:rFonts w:cs="Times New Roman"/>
          <w:szCs w:val="24"/>
        </w:rPr>
      </w:pPr>
      <w:r w:rsidRPr="00E94CEE">
        <w:rPr>
          <w:rFonts w:cs="Times New Roman"/>
          <w:szCs w:val="24"/>
        </w:rPr>
        <w:t>2 jours lorsque le nombre est égal au moins à 8 jours.</w:t>
      </w:r>
    </w:p>
    <w:p w:rsidR="009E2107" w:rsidRDefault="009E2107" w:rsidP="00F37D78">
      <w:pPr>
        <w:pStyle w:val="Sansinterligne"/>
        <w:jc w:val="both"/>
        <w:rPr>
          <w:rFonts w:cs="Times New Roman"/>
          <w:szCs w:val="24"/>
        </w:rPr>
      </w:pPr>
    </w:p>
    <w:p w:rsidR="00E94CEE" w:rsidRPr="00E94CEE" w:rsidRDefault="00E94CEE" w:rsidP="00F37D78">
      <w:pPr>
        <w:pStyle w:val="Sansinterligne"/>
        <w:jc w:val="both"/>
        <w:rPr>
          <w:rFonts w:cs="Times New Roman"/>
          <w:szCs w:val="24"/>
        </w:rPr>
      </w:pPr>
    </w:p>
    <w:p w:rsidR="009E2107" w:rsidRPr="003A29CD" w:rsidRDefault="009E2107" w:rsidP="00F37D78">
      <w:pPr>
        <w:pStyle w:val="Sansinterligne"/>
        <w:jc w:val="both"/>
        <w:rPr>
          <w:rFonts w:cs="Times New Roman"/>
          <w:i/>
          <w:sz w:val="24"/>
          <w:szCs w:val="24"/>
          <w:u w:val="thick" w:color="C00000"/>
        </w:rPr>
      </w:pPr>
      <w:r w:rsidRPr="003A29CD">
        <w:rPr>
          <w:rFonts w:cs="Times New Roman"/>
          <w:i/>
          <w:sz w:val="24"/>
          <w:szCs w:val="24"/>
          <w:u w:val="thick" w:color="C00000"/>
        </w:rPr>
        <w:lastRenderedPageBreak/>
        <w:t>Article 3 :</w:t>
      </w:r>
      <w:r w:rsidR="00EB31AA" w:rsidRPr="003A29CD">
        <w:rPr>
          <w:rFonts w:cs="Times New Roman"/>
          <w:i/>
          <w:sz w:val="24"/>
          <w:szCs w:val="24"/>
          <w:u w:val="thick" w:color="C00000"/>
        </w:rPr>
        <w:t xml:space="preserve"> les</w:t>
      </w:r>
      <w:r w:rsidRPr="003A29CD">
        <w:rPr>
          <w:rFonts w:cs="Times New Roman"/>
          <w:i/>
          <w:sz w:val="24"/>
          <w:szCs w:val="24"/>
          <w:u w:val="thick" w:color="C00000"/>
        </w:rPr>
        <w:t xml:space="preserve"> jours fériés</w:t>
      </w:r>
    </w:p>
    <w:p w:rsidR="009E2107" w:rsidRPr="003A29CD" w:rsidRDefault="009E2107" w:rsidP="00F37D78">
      <w:pPr>
        <w:pStyle w:val="Sansinterligne"/>
        <w:jc w:val="both"/>
        <w:rPr>
          <w:rFonts w:cs="Times New Roman"/>
          <w:sz w:val="24"/>
          <w:szCs w:val="24"/>
        </w:rPr>
      </w:pPr>
    </w:p>
    <w:p w:rsidR="009E2107" w:rsidRPr="00A736FE" w:rsidRDefault="009E2107" w:rsidP="00A736FE">
      <w:pPr>
        <w:pStyle w:val="Sansinterligne"/>
        <w:ind w:firstLine="708"/>
        <w:jc w:val="both"/>
        <w:rPr>
          <w:rFonts w:cs="Times New Roman"/>
          <w:szCs w:val="24"/>
        </w:rPr>
      </w:pPr>
      <w:r w:rsidRPr="00A736FE">
        <w:rPr>
          <w:rFonts w:cs="Times New Roman"/>
          <w:szCs w:val="24"/>
        </w:rPr>
        <w:t xml:space="preserve">Un jour non travaillé (agents à temps partiel) qui </w:t>
      </w:r>
      <w:proofErr w:type="gramStart"/>
      <w:r w:rsidRPr="00A736FE">
        <w:rPr>
          <w:rFonts w:cs="Times New Roman"/>
          <w:szCs w:val="24"/>
        </w:rPr>
        <w:t>coïncide</w:t>
      </w:r>
      <w:proofErr w:type="gramEnd"/>
      <w:r w:rsidRPr="00A736FE">
        <w:rPr>
          <w:rFonts w:cs="Times New Roman"/>
          <w:szCs w:val="24"/>
        </w:rPr>
        <w:t xml:space="preserve"> avec un jour férié </w:t>
      </w:r>
      <w:r w:rsidR="00A029E1" w:rsidRPr="00A736FE">
        <w:rPr>
          <w:rFonts w:cs="Times New Roman"/>
          <w:szCs w:val="24"/>
        </w:rPr>
        <w:t xml:space="preserve">ou un jour offert </w:t>
      </w:r>
      <w:r w:rsidRPr="00A736FE">
        <w:rPr>
          <w:rFonts w:cs="Times New Roman"/>
          <w:szCs w:val="24"/>
        </w:rPr>
        <w:t>ne donne droit à aucune récupération.</w:t>
      </w:r>
    </w:p>
    <w:p w:rsidR="00FD712D" w:rsidRPr="003A29CD" w:rsidRDefault="00FD712D" w:rsidP="00F37D78">
      <w:pPr>
        <w:pStyle w:val="Sansinterligne"/>
        <w:jc w:val="both"/>
        <w:rPr>
          <w:rFonts w:cs="Times New Roman"/>
          <w:sz w:val="24"/>
          <w:szCs w:val="24"/>
        </w:rPr>
      </w:pPr>
    </w:p>
    <w:p w:rsidR="000F707E" w:rsidRPr="003A29CD" w:rsidRDefault="000F707E" w:rsidP="00F37D78">
      <w:pPr>
        <w:pStyle w:val="Sansinterligne"/>
        <w:jc w:val="both"/>
        <w:rPr>
          <w:rFonts w:cs="Times New Roman"/>
          <w:i/>
          <w:sz w:val="24"/>
          <w:szCs w:val="24"/>
          <w:u w:val="thick" w:color="C00000"/>
        </w:rPr>
      </w:pPr>
      <w:r w:rsidRPr="003A29CD">
        <w:rPr>
          <w:rFonts w:cs="Times New Roman"/>
          <w:i/>
          <w:sz w:val="24"/>
          <w:szCs w:val="24"/>
          <w:u w:val="thick" w:color="C00000"/>
        </w:rPr>
        <w:t xml:space="preserve">Article 4 : </w:t>
      </w:r>
      <w:r w:rsidR="00EB31AA" w:rsidRPr="003A29CD">
        <w:rPr>
          <w:rFonts w:cs="Times New Roman"/>
          <w:i/>
          <w:sz w:val="24"/>
          <w:szCs w:val="24"/>
          <w:u w:val="thick" w:color="C00000"/>
        </w:rPr>
        <w:t xml:space="preserve">les </w:t>
      </w:r>
      <w:r w:rsidRPr="003A29CD">
        <w:rPr>
          <w:rFonts w:cs="Times New Roman"/>
          <w:i/>
          <w:sz w:val="24"/>
          <w:szCs w:val="24"/>
          <w:u w:val="thick" w:color="C00000"/>
        </w:rPr>
        <w:t xml:space="preserve">jours ARTT </w:t>
      </w:r>
    </w:p>
    <w:p w:rsidR="000F707E" w:rsidRPr="003A29CD" w:rsidRDefault="000F707E" w:rsidP="00F37D78">
      <w:pPr>
        <w:pStyle w:val="Sansinterligne"/>
        <w:jc w:val="both"/>
        <w:rPr>
          <w:rFonts w:cs="Times New Roman"/>
          <w:sz w:val="24"/>
          <w:szCs w:val="24"/>
        </w:rPr>
      </w:pPr>
    </w:p>
    <w:p w:rsidR="000F707E" w:rsidRPr="00274C01" w:rsidRDefault="000F707E" w:rsidP="006141C9">
      <w:pPr>
        <w:pStyle w:val="Sansinterligne"/>
        <w:ind w:firstLine="708"/>
        <w:jc w:val="both"/>
        <w:rPr>
          <w:rFonts w:cs="Times New Roman"/>
        </w:rPr>
      </w:pPr>
      <w:r w:rsidRPr="00274C01">
        <w:rPr>
          <w:rFonts w:cs="Times New Roman"/>
        </w:rPr>
        <w:t xml:space="preserve">En application des dispositions de la n°2008-351 du 16 avril 2008 relative à la journée de solidarité, le nombre de jour ARTT accordés est </w:t>
      </w:r>
      <w:r w:rsidR="00697F39" w:rsidRPr="00274C01">
        <w:rPr>
          <w:rFonts w:cs="Times New Roman"/>
        </w:rPr>
        <w:t xml:space="preserve">calculé </w:t>
      </w:r>
      <w:r w:rsidRPr="00274C01">
        <w:rPr>
          <w:rFonts w:cs="Times New Roman"/>
        </w:rPr>
        <w:t>de manière à respe</w:t>
      </w:r>
      <w:r w:rsidR="00697F39" w:rsidRPr="00274C01">
        <w:rPr>
          <w:rFonts w:cs="Times New Roman"/>
        </w:rPr>
        <w:t xml:space="preserve">cter une durée de travail </w:t>
      </w:r>
      <w:r w:rsidR="00877F08" w:rsidRPr="00274C01">
        <w:rPr>
          <w:rFonts w:cs="Times New Roman"/>
        </w:rPr>
        <w:t>annuel</w:t>
      </w:r>
      <w:r w:rsidR="00697F39" w:rsidRPr="00274C01">
        <w:rPr>
          <w:rFonts w:cs="Times New Roman"/>
        </w:rPr>
        <w:t>le</w:t>
      </w:r>
      <w:r w:rsidR="00877F08" w:rsidRPr="00274C01">
        <w:rPr>
          <w:rFonts w:cs="Times New Roman"/>
        </w:rPr>
        <w:t xml:space="preserve"> de 1607 heures.</w:t>
      </w:r>
      <w:r w:rsidR="002A6B11" w:rsidRPr="00274C01">
        <w:rPr>
          <w:rFonts w:cs="Times New Roman"/>
        </w:rPr>
        <w:t xml:space="preserve"> La méthode de calcul est la suivante (</w:t>
      </w:r>
      <w:r w:rsidR="002A6B11" w:rsidRPr="006141C9">
        <w:rPr>
          <w:rFonts w:cs="Times New Roman"/>
          <w:i/>
        </w:rPr>
        <w:t>exemple</w:t>
      </w:r>
      <w:r w:rsidR="002A6B11" w:rsidRPr="00274C01">
        <w:rPr>
          <w:rFonts w:cs="Times New Roman"/>
        </w:rPr>
        <w:t xml:space="preserve"> </w:t>
      </w:r>
      <w:r w:rsidR="00697F39" w:rsidRPr="00274C01">
        <w:rPr>
          <w:rFonts w:cs="Times New Roman"/>
        </w:rPr>
        <w:t xml:space="preserve">calcul </w:t>
      </w:r>
      <w:r w:rsidR="002A6B11" w:rsidRPr="00274C01">
        <w:rPr>
          <w:rFonts w:cs="Times New Roman"/>
        </w:rPr>
        <w:t>année 2016) :</w:t>
      </w:r>
    </w:p>
    <w:p w:rsidR="000F707E" w:rsidRPr="00274C01" w:rsidRDefault="000F707E" w:rsidP="000F707E">
      <w:pPr>
        <w:pStyle w:val="Sansinterligne"/>
        <w:jc w:val="both"/>
        <w:rPr>
          <w:rFonts w:cs="Times New Roman"/>
        </w:rPr>
      </w:pPr>
    </w:p>
    <w:p w:rsidR="00697F39" w:rsidRPr="00274C01" w:rsidRDefault="00697F39" w:rsidP="00697F39">
      <w:pPr>
        <w:spacing w:after="0" w:line="240" w:lineRule="auto"/>
        <w:ind w:firstLine="709"/>
        <w:jc w:val="both"/>
        <w:rPr>
          <w:rFonts w:asciiTheme="minorHAnsi" w:hAnsiTheme="minorHAnsi"/>
          <w:i/>
          <w:color w:val="000000"/>
          <w:u w:val="single"/>
        </w:rPr>
      </w:pPr>
      <w:r w:rsidRPr="00274C01">
        <w:rPr>
          <w:rFonts w:asciiTheme="minorHAnsi" w:hAnsiTheme="minorHAnsi"/>
          <w:i/>
          <w:color w:val="000000"/>
          <w:u w:val="single"/>
        </w:rPr>
        <w:t>Pour les agents à temps complet :</w:t>
      </w:r>
    </w:p>
    <w:p w:rsidR="00697F39" w:rsidRPr="00274C01" w:rsidRDefault="00697F39" w:rsidP="00697F39">
      <w:pPr>
        <w:spacing w:after="0" w:line="240" w:lineRule="auto"/>
        <w:jc w:val="both"/>
        <w:rPr>
          <w:rFonts w:asciiTheme="minorHAnsi" w:hAnsiTheme="minorHAnsi"/>
          <w:color w:val="000000"/>
        </w:rPr>
      </w:pP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sym w:font="Wingdings" w:char="F09F"/>
      </w:r>
      <w:r w:rsidRPr="00274C01">
        <w:rPr>
          <w:rFonts w:asciiTheme="minorHAnsi" w:hAnsiTheme="minorHAnsi"/>
          <w:color w:val="000000"/>
        </w:rPr>
        <w:t xml:space="preserve">Nombre de jours annuels :                         </w:t>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t>366 jours</w:t>
      </w: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sym w:font="Wingdings" w:char="F09F"/>
      </w:r>
      <w:r w:rsidRPr="00274C01">
        <w:rPr>
          <w:rFonts w:asciiTheme="minorHAnsi" w:hAnsiTheme="minorHAnsi"/>
          <w:color w:val="000000"/>
        </w:rPr>
        <w:t>Repos hebdomadaire :</w:t>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t>105 jours</w:t>
      </w: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sym w:font="Wingdings" w:char="F09F"/>
      </w:r>
      <w:r w:rsidRPr="00274C01">
        <w:rPr>
          <w:rFonts w:asciiTheme="minorHAnsi" w:hAnsiTheme="minorHAnsi"/>
          <w:color w:val="000000"/>
        </w:rPr>
        <w:t>Jours fériés tombant un jour travaillé :</w:t>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00AC181F">
        <w:rPr>
          <w:rFonts w:asciiTheme="minorHAnsi" w:hAnsiTheme="minorHAnsi"/>
          <w:color w:val="000000"/>
        </w:rPr>
        <w:tab/>
      </w:r>
      <w:r w:rsidRPr="00274C01">
        <w:rPr>
          <w:rFonts w:asciiTheme="minorHAnsi" w:hAnsiTheme="minorHAnsi"/>
          <w:color w:val="000000"/>
        </w:rPr>
        <w:t>8 jours</w:t>
      </w: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sym w:font="Wingdings" w:char="F09F"/>
      </w:r>
      <w:r w:rsidRPr="00274C01">
        <w:rPr>
          <w:rFonts w:asciiTheme="minorHAnsi" w:hAnsiTheme="minorHAnsi"/>
          <w:color w:val="000000"/>
        </w:rPr>
        <w:t>Nombre de jours ouvrés :</w:t>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t>253 jours</w:t>
      </w: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sym w:font="Wingdings" w:char="F09F"/>
      </w:r>
      <w:r w:rsidRPr="00274C01">
        <w:rPr>
          <w:rFonts w:asciiTheme="minorHAnsi" w:hAnsiTheme="minorHAnsi"/>
          <w:color w:val="000000"/>
        </w:rPr>
        <w:t>Congés annuels :</w:t>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t>5x5=25 jours</w:t>
      </w:r>
    </w:p>
    <w:p w:rsidR="00697F39" w:rsidRPr="00274C01" w:rsidRDefault="00697F39" w:rsidP="00697F39">
      <w:pPr>
        <w:spacing w:after="0" w:line="240" w:lineRule="auto"/>
        <w:ind w:left="3660" w:firstLine="735"/>
        <w:jc w:val="both"/>
        <w:rPr>
          <w:rFonts w:asciiTheme="minorHAnsi" w:hAnsiTheme="minorHAnsi"/>
          <w:color w:val="000000"/>
        </w:rPr>
      </w:pPr>
      <w:r w:rsidRPr="00274C01">
        <w:rPr>
          <w:rFonts w:asciiTheme="minorHAnsi" w:hAnsiTheme="minorHAnsi"/>
          <w:color w:val="000000"/>
        </w:rPr>
        <w:t xml:space="preserve">Auxquels peuvent s’ajouter les 2 jours de fractionnement </w:t>
      </w:r>
    </w:p>
    <w:p w:rsidR="00697F39" w:rsidRPr="00274C01" w:rsidRDefault="00697F39" w:rsidP="00697F39">
      <w:pPr>
        <w:spacing w:after="0" w:line="240" w:lineRule="auto"/>
        <w:ind w:left="3660" w:firstLine="1160"/>
        <w:jc w:val="both"/>
        <w:rPr>
          <w:rFonts w:asciiTheme="minorHAnsi" w:hAnsiTheme="minorHAnsi"/>
          <w:color w:val="000000"/>
        </w:rPr>
      </w:pPr>
      <w:r w:rsidRPr="00274C01">
        <w:rPr>
          <w:rFonts w:asciiTheme="minorHAnsi" w:hAnsiTheme="minorHAnsi"/>
          <w:color w:val="000000"/>
        </w:rPr>
        <w:t>(</w:t>
      </w:r>
      <w:proofErr w:type="gramStart"/>
      <w:r w:rsidRPr="00274C01">
        <w:rPr>
          <w:rFonts w:asciiTheme="minorHAnsi" w:hAnsiTheme="minorHAnsi"/>
          <w:color w:val="000000"/>
        </w:rPr>
        <w:t>article</w:t>
      </w:r>
      <w:proofErr w:type="gramEnd"/>
      <w:r w:rsidRPr="00274C01">
        <w:rPr>
          <w:rFonts w:asciiTheme="minorHAnsi" w:hAnsiTheme="minorHAnsi"/>
          <w:color w:val="000000"/>
        </w:rPr>
        <w:t xml:space="preserve"> 5 du décret n°85-1520 du 26/11/85)</w:t>
      </w: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sym w:font="Wingdings" w:char="F09F"/>
      </w:r>
      <w:r w:rsidRPr="00274C01">
        <w:rPr>
          <w:rFonts w:asciiTheme="minorHAnsi" w:hAnsiTheme="minorHAnsi"/>
          <w:color w:val="000000"/>
        </w:rPr>
        <w:t>Total de jours travaillés :</w:t>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t>228 jours</w:t>
      </w: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sym w:font="Wingdings" w:char="F09F"/>
      </w:r>
      <w:r w:rsidRPr="00274C01">
        <w:rPr>
          <w:rFonts w:asciiTheme="minorHAnsi" w:hAnsiTheme="minorHAnsi"/>
          <w:color w:val="000000"/>
        </w:rPr>
        <w:t>Nombre de</w:t>
      </w:r>
      <w:r w:rsidR="00AC181F">
        <w:rPr>
          <w:rFonts w:asciiTheme="minorHAnsi" w:hAnsiTheme="minorHAnsi"/>
          <w:color w:val="000000"/>
        </w:rPr>
        <w:t xml:space="preserve"> semaines travaillées :</w:t>
      </w:r>
      <w:r w:rsidR="00AC181F">
        <w:rPr>
          <w:rFonts w:asciiTheme="minorHAnsi" w:hAnsiTheme="minorHAnsi"/>
          <w:color w:val="000000"/>
        </w:rPr>
        <w:tab/>
      </w:r>
      <w:r w:rsidR="00AC181F">
        <w:rPr>
          <w:rFonts w:asciiTheme="minorHAnsi" w:hAnsiTheme="minorHAnsi"/>
          <w:color w:val="000000"/>
        </w:rPr>
        <w:tab/>
      </w:r>
      <w:r w:rsidR="00AC181F">
        <w:rPr>
          <w:rFonts w:asciiTheme="minorHAnsi" w:hAnsiTheme="minorHAnsi"/>
          <w:color w:val="000000"/>
        </w:rPr>
        <w:tab/>
      </w:r>
      <w:r w:rsidR="00AC181F">
        <w:rPr>
          <w:rFonts w:asciiTheme="minorHAnsi" w:hAnsiTheme="minorHAnsi"/>
          <w:color w:val="000000"/>
        </w:rPr>
        <w:tab/>
      </w:r>
      <w:r w:rsidR="00AC181F">
        <w:rPr>
          <w:rFonts w:asciiTheme="minorHAnsi" w:hAnsiTheme="minorHAnsi"/>
          <w:color w:val="000000"/>
        </w:rPr>
        <w:tab/>
      </w:r>
      <w:r w:rsidRPr="00274C01">
        <w:rPr>
          <w:rFonts w:asciiTheme="minorHAnsi" w:hAnsiTheme="minorHAnsi"/>
          <w:color w:val="000000"/>
        </w:rPr>
        <w:t>228 / 5 jours = 45.6 semaines</w:t>
      </w:r>
    </w:p>
    <w:p w:rsidR="00697F39" w:rsidRPr="00274C01" w:rsidRDefault="00697F39" w:rsidP="00697F39">
      <w:pPr>
        <w:spacing w:after="0" w:line="240" w:lineRule="auto"/>
        <w:ind w:firstLine="567"/>
        <w:jc w:val="both"/>
        <w:rPr>
          <w:rFonts w:asciiTheme="minorHAnsi" w:hAnsiTheme="minorHAnsi"/>
          <w:color w:val="000000"/>
        </w:rPr>
      </w:pP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t xml:space="preserve">Le calcul du nombre d’ARTT se fait de la manière suivante : </w:t>
      </w:r>
    </w:p>
    <w:p w:rsidR="00697F39" w:rsidRPr="00274C01" w:rsidRDefault="00697F39" w:rsidP="00BE1069">
      <w:pPr>
        <w:spacing w:after="0" w:line="240" w:lineRule="auto"/>
        <w:ind w:firstLine="567"/>
        <w:jc w:val="both"/>
        <w:rPr>
          <w:rFonts w:asciiTheme="minorHAnsi" w:hAnsiTheme="minorHAnsi"/>
          <w:color w:val="000000"/>
        </w:rPr>
      </w:pPr>
      <w:r w:rsidRPr="00274C01">
        <w:rPr>
          <w:rFonts w:asciiTheme="minorHAnsi" w:hAnsiTheme="minorHAnsi"/>
          <w:color w:val="000000"/>
        </w:rPr>
        <w:t xml:space="preserve">45.6 </w:t>
      </w:r>
      <w:proofErr w:type="gramStart"/>
      <w:r w:rsidRPr="00274C01">
        <w:rPr>
          <w:rFonts w:asciiTheme="minorHAnsi" w:hAnsiTheme="minorHAnsi"/>
          <w:color w:val="000000"/>
        </w:rPr>
        <w:t>semaines</w:t>
      </w:r>
      <w:proofErr w:type="gramEnd"/>
      <w:r w:rsidRPr="00274C01">
        <w:rPr>
          <w:rFonts w:asciiTheme="minorHAnsi" w:hAnsiTheme="minorHAnsi"/>
          <w:color w:val="000000"/>
        </w:rPr>
        <w:t xml:space="preserve"> x 37.5 heures = 1710 heures soit 103 heures travaillées au-delà des 1607 heures</w:t>
      </w:r>
    </w:p>
    <w:p w:rsidR="00697F39" w:rsidRPr="00274C01" w:rsidRDefault="00697F39" w:rsidP="00BE1069">
      <w:pPr>
        <w:spacing w:after="0" w:line="240" w:lineRule="auto"/>
        <w:ind w:firstLine="567"/>
        <w:jc w:val="both"/>
        <w:rPr>
          <w:rFonts w:asciiTheme="minorHAnsi" w:hAnsiTheme="minorHAnsi"/>
          <w:color w:val="000000"/>
        </w:rPr>
      </w:pPr>
      <w:r w:rsidRPr="00274C01">
        <w:rPr>
          <w:rFonts w:asciiTheme="minorHAnsi" w:hAnsiTheme="minorHAnsi"/>
          <w:color w:val="000000"/>
        </w:rPr>
        <w:t xml:space="preserve">103 heures / 7 heures = 14.71 jours soit 15 jours d’ARTT </w:t>
      </w:r>
    </w:p>
    <w:p w:rsidR="00697F39" w:rsidRPr="00274C01" w:rsidRDefault="00697F39" w:rsidP="00697F39">
      <w:pPr>
        <w:spacing w:after="0" w:line="240" w:lineRule="auto"/>
        <w:jc w:val="both"/>
        <w:rPr>
          <w:rFonts w:asciiTheme="minorHAnsi" w:hAnsiTheme="minorHAnsi"/>
          <w:color w:val="000000"/>
        </w:rPr>
      </w:pPr>
    </w:p>
    <w:p w:rsidR="00697F39" w:rsidRPr="00274C01" w:rsidRDefault="00697F39" w:rsidP="00697F39">
      <w:pPr>
        <w:spacing w:after="0" w:line="240" w:lineRule="auto"/>
        <w:ind w:firstLine="709"/>
        <w:jc w:val="both"/>
        <w:rPr>
          <w:rFonts w:asciiTheme="minorHAnsi" w:hAnsiTheme="minorHAnsi"/>
        </w:rPr>
      </w:pPr>
      <w:r w:rsidRPr="00274C01">
        <w:rPr>
          <w:rFonts w:asciiTheme="minorHAnsi" w:hAnsiTheme="minorHAnsi"/>
        </w:rPr>
        <w:t>En cas d’absence maladie, le nombre de jours d’ARTT est réduit de la façon suivante :</w:t>
      </w:r>
    </w:p>
    <w:p w:rsidR="00697F39" w:rsidRPr="00274C01" w:rsidRDefault="00697F39" w:rsidP="0045563F">
      <w:pPr>
        <w:spacing w:after="0" w:line="240" w:lineRule="auto"/>
        <w:ind w:firstLine="708"/>
        <w:jc w:val="both"/>
        <w:rPr>
          <w:rFonts w:asciiTheme="minorHAnsi" w:hAnsiTheme="minorHAnsi"/>
        </w:rPr>
      </w:pPr>
      <w:r w:rsidRPr="00274C01">
        <w:rPr>
          <w:rFonts w:asciiTheme="minorHAnsi" w:hAnsiTheme="minorHAnsi"/>
        </w:rPr>
        <w:t>228 jours travaillés / 15 jours d’ARTT = 15.20 arrondi à 15 jours</w:t>
      </w:r>
    </w:p>
    <w:p w:rsidR="00697F39" w:rsidRPr="00274C01" w:rsidRDefault="00697F39" w:rsidP="00F42A67">
      <w:pPr>
        <w:spacing w:after="0" w:line="240" w:lineRule="auto"/>
        <w:ind w:firstLine="851"/>
        <w:jc w:val="both"/>
        <w:rPr>
          <w:rFonts w:asciiTheme="minorHAnsi" w:hAnsiTheme="minorHAnsi"/>
        </w:rPr>
      </w:pPr>
      <w:r w:rsidRPr="00274C01">
        <w:rPr>
          <w:rFonts w:asciiTheme="minorHAnsi" w:hAnsiTheme="minorHAnsi"/>
        </w:rPr>
        <w:sym w:font="Wingdings" w:char="F09F"/>
      </w:r>
      <w:r w:rsidRPr="00274C01">
        <w:rPr>
          <w:rFonts w:asciiTheme="minorHAnsi" w:hAnsiTheme="minorHAnsi"/>
        </w:rPr>
        <w:t xml:space="preserve"> 1 jour déduit après 15 jours ouvrés de maladie</w:t>
      </w:r>
    </w:p>
    <w:p w:rsidR="00697F39" w:rsidRPr="00274C01" w:rsidRDefault="00697F39" w:rsidP="00F42A67">
      <w:pPr>
        <w:spacing w:after="0" w:line="240" w:lineRule="auto"/>
        <w:ind w:firstLine="851"/>
        <w:jc w:val="both"/>
        <w:rPr>
          <w:rFonts w:asciiTheme="minorHAnsi" w:hAnsiTheme="minorHAnsi"/>
        </w:rPr>
      </w:pPr>
      <w:r w:rsidRPr="00274C01">
        <w:rPr>
          <w:rFonts w:asciiTheme="minorHAnsi" w:hAnsiTheme="minorHAnsi"/>
        </w:rPr>
        <w:sym w:font="Wingdings" w:char="F09F"/>
      </w:r>
      <w:r w:rsidRPr="00274C01">
        <w:rPr>
          <w:rFonts w:asciiTheme="minorHAnsi" w:hAnsiTheme="minorHAnsi"/>
        </w:rPr>
        <w:t xml:space="preserve"> 1/2 jour déduit après 7.5 jours ouvrés de maladie.</w:t>
      </w:r>
    </w:p>
    <w:p w:rsidR="00697F39" w:rsidRPr="00274C01" w:rsidRDefault="00697F39" w:rsidP="00697F39">
      <w:pPr>
        <w:spacing w:after="0" w:line="240" w:lineRule="auto"/>
        <w:jc w:val="both"/>
        <w:rPr>
          <w:rFonts w:asciiTheme="minorHAnsi" w:hAnsiTheme="minorHAnsi"/>
        </w:rPr>
      </w:pPr>
    </w:p>
    <w:p w:rsidR="00697F39" w:rsidRPr="00274C01" w:rsidRDefault="00697F39" w:rsidP="00697F39">
      <w:pPr>
        <w:spacing w:after="0" w:line="240" w:lineRule="auto"/>
        <w:ind w:firstLine="709"/>
        <w:jc w:val="both"/>
        <w:rPr>
          <w:rFonts w:asciiTheme="minorHAnsi" w:hAnsiTheme="minorHAnsi"/>
          <w:color w:val="000000"/>
        </w:rPr>
      </w:pPr>
      <w:r w:rsidRPr="00274C01">
        <w:rPr>
          <w:rFonts w:asciiTheme="minorHAnsi" w:hAnsiTheme="minorHAnsi"/>
          <w:i/>
          <w:color w:val="000000"/>
          <w:u w:val="single"/>
        </w:rPr>
        <w:t>Pour les agents à temps partiel (80%)</w:t>
      </w:r>
      <w:r w:rsidRPr="00274C01">
        <w:rPr>
          <w:rFonts w:asciiTheme="minorHAnsi" w:hAnsiTheme="minorHAnsi"/>
          <w:color w:val="000000"/>
        </w:rPr>
        <w:t>, le nombre de jours ARTT est proratisé :</w:t>
      </w:r>
    </w:p>
    <w:p w:rsidR="00697F39" w:rsidRPr="00274C01" w:rsidRDefault="00697F39" w:rsidP="00697F39">
      <w:pPr>
        <w:spacing w:after="0" w:line="240" w:lineRule="auto"/>
        <w:ind w:left="1" w:firstLine="708"/>
        <w:jc w:val="both"/>
        <w:rPr>
          <w:rFonts w:asciiTheme="minorHAnsi" w:hAnsiTheme="minorHAnsi"/>
          <w:color w:val="000000"/>
        </w:rPr>
      </w:pPr>
      <w:r w:rsidRPr="00274C01">
        <w:rPr>
          <w:rFonts w:asciiTheme="minorHAnsi" w:hAnsiTheme="minorHAnsi"/>
          <w:color w:val="000000"/>
        </w:rPr>
        <w:t>15 jours x 80% = 12 jours d’ARTT</w:t>
      </w:r>
    </w:p>
    <w:p w:rsidR="00697F39" w:rsidRPr="00274C01" w:rsidRDefault="00697F39" w:rsidP="00697F39">
      <w:pPr>
        <w:spacing w:after="0" w:line="240" w:lineRule="auto"/>
        <w:jc w:val="both"/>
        <w:rPr>
          <w:rFonts w:asciiTheme="minorHAnsi" w:hAnsiTheme="minorHAnsi"/>
          <w:color w:val="000000"/>
        </w:rPr>
      </w:pP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sym w:font="Wingdings" w:char="F09F"/>
      </w:r>
      <w:r w:rsidRPr="00274C01">
        <w:rPr>
          <w:rFonts w:asciiTheme="minorHAnsi" w:hAnsiTheme="minorHAnsi"/>
          <w:color w:val="000000"/>
        </w:rPr>
        <w:t xml:space="preserve">Nombre de jours annuels :                         </w:t>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t>366 jours</w:t>
      </w: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sym w:font="Wingdings" w:char="F09F"/>
      </w:r>
      <w:r w:rsidRPr="00274C01">
        <w:rPr>
          <w:rFonts w:asciiTheme="minorHAnsi" w:hAnsiTheme="minorHAnsi"/>
          <w:color w:val="000000"/>
        </w:rPr>
        <w:t>Repos hebdomadaire :</w:t>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t>157 jours</w:t>
      </w: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sym w:font="Wingdings" w:char="F09F"/>
      </w:r>
      <w:r w:rsidRPr="00274C01">
        <w:rPr>
          <w:rFonts w:asciiTheme="minorHAnsi" w:hAnsiTheme="minorHAnsi"/>
          <w:color w:val="000000"/>
        </w:rPr>
        <w:t>Jours fériés tombant un jour travaillé :</w:t>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00E23683">
        <w:rPr>
          <w:rFonts w:asciiTheme="minorHAnsi" w:hAnsiTheme="minorHAnsi"/>
          <w:color w:val="000000"/>
        </w:rPr>
        <w:tab/>
      </w:r>
      <w:r w:rsidRPr="00274C01">
        <w:rPr>
          <w:rFonts w:asciiTheme="minorHAnsi" w:hAnsiTheme="minorHAnsi"/>
          <w:color w:val="000000"/>
        </w:rPr>
        <w:t>8 jours</w:t>
      </w: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sym w:font="Wingdings" w:char="F09F"/>
      </w:r>
      <w:r w:rsidRPr="00274C01">
        <w:rPr>
          <w:rFonts w:asciiTheme="minorHAnsi" w:hAnsiTheme="minorHAnsi"/>
          <w:color w:val="000000"/>
        </w:rPr>
        <w:t>Nombre de jours ouvrés :</w:t>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t>201 jours</w:t>
      </w: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sym w:font="Wingdings" w:char="F09F"/>
      </w:r>
      <w:r w:rsidRPr="00274C01">
        <w:rPr>
          <w:rFonts w:asciiTheme="minorHAnsi" w:hAnsiTheme="minorHAnsi"/>
          <w:color w:val="000000"/>
        </w:rPr>
        <w:t>Congés annuels :</w:t>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t>5x4=20 jours</w:t>
      </w: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t>Auxquels peuvent s’ajouter les 2 jours de fractionnement</w:t>
      </w: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t xml:space="preserve">      (</w:t>
      </w:r>
      <w:proofErr w:type="gramStart"/>
      <w:r w:rsidRPr="00274C01">
        <w:rPr>
          <w:rFonts w:asciiTheme="minorHAnsi" w:hAnsiTheme="minorHAnsi"/>
          <w:color w:val="000000"/>
        </w:rPr>
        <w:t>article</w:t>
      </w:r>
      <w:proofErr w:type="gramEnd"/>
      <w:r w:rsidRPr="00274C01">
        <w:rPr>
          <w:rFonts w:asciiTheme="minorHAnsi" w:hAnsiTheme="minorHAnsi"/>
          <w:color w:val="000000"/>
        </w:rPr>
        <w:t xml:space="preserve"> 5 du décret n°85-1520 du 26/11/85)</w:t>
      </w:r>
    </w:p>
    <w:p w:rsidR="00697F39" w:rsidRPr="00274C01" w:rsidRDefault="00697F39" w:rsidP="00697F39">
      <w:pPr>
        <w:spacing w:after="0" w:line="240" w:lineRule="auto"/>
        <w:ind w:firstLine="567"/>
        <w:jc w:val="both"/>
        <w:rPr>
          <w:rFonts w:asciiTheme="minorHAnsi" w:hAnsiTheme="minorHAnsi"/>
          <w:color w:val="000000"/>
        </w:rPr>
      </w:pPr>
      <w:r w:rsidRPr="00274C01">
        <w:rPr>
          <w:rFonts w:asciiTheme="minorHAnsi" w:hAnsiTheme="minorHAnsi"/>
          <w:color w:val="000000"/>
        </w:rPr>
        <w:sym w:font="Wingdings" w:char="F09F"/>
      </w:r>
      <w:r w:rsidRPr="00274C01">
        <w:rPr>
          <w:rFonts w:asciiTheme="minorHAnsi" w:hAnsiTheme="minorHAnsi"/>
          <w:color w:val="000000"/>
        </w:rPr>
        <w:t>Total de jours travaillés :</w:t>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r>
      <w:r w:rsidRPr="00274C01">
        <w:rPr>
          <w:rFonts w:asciiTheme="minorHAnsi" w:hAnsiTheme="minorHAnsi"/>
          <w:color w:val="000000"/>
        </w:rPr>
        <w:tab/>
        <w:t>181 jours</w:t>
      </w:r>
    </w:p>
    <w:p w:rsidR="00697F39" w:rsidRPr="00274C01" w:rsidRDefault="00697F39" w:rsidP="00697F39">
      <w:pPr>
        <w:spacing w:after="0" w:line="240" w:lineRule="auto"/>
        <w:ind w:firstLine="567"/>
        <w:jc w:val="both"/>
        <w:rPr>
          <w:rFonts w:asciiTheme="minorHAnsi" w:hAnsiTheme="minorHAnsi"/>
          <w:color w:val="000000"/>
        </w:rPr>
      </w:pPr>
    </w:p>
    <w:p w:rsidR="00697F39" w:rsidRPr="00274C01" w:rsidRDefault="00697F39" w:rsidP="00697F39">
      <w:pPr>
        <w:spacing w:after="0" w:line="240" w:lineRule="auto"/>
        <w:ind w:firstLine="567"/>
        <w:jc w:val="both"/>
        <w:rPr>
          <w:rFonts w:asciiTheme="minorHAnsi" w:hAnsiTheme="minorHAnsi"/>
        </w:rPr>
      </w:pPr>
      <w:r w:rsidRPr="00274C01">
        <w:rPr>
          <w:rFonts w:asciiTheme="minorHAnsi" w:hAnsiTheme="minorHAnsi"/>
        </w:rPr>
        <w:t>En cas d’absence maladie, le nombre de jours d’ARTT est réduit de la façon suivante :</w:t>
      </w:r>
    </w:p>
    <w:p w:rsidR="00697F39" w:rsidRPr="00274C01" w:rsidRDefault="00697F39" w:rsidP="00E23683">
      <w:pPr>
        <w:spacing w:after="0" w:line="240" w:lineRule="auto"/>
        <w:ind w:firstLine="567"/>
        <w:jc w:val="both"/>
        <w:rPr>
          <w:rFonts w:asciiTheme="minorHAnsi" w:hAnsiTheme="minorHAnsi"/>
        </w:rPr>
      </w:pPr>
      <w:r w:rsidRPr="00274C01">
        <w:rPr>
          <w:rFonts w:asciiTheme="minorHAnsi" w:hAnsiTheme="minorHAnsi"/>
        </w:rPr>
        <w:t>181 jours travaillés / 12 jours d’ARTT = 15 arrondi à 15 jours</w:t>
      </w:r>
    </w:p>
    <w:p w:rsidR="00697F39" w:rsidRPr="00274C01" w:rsidRDefault="00697F39" w:rsidP="00F42A67">
      <w:pPr>
        <w:spacing w:after="0" w:line="240" w:lineRule="auto"/>
        <w:ind w:firstLine="567"/>
        <w:jc w:val="both"/>
        <w:rPr>
          <w:rFonts w:asciiTheme="minorHAnsi" w:hAnsiTheme="minorHAnsi"/>
        </w:rPr>
      </w:pPr>
      <w:r w:rsidRPr="00274C01">
        <w:rPr>
          <w:rFonts w:asciiTheme="minorHAnsi" w:hAnsiTheme="minorHAnsi"/>
        </w:rPr>
        <w:sym w:font="Wingdings" w:char="F09F"/>
      </w:r>
      <w:r w:rsidRPr="00274C01">
        <w:rPr>
          <w:rFonts w:asciiTheme="minorHAnsi" w:hAnsiTheme="minorHAnsi"/>
        </w:rPr>
        <w:t xml:space="preserve"> 1 jour déduit après 15 jours ouvrés de maladie</w:t>
      </w:r>
    </w:p>
    <w:p w:rsidR="00377BAD" w:rsidRPr="00274C01" w:rsidRDefault="00697F39" w:rsidP="00F42A67">
      <w:pPr>
        <w:pStyle w:val="Sansinterligne"/>
        <w:ind w:firstLine="567"/>
        <w:jc w:val="both"/>
        <w:rPr>
          <w:rFonts w:cs="Times New Roman"/>
        </w:rPr>
      </w:pPr>
      <w:r w:rsidRPr="00274C01">
        <w:rPr>
          <w:rFonts w:eastAsia="Calibri" w:cs="Times New Roman"/>
        </w:rPr>
        <w:sym w:font="Wingdings" w:char="F09F"/>
      </w:r>
      <w:r w:rsidRPr="00274C01">
        <w:rPr>
          <w:rFonts w:eastAsia="Calibri" w:cs="Times New Roman"/>
        </w:rPr>
        <w:t xml:space="preserve"> 1/2 jour déduit après 7.5 jours ouvrés de maladie.</w:t>
      </w:r>
    </w:p>
    <w:p w:rsidR="009E2107" w:rsidRDefault="009E2107" w:rsidP="00F37D78">
      <w:pPr>
        <w:pStyle w:val="Sansinterligne"/>
        <w:jc w:val="both"/>
        <w:rPr>
          <w:rFonts w:cs="Times New Roman"/>
        </w:rPr>
      </w:pPr>
    </w:p>
    <w:p w:rsidR="00E23683" w:rsidRDefault="00E23683" w:rsidP="00F37D78">
      <w:pPr>
        <w:pStyle w:val="Sansinterligne"/>
        <w:jc w:val="both"/>
        <w:rPr>
          <w:rFonts w:cs="Times New Roman"/>
        </w:rPr>
      </w:pPr>
    </w:p>
    <w:p w:rsidR="00E23683" w:rsidRDefault="00E23683" w:rsidP="00F37D78">
      <w:pPr>
        <w:pStyle w:val="Sansinterligne"/>
        <w:jc w:val="both"/>
        <w:rPr>
          <w:rFonts w:cs="Times New Roman"/>
        </w:rPr>
      </w:pPr>
    </w:p>
    <w:p w:rsidR="00E23683" w:rsidRPr="00274C01" w:rsidRDefault="00E23683" w:rsidP="00F37D78">
      <w:pPr>
        <w:pStyle w:val="Sansinterligne"/>
        <w:jc w:val="both"/>
        <w:rPr>
          <w:rFonts w:cs="Times New Roman"/>
        </w:rPr>
      </w:pPr>
    </w:p>
    <w:p w:rsidR="004C2635" w:rsidRPr="003A29CD" w:rsidRDefault="004C2635" w:rsidP="00F37D78">
      <w:pPr>
        <w:pStyle w:val="Sansinterligne"/>
        <w:jc w:val="both"/>
        <w:rPr>
          <w:rFonts w:cs="Times New Roman"/>
          <w:i/>
          <w:sz w:val="24"/>
          <w:szCs w:val="24"/>
          <w:u w:val="thick" w:color="C00000"/>
        </w:rPr>
      </w:pPr>
      <w:r w:rsidRPr="003A29CD">
        <w:rPr>
          <w:rFonts w:cs="Times New Roman"/>
          <w:i/>
          <w:sz w:val="24"/>
          <w:szCs w:val="24"/>
          <w:u w:val="thick" w:color="C00000"/>
        </w:rPr>
        <w:lastRenderedPageBreak/>
        <w:t xml:space="preserve">Article 5 : </w:t>
      </w:r>
      <w:r w:rsidR="00EB31AA" w:rsidRPr="003A29CD">
        <w:rPr>
          <w:rFonts w:cs="Times New Roman"/>
          <w:i/>
          <w:sz w:val="24"/>
          <w:szCs w:val="24"/>
          <w:u w:val="thick" w:color="C00000"/>
        </w:rPr>
        <w:t xml:space="preserve">les </w:t>
      </w:r>
      <w:r w:rsidRPr="003A29CD">
        <w:rPr>
          <w:rFonts w:cs="Times New Roman"/>
          <w:i/>
          <w:sz w:val="24"/>
          <w:szCs w:val="24"/>
          <w:u w:val="thick" w:color="C00000"/>
        </w:rPr>
        <w:t>congés exceptionnels</w:t>
      </w:r>
    </w:p>
    <w:p w:rsidR="004C2635" w:rsidRPr="003A29CD" w:rsidRDefault="004C2635" w:rsidP="00F37D78">
      <w:pPr>
        <w:pStyle w:val="Sansinterligne"/>
        <w:jc w:val="both"/>
        <w:rPr>
          <w:rFonts w:cs="Times New Roman"/>
          <w:sz w:val="24"/>
          <w:szCs w:val="24"/>
        </w:rPr>
      </w:pPr>
    </w:p>
    <w:p w:rsidR="004C2635" w:rsidRPr="003F7876" w:rsidRDefault="004C2635" w:rsidP="003F7876">
      <w:pPr>
        <w:pStyle w:val="Sansinterligne"/>
        <w:ind w:firstLine="708"/>
        <w:jc w:val="both"/>
        <w:rPr>
          <w:rFonts w:cs="Times New Roman"/>
          <w:szCs w:val="24"/>
        </w:rPr>
      </w:pPr>
      <w:r w:rsidRPr="003F7876">
        <w:rPr>
          <w:rFonts w:cs="Times New Roman"/>
          <w:szCs w:val="24"/>
        </w:rPr>
        <w:t xml:space="preserve">Trois jours de fermeture des services </w:t>
      </w:r>
      <w:r w:rsidR="006B711E" w:rsidRPr="003F7876">
        <w:rPr>
          <w:rFonts w:cs="Times New Roman"/>
          <w:szCs w:val="24"/>
        </w:rPr>
        <w:t>sont</w:t>
      </w:r>
      <w:r w:rsidRPr="003F7876">
        <w:rPr>
          <w:rFonts w:cs="Times New Roman"/>
          <w:szCs w:val="24"/>
        </w:rPr>
        <w:t xml:space="preserve"> actés</w:t>
      </w:r>
      <w:r w:rsidR="006B711E" w:rsidRPr="003F7876">
        <w:rPr>
          <w:rFonts w:cs="Times New Roman"/>
          <w:szCs w:val="24"/>
        </w:rPr>
        <w:t xml:space="preserve"> chaque année, </w:t>
      </w:r>
      <w:r w:rsidR="00377BAD" w:rsidRPr="003F7876">
        <w:rPr>
          <w:rFonts w:cs="Times New Roman"/>
          <w:szCs w:val="24"/>
        </w:rPr>
        <w:t>après avis du Comité technique (jours accolés à des jours fériés).</w:t>
      </w:r>
    </w:p>
    <w:p w:rsidR="004C2635" w:rsidRPr="003F7876" w:rsidRDefault="006B711E" w:rsidP="00F37D78">
      <w:pPr>
        <w:pStyle w:val="Sansinterligne"/>
        <w:jc w:val="both"/>
        <w:rPr>
          <w:rFonts w:cs="Times New Roman"/>
          <w:szCs w:val="24"/>
        </w:rPr>
      </w:pPr>
      <w:r w:rsidRPr="003F7876">
        <w:rPr>
          <w:rFonts w:cs="Times New Roman"/>
          <w:szCs w:val="24"/>
        </w:rPr>
        <w:tab/>
      </w:r>
    </w:p>
    <w:p w:rsidR="00813700" w:rsidRPr="003A29CD" w:rsidRDefault="00813700" w:rsidP="00F37D78">
      <w:pPr>
        <w:pStyle w:val="Sansinterligne"/>
        <w:jc w:val="both"/>
        <w:rPr>
          <w:rFonts w:cs="Times New Roman"/>
          <w:sz w:val="24"/>
          <w:szCs w:val="24"/>
        </w:rPr>
      </w:pPr>
    </w:p>
    <w:p w:rsidR="00813700" w:rsidRPr="003A29CD" w:rsidRDefault="000120E0" w:rsidP="00F37D78">
      <w:pPr>
        <w:pStyle w:val="Sansinterligne"/>
        <w:jc w:val="both"/>
        <w:rPr>
          <w:rFonts w:cs="Times New Roman"/>
          <w:sz w:val="24"/>
          <w:szCs w:val="24"/>
        </w:rPr>
      </w:pPr>
      <w:r w:rsidRPr="003A29CD">
        <w:rPr>
          <w:rFonts w:cs="Times New Roman"/>
          <w:sz w:val="24"/>
          <w:szCs w:val="24"/>
          <w:highlight w:val="yellow"/>
        </w:rPr>
        <w:t xml:space="preserve">CHAPITRE 4- </w:t>
      </w:r>
      <w:r w:rsidR="00EB31AA" w:rsidRPr="003A29CD">
        <w:rPr>
          <w:rFonts w:cs="Times New Roman"/>
          <w:sz w:val="24"/>
          <w:szCs w:val="24"/>
          <w:highlight w:val="yellow"/>
        </w:rPr>
        <w:t xml:space="preserve">LES </w:t>
      </w:r>
      <w:r w:rsidR="00813700" w:rsidRPr="003A29CD">
        <w:rPr>
          <w:rFonts w:cs="Times New Roman"/>
          <w:sz w:val="24"/>
          <w:szCs w:val="24"/>
          <w:highlight w:val="yellow"/>
        </w:rPr>
        <w:t>ABSENCES POUR MALADIE ET A</w:t>
      </w:r>
      <w:r w:rsidR="00C65134" w:rsidRPr="003A29CD">
        <w:rPr>
          <w:rFonts w:cs="Times New Roman"/>
          <w:sz w:val="24"/>
          <w:szCs w:val="24"/>
          <w:highlight w:val="yellow"/>
        </w:rPr>
        <w:t>B</w:t>
      </w:r>
      <w:r w:rsidR="00813700" w:rsidRPr="003A29CD">
        <w:rPr>
          <w:rFonts w:cs="Times New Roman"/>
          <w:sz w:val="24"/>
          <w:szCs w:val="24"/>
          <w:highlight w:val="yellow"/>
        </w:rPr>
        <w:t>SENCES POUR ACCIDENT</w:t>
      </w:r>
    </w:p>
    <w:p w:rsidR="00813700" w:rsidRPr="003A29CD" w:rsidRDefault="00813700" w:rsidP="00F37D78">
      <w:pPr>
        <w:pStyle w:val="Sansinterligne"/>
        <w:jc w:val="both"/>
        <w:rPr>
          <w:rFonts w:cs="Times New Roman"/>
          <w:sz w:val="24"/>
          <w:szCs w:val="24"/>
        </w:rPr>
      </w:pPr>
    </w:p>
    <w:p w:rsidR="00813700" w:rsidRPr="003A29CD" w:rsidRDefault="00813700" w:rsidP="00F37D78">
      <w:pPr>
        <w:pStyle w:val="Sansinterligne"/>
        <w:jc w:val="both"/>
        <w:rPr>
          <w:rFonts w:cs="Times New Roman"/>
          <w:i/>
          <w:sz w:val="24"/>
          <w:szCs w:val="24"/>
          <w:u w:val="thick" w:color="C00000"/>
        </w:rPr>
      </w:pPr>
      <w:r w:rsidRPr="003A29CD">
        <w:rPr>
          <w:rFonts w:cs="Times New Roman"/>
          <w:i/>
          <w:sz w:val="24"/>
          <w:szCs w:val="24"/>
          <w:u w:val="thick" w:color="C00000"/>
        </w:rPr>
        <w:t xml:space="preserve">Article 1 : </w:t>
      </w:r>
      <w:r w:rsidR="00EB31AA" w:rsidRPr="003A29CD">
        <w:rPr>
          <w:rFonts w:cs="Times New Roman"/>
          <w:i/>
          <w:sz w:val="24"/>
          <w:szCs w:val="24"/>
          <w:u w:val="thick" w:color="C00000"/>
        </w:rPr>
        <w:t xml:space="preserve">la </w:t>
      </w:r>
      <w:r w:rsidRPr="003A29CD">
        <w:rPr>
          <w:rFonts w:cs="Times New Roman"/>
          <w:i/>
          <w:sz w:val="24"/>
          <w:szCs w:val="24"/>
          <w:u w:val="thick" w:color="C00000"/>
        </w:rPr>
        <w:t>maladie</w:t>
      </w:r>
    </w:p>
    <w:p w:rsidR="00813700" w:rsidRPr="003A29CD" w:rsidRDefault="00813700" w:rsidP="00F37D78">
      <w:pPr>
        <w:pStyle w:val="Sansinterligne"/>
        <w:jc w:val="both"/>
        <w:rPr>
          <w:rFonts w:cs="Times New Roman"/>
          <w:sz w:val="24"/>
          <w:szCs w:val="24"/>
        </w:rPr>
      </w:pPr>
    </w:p>
    <w:p w:rsidR="00813700" w:rsidRPr="00B46F01" w:rsidRDefault="00813700" w:rsidP="00B46F01">
      <w:pPr>
        <w:pStyle w:val="Sansinterligne"/>
        <w:ind w:firstLine="708"/>
        <w:jc w:val="both"/>
        <w:rPr>
          <w:rFonts w:cs="Times New Roman"/>
          <w:szCs w:val="24"/>
        </w:rPr>
      </w:pPr>
      <w:r w:rsidRPr="00B46F01">
        <w:rPr>
          <w:rFonts w:cs="Times New Roman"/>
          <w:szCs w:val="24"/>
        </w:rPr>
        <w:t xml:space="preserve">L’arrêt maladie doit être transmis </w:t>
      </w:r>
      <w:r w:rsidR="00893742">
        <w:rPr>
          <w:rFonts w:cs="Times New Roman"/>
          <w:szCs w:val="24"/>
        </w:rPr>
        <w:t xml:space="preserve">à la collectivité </w:t>
      </w:r>
      <w:r w:rsidRPr="00B46F01">
        <w:rPr>
          <w:rFonts w:cs="Times New Roman"/>
          <w:szCs w:val="24"/>
        </w:rPr>
        <w:t>dans un délai de 48 heures à compter de son établissement, à l’at</w:t>
      </w:r>
      <w:r w:rsidR="00893742">
        <w:rPr>
          <w:rFonts w:cs="Times New Roman"/>
          <w:szCs w:val="24"/>
        </w:rPr>
        <w:t>tention de la direction ou du</w:t>
      </w:r>
      <w:r w:rsidR="006B711E" w:rsidRPr="00B46F01">
        <w:rPr>
          <w:rFonts w:cs="Times New Roman"/>
          <w:szCs w:val="24"/>
        </w:rPr>
        <w:t xml:space="preserve"> </w:t>
      </w:r>
      <w:r w:rsidR="00893742">
        <w:rPr>
          <w:rFonts w:cs="Times New Roman"/>
          <w:szCs w:val="24"/>
        </w:rPr>
        <w:t>responsable de service</w:t>
      </w:r>
      <w:r w:rsidR="006B711E" w:rsidRPr="00B46F01">
        <w:rPr>
          <w:rFonts w:cs="Times New Roman"/>
          <w:szCs w:val="24"/>
        </w:rPr>
        <w:t>.</w:t>
      </w:r>
      <w:r w:rsidR="00A029E1" w:rsidRPr="00B46F01">
        <w:rPr>
          <w:rFonts w:cs="Times New Roman"/>
          <w:szCs w:val="24"/>
        </w:rPr>
        <w:t xml:space="preserve"> Afin d’organiser au mieux la continuité de service public, il est recommandé de prévenir son supérieur hiérarchique.</w:t>
      </w:r>
    </w:p>
    <w:p w:rsidR="00813700" w:rsidRPr="00B46F01" w:rsidRDefault="00813700" w:rsidP="00F37D78">
      <w:pPr>
        <w:pStyle w:val="Sansinterligne"/>
        <w:jc w:val="both"/>
        <w:rPr>
          <w:rFonts w:cs="Times New Roman"/>
          <w:szCs w:val="24"/>
        </w:rPr>
      </w:pPr>
    </w:p>
    <w:p w:rsidR="00813700" w:rsidRPr="00B46F01" w:rsidRDefault="00813700" w:rsidP="00893742">
      <w:pPr>
        <w:pStyle w:val="Sansinterligne"/>
        <w:ind w:firstLine="708"/>
        <w:jc w:val="both"/>
        <w:rPr>
          <w:rFonts w:cs="Times New Roman"/>
          <w:szCs w:val="24"/>
        </w:rPr>
      </w:pPr>
      <w:r w:rsidRPr="00B46F01">
        <w:rPr>
          <w:rFonts w:cs="Times New Roman"/>
          <w:szCs w:val="24"/>
        </w:rPr>
        <w:t>Les volets 1 et 2 sont à conserver et seul le volet 3 (dûment rempli) doit être transmis.</w:t>
      </w:r>
    </w:p>
    <w:p w:rsidR="0098646E" w:rsidRPr="00B46F01" w:rsidRDefault="00813700" w:rsidP="00893742">
      <w:pPr>
        <w:pStyle w:val="Sansinterligne"/>
        <w:ind w:firstLine="708"/>
        <w:jc w:val="both"/>
        <w:rPr>
          <w:rFonts w:cs="Times New Roman"/>
          <w:szCs w:val="24"/>
        </w:rPr>
      </w:pPr>
      <w:r w:rsidRPr="00B46F01">
        <w:rPr>
          <w:rFonts w:cs="Times New Roman"/>
          <w:szCs w:val="24"/>
        </w:rPr>
        <w:t>Rappelons que le décret n°2014-1133 du 3 octobre 2014 prévoit des dispositions concernant la réduction de la rémunération en cas d’envoi tardif de l’arrêt maladie.</w:t>
      </w:r>
    </w:p>
    <w:p w:rsidR="00CF0320" w:rsidRPr="003A29CD" w:rsidRDefault="00CF0320" w:rsidP="00F37D78">
      <w:pPr>
        <w:pStyle w:val="Sansinterligne"/>
        <w:jc w:val="both"/>
        <w:rPr>
          <w:rFonts w:cs="Times New Roman"/>
          <w:i/>
          <w:sz w:val="24"/>
          <w:szCs w:val="24"/>
          <w:u w:val="thick" w:color="C00000"/>
        </w:rPr>
      </w:pPr>
    </w:p>
    <w:p w:rsidR="00813700" w:rsidRPr="003A29CD" w:rsidRDefault="006908FC" w:rsidP="00F37D78">
      <w:pPr>
        <w:pStyle w:val="Sansinterligne"/>
        <w:jc w:val="both"/>
        <w:rPr>
          <w:rFonts w:cs="Times New Roman"/>
          <w:sz w:val="24"/>
          <w:szCs w:val="24"/>
        </w:rPr>
      </w:pPr>
      <w:r w:rsidRPr="003A29CD">
        <w:rPr>
          <w:rFonts w:cs="Times New Roman"/>
          <w:i/>
          <w:sz w:val="24"/>
          <w:szCs w:val="24"/>
          <w:u w:val="thick" w:color="C00000"/>
        </w:rPr>
        <w:t xml:space="preserve">Article 2 : </w:t>
      </w:r>
      <w:r w:rsidR="00EB31AA" w:rsidRPr="003A29CD">
        <w:rPr>
          <w:rFonts w:cs="Times New Roman"/>
          <w:i/>
          <w:sz w:val="24"/>
          <w:szCs w:val="24"/>
          <w:u w:val="thick" w:color="C00000"/>
        </w:rPr>
        <w:t>l’accident de service</w:t>
      </w:r>
    </w:p>
    <w:p w:rsidR="006908FC" w:rsidRPr="003A29CD" w:rsidRDefault="006908FC" w:rsidP="00F37D78">
      <w:pPr>
        <w:pStyle w:val="Sansinterligne"/>
        <w:jc w:val="both"/>
        <w:rPr>
          <w:rFonts w:cs="Times New Roman"/>
          <w:i/>
          <w:sz w:val="24"/>
          <w:szCs w:val="24"/>
        </w:rPr>
      </w:pPr>
    </w:p>
    <w:p w:rsidR="006908FC" w:rsidRPr="00694094" w:rsidRDefault="00EA024D" w:rsidP="00694094">
      <w:pPr>
        <w:pStyle w:val="Sansinterligne"/>
        <w:ind w:firstLine="708"/>
        <w:jc w:val="both"/>
        <w:rPr>
          <w:rFonts w:cs="Times New Roman"/>
          <w:szCs w:val="24"/>
        </w:rPr>
      </w:pPr>
      <w:r w:rsidRPr="00694094">
        <w:rPr>
          <w:rFonts w:cs="Times New Roman"/>
          <w:szCs w:val="24"/>
        </w:rPr>
        <w:t xml:space="preserve">En cas d’accident </w:t>
      </w:r>
      <w:r w:rsidR="00653C9A" w:rsidRPr="00694094">
        <w:rPr>
          <w:rFonts w:cs="Times New Roman"/>
          <w:szCs w:val="24"/>
        </w:rPr>
        <w:t>de service</w:t>
      </w:r>
      <w:r w:rsidRPr="00694094">
        <w:rPr>
          <w:rFonts w:cs="Times New Roman"/>
          <w:szCs w:val="24"/>
        </w:rPr>
        <w:t xml:space="preserve">, les agents doivent renvoyer </w:t>
      </w:r>
      <w:r w:rsidR="00653C9A" w:rsidRPr="00694094">
        <w:rPr>
          <w:rFonts w:cs="Times New Roman"/>
          <w:szCs w:val="24"/>
        </w:rPr>
        <w:t>à la Direction G</w:t>
      </w:r>
      <w:r w:rsidR="006B711E" w:rsidRPr="00694094">
        <w:rPr>
          <w:rFonts w:cs="Times New Roman"/>
          <w:szCs w:val="24"/>
        </w:rPr>
        <w:t>énérale,</w:t>
      </w:r>
      <w:r w:rsidRPr="00694094">
        <w:rPr>
          <w:rFonts w:cs="Times New Roman"/>
          <w:szCs w:val="24"/>
        </w:rPr>
        <w:t xml:space="preserve"> le certif</w:t>
      </w:r>
      <w:r w:rsidR="00515ABE" w:rsidRPr="00694094">
        <w:rPr>
          <w:rFonts w:cs="Times New Roman"/>
          <w:szCs w:val="24"/>
        </w:rPr>
        <w:t>icat médical initial dans les 48</w:t>
      </w:r>
      <w:r w:rsidRPr="00694094">
        <w:rPr>
          <w:rFonts w:cs="Times New Roman"/>
          <w:szCs w:val="24"/>
        </w:rPr>
        <w:t xml:space="preserve"> heures afin d’établir la déclaration.</w:t>
      </w:r>
      <w:r w:rsidR="00F636A0" w:rsidRPr="00694094">
        <w:rPr>
          <w:rFonts w:cs="Times New Roman"/>
          <w:szCs w:val="24"/>
        </w:rPr>
        <w:t xml:space="preserve"> Le service Hygiène et Sécurité peut réaliser une enquête et mettre en place les dispositifs de sécurité adéquats.</w:t>
      </w:r>
    </w:p>
    <w:p w:rsidR="00EA024D" w:rsidRPr="00694094" w:rsidRDefault="00EA024D" w:rsidP="00F37D78">
      <w:pPr>
        <w:pStyle w:val="Sansinterligne"/>
        <w:jc w:val="both"/>
        <w:rPr>
          <w:rFonts w:cs="Times New Roman"/>
          <w:szCs w:val="24"/>
        </w:rPr>
      </w:pPr>
    </w:p>
    <w:p w:rsidR="00D40F4E" w:rsidRPr="00694094" w:rsidRDefault="00EA024D" w:rsidP="00694094">
      <w:pPr>
        <w:pStyle w:val="Sansinterligne"/>
        <w:ind w:firstLine="708"/>
        <w:jc w:val="both"/>
        <w:rPr>
          <w:rFonts w:cs="Times New Roman"/>
          <w:szCs w:val="24"/>
        </w:rPr>
      </w:pPr>
      <w:r w:rsidRPr="00694094">
        <w:rPr>
          <w:rFonts w:cs="Times New Roman"/>
          <w:szCs w:val="24"/>
        </w:rPr>
        <w:t xml:space="preserve">Il convient également de retourner le document d’accident de </w:t>
      </w:r>
      <w:r w:rsidR="00653C9A" w:rsidRPr="00694094">
        <w:rPr>
          <w:rFonts w:cs="Times New Roman"/>
          <w:szCs w:val="24"/>
        </w:rPr>
        <w:t>service</w:t>
      </w:r>
      <w:r w:rsidRPr="00694094">
        <w:rPr>
          <w:rFonts w:cs="Times New Roman"/>
          <w:szCs w:val="24"/>
        </w:rPr>
        <w:t xml:space="preserve"> décrivant les circonstances de l’accident attestées d’éventuels témoignages.</w:t>
      </w:r>
    </w:p>
    <w:p w:rsidR="00F817DD" w:rsidRPr="003A29CD" w:rsidRDefault="00F817DD" w:rsidP="00F37D78">
      <w:pPr>
        <w:pStyle w:val="Sansinterligne"/>
        <w:jc w:val="both"/>
        <w:rPr>
          <w:rFonts w:cs="Times New Roman"/>
          <w:sz w:val="24"/>
          <w:szCs w:val="24"/>
        </w:rPr>
      </w:pPr>
    </w:p>
    <w:p w:rsidR="00B556A9" w:rsidRPr="003A29CD" w:rsidRDefault="00B556A9" w:rsidP="00F37D78">
      <w:pPr>
        <w:pStyle w:val="Sansinterligne"/>
        <w:jc w:val="both"/>
        <w:rPr>
          <w:rFonts w:cs="Times New Roman"/>
          <w:sz w:val="24"/>
          <w:szCs w:val="24"/>
        </w:rPr>
      </w:pPr>
    </w:p>
    <w:p w:rsidR="00DE23EC" w:rsidRPr="003A29CD" w:rsidRDefault="000120E0" w:rsidP="00F37D78">
      <w:pPr>
        <w:pStyle w:val="Sansinterligne"/>
        <w:jc w:val="both"/>
        <w:rPr>
          <w:rFonts w:cs="Times New Roman"/>
          <w:sz w:val="24"/>
          <w:szCs w:val="24"/>
        </w:rPr>
      </w:pPr>
      <w:r w:rsidRPr="003A29CD">
        <w:rPr>
          <w:rFonts w:cs="Times New Roman"/>
          <w:sz w:val="24"/>
          <w:szCs w:val="24"/>
          <w:highlight w:val="yellow"/>
        </w:rPr>
        <w:t xml:space="preserve">CHAPITRE 5- </w:t>
      </w:r>
      <w:r w:rsidR="00653C9A" w:rsidRPr="003A29CD">
        <w:rPr>
          <w:rFonts w:cs="Times New Roman"/>
          <w:sz w:val="24"/>
          <w:szCs w:val="24"/>
          <w:highlight w:val="yellow"/>
        </w:rPr>
        <w:t>LES ABSENCES</w:t>
      </w:r>
    </w:p>
    <w:p w:rsidR="00DE23EC" w:rsidRPr="003A29CD" w:rsidRDefault="00DE23EC" w:rsidP="00F37D78">
      <w:pPr>
        <w:pStyle w:val="Sansinterligne"/>
        <w:jc w:val="both"/>
        <w:rPr>
          <w:rFonts w:cs="Times New Roman"/>
          <w:sz w:val="24"/>
          <w:szCs w:val="24"/>
        </w:rPr>
      </w:pPr>
    </w:p>
    <w:p w:rsidR="00EA024D" w:rsidRPr="003A29CD" w:rsidRDefault="00EA024D" w:rsidP="00F37D78">
      <w:pPr>
        <w:pStyle w:val="Sansinterligne"/>
        <w:jc w:val="both"/>
        <w:rPr>
          <w:rFonts w:cs="Times New Roman"/>
          <w:i/>
          <w:sz w:val="24"/>
          <w:szCs w:val="24"/>
          <w:u w:val="thick" w:color="C00000"/>
        </w:rPr>
      </w:pPr>
      <w:r w:rsidRPr="003A29CD">
        <w:rPr>
          <w:rFonts w:cs="Times New Roman"/>
          <w:i/>
          <w:sz w:val="24"/>
          <w:szCs w:val="24"/>
          <w:u w:val="thick" w:color="C00000"/>
        </w:rPr>
        <w:t xml:space="preserve">Article 1 : </w:t>
      </w:r>
      <w:r w:rsidR="00653C9A" w:rsidRPr="003A29CD">
        <w:rPr>
          <w:rFonts w:cs="Times New Roman"/>
          <w:i/>
          <w:sz w:val="24"/>
          <w:szCs w:val="24"/>
          <w:u w:val="thick" w:color="C00000"/>
        </w:rPr>
        <w:t xml:space="preserve">les </w:t>
      </w:r>
      <w:r w:rsidRPr="003A29CD">
        <w:rPr>
          <w:rFonts w:cs="Times New Roman"/>
          <w:i/>
          <w:sz w:val="24"/>
          <w:szCs w:val="24"/>
          <w:u w:val="thick" w:color="C00000"/>
        </w:rPr>
        <w:t>absences</w:t>
      </w:r>
    </w:p>
    <w:p w:rsidR="00EA024D" w:rsidRPr="003A29CD" w:rsidRDefault="00EA024D" w:rsidP="00F37D78">
      <w:pPr>
        <w:pStyle w:val="Sansinterligne"/>
        <w:jc w:val="both"/>
        <w:rPr>
          <w:rFonts w:cs="Times New Roman"/>
          <w:sz w:val="24"/>
          <w:szCs w:val="24"/>
        </w:rPr>
      </w:pPr>
    </w:p>
    <w:p w:rsidR="00EA024D" w:rsidRPr="00694094" w:rsidRDefault="00EA024D" w:rsidP="00694094">
      <w:pPr>
        <w:pStyle w:val="Sansinterligne"/>
        <w:ind w:firstLine="708"/>
        <w:jc w:val="both"/>
        <w:rPr>
          <w:rFonts w:cs="Times New Roman"/>
          <w:szCs w:val="24"/>
        </w:rPr>
      </w:pPr>
      <w:r w:rsidRPr="00694094">
        <w:rPr>
          <w:rFonts w:cs="Times New Roman"/>
          <w:szCs w:val="24"/>
        </w:rPr>
        <w:t>L’organisation des services ainsi que les nécessités du service public s’oppose</w:t>
      </w:r>
      <w:r w:rsidR="005F0582" w:rsidRPr="00694094">
        <w:rPr>
          <w:rFonts w:cs="Times New Roman"/>
          <w:szCs w:val="24"/>
        </w:rPr>
        <w:t>nt</w:t>
      </w:r>
      <w:r w:rsidRPr="00694094">
        <w:rPr>
          <w:rFonts w:cs="Times New Roman"/>
          <w:szCs w:val="24"/>
        </w:rPr>
        <w:t xml:space="preserve"> à ce qu’un agent s’absente de son poste sans y avoir été préalablement autorisé.</w:t>
      </w:r>
    </w:p>
    <w:p w:rsidR="00EA024D" w:rsidRPr="00694094" w:rsidRDefault="00EA024D" w:rsidP="00F37D78">
      <w:pPr>
        <w:pStyle w:val="Sansinterligne"/>
        <w:jc w:val="both"/>
        <w:rPr>
          <w:rFonts w:cs="Times New Roman"/>
          <w:szCs w:val="24"/>
        </w:rPr>
      </w:pPr>
    </w:p>
    <w:p w:rsidR="00EA024D" w:rsidRPr="00694094" w:rsidRDefault="00EA024D" w:rsidP="00694094">
      <w:pPr>
        <w:pStyle w:val="Sansinterligne"/>
        <w:ind w:firstLine="708"/>
        <w:jc w:val="both"/>
        <w:rPr>
          <w:rFonts w:cs="Times New Roman"/>
          <w:szCs w:val="24"/>
        </w:rPr>
      </w:pPr>
      <w:r w:rsidRPr="00694094">
        <w:rPr>
          <w:rFonts w:cs="Times New Roman"/>
          <w:szCs w:val="24"/>
        </w:rPr>
        <w:t>L’ag</w:t>
      </w:r>
      <w:r w:rsidR="00CF0320" w:rsidRPr="00694094">
        <w:rPr>
          <w:rFonts w:cs="Times New Roman"/>
          <w:szCs w:val="24"/>
        </w:rPr>
        <w:t>ent qui ne justifie pas une de s</w:t>
      </w:r>
      <w:r w:rsidRPr="00694094">
        <w:rPr>
          <w:rFonts w:cs="Times New Roman"/>
          <w:szCs w:val="24"/>
        </w:rPr>
        <w:t xml:space="preserve">es absences, </w:t>
      </w:r>
      <w:r w:rsidR="003311E1" w:rsidRPr="00694094">
        <w:rPr>
          <w:rFonts w:cs="Times New Roman"/>
          <w:szCs w:val="24"/>
        </w:rPr>
        <w:t>peut être exposé</w:t>
      </w:r>
      <w:r w:rsidRPr="00694094">
        <w:rPr>
          <w:rFonts w:cs="Times New Roman"/>
          <w:szCs w:val="24"/>
        </w:rPr>
        <w:t xml:space="preserve"> d’une part à une retenue sur le traitement et d’autre part à des sanctions disciplinaires.</w:t>
      </w:r>
    </w:p>
    <w:p w:rsidR="001E16B2" w:rsidRPr="003A29CD" w:rsidRDefault="001E16B2" w:rsidP="00F37D78">
      <w:pPr>
        <w:pStyle w:val="Sansinterligne"/>
        <w:jc w:val="both"/>
        <w:rPr>
          <w:rFonts w:cs="Times New Roman"/>
          <w:i/>
          <w:sz w:val="24"/>
          <w:szCs w:val="24"/>
          <w:u w:val="thick" w:color="C00000"/>
        </w:rPr>
      </w:pPr>
    </w:p>
    <w:p w:rsidR="00EA024D" w:rsidRPr="003A29CD" w:rsidRDefault="00EA024D" w:rsidP="00F37D78">
      <w:pPr>
        <w:pStyle w:val="Sansinterligne"/>
        <w:jc w:val="both"/>
        <w:rPr>
          <w:rFonts w:cs="Times New Roman"/>
          <w:i/>
          <w:sz w:val="24"/>
          <w:szCs w:val="24"/>
          <w:u w:val="thick" w:color="C00000"/>
        </w:rPr>
      </w:pPr>
      <w:r w:rsidRPr="003A29CD">
        <w:rPr>
          <w:rFonts w:cs="Times New Roman"/>
          <w:i/>
          <w:sz w:val="24"/>
          <w:szCs w:val="24"/>
          <w:u w:val="thick" w:color="C00000"/>
        </w:rPr>
        <w:t xml:space="preserve">Article 2 : </w:t>
      </w:r>
      <w:r w:rsidR="00653C9A" w:rsidRPr="003A29CD">
        <w:rPr>
          <w:rFonts w:cs="Times New Roman"/>
          <w:i/>
          <w:sz w:val="24"/>
          <w:szCs w:val="24"/>
          <w:u w:val="thick" w:color="C00000"/>
        </w:rPr>
        <w:t xml:space="preserve">les </w:t>
      </w:r>
      <w:r w:rsidRPr="003A29CD">
        <w:rPr>
          <w:rFonts w:cs="Times New Roman"/>
          <w:i/>
          <w:sz w:val="24"/>
          <w:szCs w:val="24"/>
          <w:u w:val="thick" w:color="C00000"/>
        </w:rPr>
        <w:t>retards</w:t>
      </w:r>
    </w:p>
    <w:p w:rsidR="00EA024D" w:rsidRPr="003A29CD" w:rsidRDefault="00EA024D" w:rsidP="00F37D78">
      <w:pPr>
        <w:pStyle w:val="Sansinterligne"/>
        <w:jc w:val="both"/>
        <w:rPr>
          <w:rFonts w:cs="Times New Roman"/>
          <w:i/>
          <w:sz w:val="24"/>
          <w:szCs w:val="24"/>
        </w:rPr>
      </w:pPr>
    </w:p>
    <w:p w:rsidR="00653C9A" w:rsidRPr="00694094" w:rsidRDefault="00872DF2" w:rsidP="00694094">
      <w:pPr>
        <w:pStyle w:val="Sansinterligne"/>
        <w:ind w:firstLine="708"/>
        <w:jc w:val="both"/>
        <w:rPr>
          <w:rFonts w:cs="Times New Roman"/>
          <w:szCs w:val="24"/>
        </w:rPr>
      </w:pPr>
      <w:r w:rsidRPr="00694094">
        <w:rPr>
          <w:rFonts w:cs="Times New Roman"/>
          <w:szCs w:val="24"/>
        </w:rPr>
        <w:t>Les retards ponctuels pourront faire l’objet de rattrapage dans un délai de 8 jours</w:t>
      </w:r>
      <w:r w:rsidR="003311E1" w:rsidRPr="00694094">
        <w:rPr>
          <w:rFonts w:cs="Times New Roman"/>
          <w:szCs w:val="24"/>
        </w:rPr>
        <w:t>.</w:t>
      </w:r>
      <w:r w:rsidRPr="00694094">
        <w:rPr>
          <w:rFonts w:cs="Times New Roman"/>
          <w:szCs w:val="24"/>
        </w:rPr>
        <w:t xml:space="preserve"> Tout reta</w:t>
      </w:r>
      <w:r w:rsidR="00694094">
        <w:rPr>
          <w:rFonts w:cs="Times New Roman"/>
          <w:szCs w:val="24"/>
        </w:rPr>
        <w:t>rd</w:t>
      </w:r>
      <w:r w:rsidR="003311E1" w:rsidRPr="00694094">
        <w:rPr>
          <w:rFonts w:cs="Times New Roman"/>
          <w:szCs w:val="24"/>
        </w:rPr>
        <w:t xml:space="preserve"> doit être justifié auprès de son supérieur hiérarchique.</w:t>
      </w:r>
    </w:p>
    <w:p w:rsidR="00831243" w:rsidRPr="003A29CD" w:rsidRDefault="00831243" w:rsidP="00F37D78">
      <w:pPr>
        <w:pStyle w:val="Sansinterligne"/>
        <w:jc w:val="both"/>
        <w:rPr>
          <w:rFonts w:cs="Times New Roman"/>
          <w:sz w:val="24"/>
          <w:szCs w:val="24"/>
        </w:rPr>
      </w:pPr>
    </w:p>
    <w:p w:rsidR="00872DF2" w:rsidRPr="003A29CD" w:rsidRDefault="00872DF2" w:rsidP="00F37D78">
      <w:pPr>
        <w:pStyle w:val="Sansinterligne"/>
        <w:jc w:val="both"/>
        <w:rPr>
          <w:rFonts w:cs="Times New Roman"/>
          <w:sz w:val="24"/>
          <w:szCs w:val="24"/>
        </w:rPr>
      </w:pPr>
      <w:r w:rsidRPr="003A29CD">
        <w:rPr>
          <w:rFonts w:cs="Times New Roman"/>
          <w:i/>
          <w:sz w:val="24"/>
          <w:szCs w:val="24"/>
          <w:u w:val="thick" w:color="C00000"/>
        </w:rPr>
        <w:t xml:space="preserve">Article 3 : </w:t>
      </w:r>
      <w:r w:rsidR="00653C9A" w:rsidRPr="003A29CD">
        <w:rPr>
          <w:rFonts w:cs="Times New Roman"/>
          <w:i/>
          <w:sz w:val="24"/>
          <w:szCs w:val="24"/>
          <w:u w:val="thick" w:color="C00000"/>
        </w:rPr>
        <w:t xml:space="preserve">les </w:t>
      </w:r>
      <w:r w:rsidRPr="003A29CD">
        <w:rPr>
          <w:rFonts w:cs="Times New Roman"/>
          <w:i/>
          <w:sz w:val="24"/>
          <w:szCs w:val="24"/>
          <w:u w:val="thick" w:color="C00000"/>
        </w:rPr>
        <w:t>sorties pendant les heures de travail (en dehors des missions)</w:t>
      </w:r>
    </w:p>
    <w:p w:rsidR="00872DF2" w:rsidRPr="003A29CD" w:rsidRDefault="00872DF2" w:rsidP="00F37D78">
      <w:pPr>
        <w:pStyle w:val="Sansinterligne"/>
        <w:jc w:val="both"/>
        <w:rPr>
          <w:rFonts w:cs="Times New Roman"/>
          <w:i/>
          <w:sz w:val="24"/>
          <w:szCs w:val="24"/>
        </w:rPr>
      </w:pPr>
    </w:p>
    <w:p w:rsidR="00872DF2" w:rsidRPr="00694094" w:rsidRDefault="00B14FD5" w:rsidP="00694094">
      <w:pPr>
        <w:pStyle w:val="Sansinterligne"/>
        <w:ind w:firstLine="708"/>
        <w:jc w:val="both"/>
        <w:rPr>
          <w:rFonts w:cs="Times New Roman"/>
          <w:szCs w:val="24"/>
        </w:rPr>
      </w:pPr>
      <w:r w:rsidRPr="00694094">
        <w:rPr>
          <w:rFonts w:cs="Times New Roman"/>
          <w:szCs w:val="24"/>
        </w:rPr>
        <w:t>Afin de protéger l’agen</w:t>
      </w:r>
      <w:r w:rsidR="00653C9A" w:rsidRPr="00694094">
        <w:rPr>
          <w:rFonts w:cs="Times New Roman"/>
          <w:szCs w:val="24"/>
        </w:rPr>
        <w:t>t en cas d’accident, les sorties</w:t>
      </w:r>
      <w:r w:rsidRPr="00694094">
        <w:rPr>
          <w:rFonts w:cs="Times New Roman"/>
          <w:szCs w:val="24"/>
        </w:rPr>
        <w:t xml:space="preserve"> doivent être exceptionnelles et faire l’objet d’une autorisation </w:t>
      </w:r>
      <w:r w:rsidR="003311E1" w:rsidRPr="00694094">
        <w:rPr>
          <w:rFonts w:cs="Times New Roman"/>
          <w:szCs w:val="24"/>
        </w:rPr>
        <w:t>ou ordre de mission.</w:t>
      </w:r>
    </w:p>
    <w:p w:rsidR="00B3540E" w:rsidRPr="003A29CD" w:rsidRDefault="00B3540E" w:rsidP="00F37D78">
      <w:pPr>
        <w:pStyle w:val="Sansinterligne"/>
        <w:jc w:val="both"/>
        <w:rPr>
          <w:rFonts w:cs="Times New Roman"/>
          <w:sz w:val="24"/>
          <w:szCs w:val="24"/>
        </w:rPr>
      </w:pPr>
    </w:p>
    <w:p w:rsidR="00653C9A" w:rsidRDefault="00653C9A" w:rsidP="00F37D78">
      <w:pPr>
        <w:pStyle w:val="Sansinterligne"/>
        <w:jc w:val="both"/>
        <w:rPr>
          <w:rFonts w:cs="Times New Roman"/>
          <w:sz w:val="24"/>
          <w:szCs w:val="24"/>
        </w:rPr>
      </w:pPr>
    </w:p>
    <w:p w:rsidR="00694094" w:rsidRPr="003A29CD" w:rsidRDefault="00694094" w:rsidP="00F37D78">
      <w:pPr>
        <w:pStyle w:val="Sansinterligne"/>
        <w:jc w:val="both"/>
        <w:rPr>
          <w:rFonts w:cs="Times New Roman"/>
          <w:sz w:val="24"/>
          <w:szCs w:val="24"/>
        </w:rPr>
      </w:pPr>
    </w:p>
    <w:p w:rsidR="00EA7C7B" w:rsidRPr="003A29CD" w:rsidRDefault="0051184F" w:rsidP="00F37D78">
      <w:pPr>
        <w:pStyle w:val="Sansinterligne"/>
        <w:jc w:val="both"/>
        <w:rPr>
          <w:rFonts w:cs="Times New Roman"/>
          <w:sz w:val="24"/>
          <w:szCs w:val="24"/>
        </w:rPr>
      </w:pPr>
      <w:r w:rsidRPr="003A29CD">
        <w:rPr>
          <w:rFonts w:cs="Times New Roman"/>
          <w:sz w:val="24"/>
          <w:szCs w:val="24"/>
          <w:highlight w:val="yellow"/>
        </w:rPr>
        <w:lastRenderedPageBreak/>
        <w:t>CHAPIT</w:t>
      </w:r>
      <w:r w:rsidR="000120E0" w:rsidRPr="003A29CD">
        <w:rPr>
          <w:rFonts w:cs="Times New Roman"/>
          <w:sz w:val="24"/>
          <w:szCs w:val="24"/>
          <w:highlight w:val="yellow"/>
        </w:rPr>
        <w:t xml:space="preserve">RE 6- </w:t>
      </w:r>
      <w:r w:rsidRPr="003A29CD">
        <w:rPr>
          <w:rFonts w:cs="Times New Roman"/>
          <w:sz w:val="24"/>
          <w:szCs w:val="24"/>
          <w:highlight w:val="yellow"/>
        </w:rPr>
        <w:t>LES AUTORISATIONS SPECIALES D’ABSENCES</w:t>
      </w:r>
    </w:p>
    <w:p w:rsidR="0051184F" w:rsidRPr="003A29CD" w:rsidRDefault="0051184F" w:rsidP="00F37D78">
      <w:pPr>
        <w:pStyle w:val="Sansinterligne"/>
        <w:jc w:val="both"/>
        <w:rPr>
          <w:rFonts w:cs="Times New Roman"/>
          <w:sz w:val="24"/>
          <w:szCs w:val="24"/>
        </w:rPr>
      </w:pPr>
    </w:p>
    <w:p w:rsidR="0051184F" w:rsidRPr="002D13E8" w:rsidRDefault="0051184F" w:rsidP="000E3E44">
      <w:pPr>
        <w:pStyle w:val="Sansinterligne"/>
        <w:ind w:firstLine="708"/>
        <w:jc w:val="both"/>
        <w:rPr>
          <w:rFonts w:cs="Times New Roman"/>
          <w:szCs w:val="24"/>
        </w:rPr>
      </w:pPr>
      <w:r w:rsidRPr="002D13E8">
        <w:rPr>
          <w:rFonts w:cs="Times New Roman"/>
          <w:szCs w:val="24"/>
        </w:rPr>
        <w:t>L’article 59 de la loi n°84-53 du 26 janvier 1984 relative au statut de la Fonction Publique Territoriale prévoit pour les fonctionnaires en activité l’octroi d’autorisation d’absence à l’occasion d’évènements (familiaux, de la vie courante et en tant que citoyen). Il convient à chaque collectivité de déterminer la durée, souvent par analogie à la Fonction Publique d’Etat.</w:t>
      </w:r>
    </w:p>
    <w:p w:rsidR="0051184F" w:rsidRPr="002D13E8" w:rsidRDefault="0051184F" w:rsidP="00F37D78">
      <w:pPr>
        <w:pStyle w:val="Sansinterligne"/>
        <w:jc w:val="both"/>
        <w:rPr>
          <w:rFonts w:cs="Times New Roman"/>
          <w:szCs w:val="24"/>
        </w:rPr>
      </w:pPr>
    </w:p>
    <w:p w:rsidR="0051184F" w:rsidRPr="002D13E8" w:rsidRDefault="0051184F" w:rsidP="000E3E44">
      <w:pPr>
        <w:pStyle w:val="Sansinterligne"/>
        <w:ind w:firstLine="708"/>
        <w:jc w:val="both"/>
        <w:rPr>
          <w:rFonts w:cs="Times New Roman"/>
          <w:szCs w:val="24"/>
        </w:rPr>
      </w:pPr>
      <w:r w:rsidRPr="002D13E8">
        <w:rPr>
          <w:rFonts w:cs="Times New Roman"/>
          <w:szCs w:val="24"/>
        </w:rPr>
        <w:t>Les autorisations spéciales d’absence sont accordées en fonction des nécessités de service aux agents titulaires, stagiaires et non titulaires. Elles sont à prendre au moment de l’évènement, ne peuvent pas être reportées, ni demandées en période de congé ou de maladie</w:t>
      </w:r>
      <w:r w:rsidR="00BD17B9" w:rsidRPr="002D13E8">
        <w:rPr>
          <w:rFonts w:cs="Times New Roman"/>
          <w:szCs w:val="24"/>
        </w:rPr>
        <w:t>.</w:t>
      </w:r>
    </w:p>
    <w:p w:rsidR="00BD17B9" w:rsidRPr="002D13E8" w:rsidRDefault="00BD17B9" w:rsidP="00F37D78">
      <w:pPr>
        <w:pStyle w:val="Sansinterligne"/>
        <w:jc w:val="both"/>
        <w:rPr>
          <w:rFonts w:cs="Times New Roman"/>
          <w:szCs w:val="24"/>
        </w:rPr>
      </w:pPr>
    </w:p>
    <w:p w:rsidR="00BD17B9" w:rsidRPr="002D13E8" w:rsidRDefault="00BD17B9" w:rsidP="00511B9F">
      <w:pPr>
        <w:pStyle w:val="Sansinterligne"/>
        <w:ind w:firstLine="708"/>
        <w:jc w:val="both"/>
        <w:rPr>
          <w:rFonts w:cs="Times New Roman"/>
          <w:szCs w:val="24"/>
        </w:rPr>
      </w:pPr>
      <w:r w:rsidRPr="002D13E8">
        <w:rPr>
          <w:rFonts w:cs="Times New Roman"/>
          <w:szCs w:val="24"/>
        </w:rPr>
        <w:t>L’absence de justificatif transformera l’ASA en congé.</w:t>
      </w:r>
    </w:p>
    <w:p w:rsidR="003468B4" w:rsidRPr="002D13E8" w:rsidRDefault="00BD17B9" w:rsidP="00511B9F">
      <w:pPr>
        <w:pStyle w:val="Sansinterligne"/>
        <w:ind w:firstLine="708"/>
        <w:jc w:val="both"/>
        <w:rPr>
          <w:rFonts w:cs="Times New Roman"/>
          <w:szCs w:val="24"/>
        </w:rPr>
      </w:pPr>
      <w:r w:rsidRPr="002D13E8">
        <w:rPr>
          <w:rFonts w:cs="Times New Roman"/>
          <w:szCs w:val="24"/>
        </w:rPr>
        <w:t>Les jours sont accordés à partir des justificatifs.</w:t>
      </w:r>
    </w:p>
    <w:p w:rsidR="003311E1" w:rsidRPr="002D13E8" w:rsidRDefault="003311E1" w:rsidP="00F37D78">
      <w:pPr>
        <w:pStyle w:val="Sansinterligne"/>
        <w:jc w:val="both"/>
        <w:rPr>
          <w:rFonts w:cs="Times New Roman"/>
          <w:szCs w:val="24"/>
        </w:rPr>
      </w:pPr>
    </w:p>
    <w:p w:rsidR="00BD17B9" w:rsidRPr="002D13E8" w:rsidRDefault="00BD17B9" w:rsidP="00F37D78">
      <w:pPr>
        <w:pStyle w:val="Sansinterligne"/>
        <w:jc w:val="both"/>
        <w:rPr>
          <w:rFonts w:cs="Times New Roman"/>
          <w:szCs w:val="24"/>
        </w:rPr>
      </w:pPr>
      <w:r w:rsidRPr="002D13E8">
        <w:rPr>
          <w:rFonts w:cs="Times New Roman"/>
          <w:i/>
          <w:szCs w:val="24"/>
          <w:u w:val="thick" w:color="C00000"/>
        </w:rPr>
        <w:t xml:space="preserve">Article 1 : </w:t>
      </w:r>
      <w:r w:rsidR="00653C9A" w:rsidRPr="002D13E8">
        <w:rPr>
          <w:rFonts w:cs="Times New Roman"/>
          <w:i/>
          <w:szCs w:val="24"/>
          <w:u w:val="thick" w:color="C00000"/>
        </w:rPr>
        <w:t xml:space="preserve">les </w:t>
      </w:r>
      <w:r w:rsidRPr="002D13E8">
        <w:rPr>
          <w:rFonts w:cs="Times New Roman"/>
          <w:i/>
          <w:szCs w:val="24"/>
          <w:u w:val="thick" w:color="C00000"/>
        </w:rPr>
        <w:t>autorisations d’absence pour événements familiaux</w:t>
      </w:r>
      <w:r w:rsidR="00653C9A" w:rsidRPr="002D13E8">
        <w:rPr>
          <w:rFonts w:cs="Times New Roman"/>
          <w:i/>
          <w:szCs w:val="24"/>
          <w:u w:val="thick" w:color="C00000"/>
        </w:rPr>
        <w:t xml:space="preserve"> </w:t>
      </w:r>
      <w:r w:rsidR="00653C9A" w:rsidRPr="002D13E8">
        <w:rPr>
          <w:rFonts w:cs="Times New Roman"/>
          <w:i/>
          <w:szCs w:val="24"/>
          <w:u w:color="C00000"/>
        </w:rPr>
        <w:t>(</w:t>
      </w:r>
      <w:r w:rsidR="00706D69">
        <w:rPr>
          <w:rFonts w:cs="Times New Roman"/>
          <w:i/>
          <w:szCs w:val="24"/>
          <w:u w:color="C00000"/>
        </w:rPr>
        <w:t>Comité technique du………………………..</w:t>
      </w:r>
      <w:r w:rsidR="00653C9A" w:rsidRPr="002D13E8">
        <w:rPr>
          <w:rFonts w:cs="Times New Roman"/>
          <w:i/>
          <w:szCs w:val="24"/>
          <w:u w:color="C00000"/>
        </w:rPr>
        <w:t>).</w:t>
      </w:r>
    </w:p>
    <w:p w:rsidR="00BD17B9" w:rsidRPr="002D13E8" w:rsidRDefault="00BD17B9" w:rsidP="00F37D78">
      <w:pPr>
        <w:pStyle w:val="Sansinterligne"/>
        <w:jc w:val="both"/>
        <w:rPr>
          <w:rFonts w:cs="Times New Roman"/>
          <w:szCs w:val="24"/>
        </w:rPr>
      </w:pPr>
    </w:p>
    <w:p w:rsidR="00BD17B9" w:rsidRPr="002D13E8" w:rsidRDefault="0098646E" w:rsidP="00706D69">
      <w:pPr>
        <w:pStyle w:val="Sansinterligne"/>
        <w:ind w:firstLine="360"/>
        <w:jc w:val="both"/>
        <w:rPr>
          <w:rFonts w:cs="Times New Roman"/>
          <w:szCs w:val="24"/>
        </w:rPr>
      </w:pPr>
      <w:r w:rsidRPr="002D13E8">
        <w:rPr>
          <w:rFonts w:cs="Times New Roman"/>
          <w:szCs w:val="24"/>
        </w:rPr>
        <w:t>Les jours sont proratisés</w:t>
      </w:r>
      <w:r w:rsidR="00BD17B9" w:rsidRPr="002D13E8">
        <w:rPr>
          <w:rFonts w:cs="Times New Roman"/>
          <w:szCs w:val="24"/>
        </w:rPr>
        <w:t xml:space="preserve"> selon le temps de travail.</w:t>
      </w:r>
    </w:p>
    <w:p w:rsidR="000D7265" w:rsidRPr="002D13E8" w:rsidRDefault="000D7265" w:rsidP="00F37D78">
      <w:pPr>
        <w:pStyle w:val="Sansinterligne"/>
        <w:jc w:val="both"/>
        <w:rPr>
          <w:rFonts w:cs="Times New Roman"/>
          <w:szCs w:val="24"/>
        </w:rPr>
      </w:pPr>
    </w:p>
    <w:p w:rsidR="00BD17B9" w:rsidRPr="002D13E8" w:rsidRDefault="00BD17B9" w:rsidP="00F37D78">
      <w:pPr>
        <w:pStyle w:val="Sansinterligne"/>
        <w:numPr>
          <w:ilvl w:val="0"/>
          <w:numId w:val="3"/>
        </w:numPr>
        <w:jc w:val="both"/>
        <w:rPr>
          <w:rFonts w:cs="Times New Roman"/>
          <w:i/>
          <w:szCs w:val="24"/>
        </w:rPr>
      </w:pPr>
      <w:r w:rsidRPr="002D13E8">
        <w:rPr>
          <w:rFonts w:cs="Times New Roman"/>
          <w:szCs w:val="24"/>
        </w:rPr>
        <w:t>Mariage ou PACS de l’agent = 5 jours ouvrables</w:t>
      </w:r>
    </w:p>
    <w:p w:rsidR="008E63B8" w:rsidRPr="002D13E8" w:rsidRDefault="008E63B8" w:rsidP="00F37D78">
      <w:pPr>
        <w:pStyle w:val="Sansinterligne"/>
        <w:ind w:left="720"/>
        <w:jc w:val="both"/>
        <w:rPr>
          <w:rFonts w:cs="Times New Roman"/>
          <w:i/>
          <w:szCs w:val="24"/>
        </w:rPr>
      </w:pPr>
    </w:p>
    <w:p w:rsidR="00BD17B9" w:rsidRPr="002D13E8" w:rsidRDefault="00BD17B9" w:rsidP="00F37D78">
      <w:pPr>
        <w:pStyle w:val="Sansinterligne"/>
        <w:numPr>
          <w:ilvl w:val="0"/>
          <w:numId w:val="3"/>
        </w:numPr>
        <w:jc w:val="both"/>
        <w:rPr>
          <w:rFonts w:cs="Times New Roman"/>
          <w:i/>
          <w:szCs w:val="24"/>
        </w:rPr>
      </w:pPr>
      <w:r w:rsidRPr="002D13E8">
        <w:rPr>
          <w:rFonts w:cs="Times New Roman"/>
          <w:szCs w:val="24"/>
        </w:rPr>
        <w:t>Mariage d’un enfant = 3 jours ouvrables</w:t>
      </w:r>
    </w:p>
    <w:p w:rsidR="008E63B8" w:rsidRPr="002D13E8" w:rsidRDefault="008E63B8" w:rsidP="00F37D78">
      <w:pPr>
        <w:pStyle w:val="Sansinterligne"/>
        <w:ind w:left="720"/>
        <w:jc w:val="both"/>
        <w:rPr>
          <w:rFonts w:cs="Times New Roman"/>
          <w:i/>
          <w:szCs w:val="24"/>
        </w:rPr>
      </w:pPr>
    </w:p>
    <w:p w:rsidR="00BD17B9" w:rsidRPr="002D13E8" w:rsidRDefault="00BD17B9" w:rsidP="00F37D78">
      <w:pPr>
        <w:pStyle w:val="Sansinterligne"/>
        <w:numPr>
          <w:ilvl w:val="0"/>
          <w:numId w:val="3"/>
        </w:numPr>
        <w:jc w:val="both"/>
        <w:rPr>
          <w:rFonts w:cs="Times New Roman"/>
          <w:i/>
          <w:szCs w:val="24"/>
        </w:rPr>
      </w:pPr>
      <w:r w:rsidRPr="002D13E8">
        <w:rPr>
          <w:rFonts w:cs="Times New Roman"/>
          <w:szCs w:val="24"/>
        </w:rPr>
        <w:t>Naissance d’enfant ou adoption = 3 jours ouvrables</w:t>
      </w:r>
    </w:p>
    <w:p w:rsidR="008E63B8" w:rsidRPr="002D13E8" w:rsidRDefault="008E63B8" w:rsidP="00F37D78">
      <w:pPr>
        <w:pStyle w:val="Sansinterligne"/>
        <w:ind w:left="720"/>
        <w:jc w:val="both"/>
        <w:rPr>
          <w:rFonts w:cs="Times New Roman"/>
          <w:i/>
          <w:szCs w:val="24"/>
        </w:rPr>
      </w:pPr>
    </w:p>
    <w:p w:rsidR="008E63B8" w:rsidRPr="002D13E8" w:rsidRDefault="00BD17B9" w:rsidP="00E65839">
      <w:pPr>
        <w:pStyle w:val="Sansinterligne"/>
        <w:numPr>
          <w:ilvl w:val="0"/>
          <w:numId w:val="3"/>
        </w:numPr>
        <w:jc w:val="both"/>
        <w:rPr>
          <w:rFonts w:cs="Times New Roman"/>
          <w:i/>
          <w:szCs w:val="24"/>
        </w:rPr>
      </w:pPr>
      <w:r w:rsidRPr="002D13E8">
        <w:rPr>
          <w:rFonts w:cs="Times New Roman"/>
          <w:szCs w:val="24"/>
        </w:rPr>
        <w:t>Décès (conjoint/ enfant) = 5 jours ouvrables</w:t>
      </w:r>
    </w:p>
    <w:p w:rsidR="00A860FE" w:rsidRPr="002D13E8" w:rsidRDefault="00A860FE" w:rsidP="00F37D78">
      <w:pPr>
        <w:pStyle w:val="Sansinterligne"/>
        <w:numPr>
          <w:ilvl w:val="0"/>
          <w:numId w:val="3"/>
        </w:numPr>
        <w:jc w:val="both"/>
        <w:rPr>
          <w:rFonts w:cs="Times New Roman"/>
          <w:i/>
          <w:szCs w:val="24"/>
        </w:rPr>
      </w:pPr>
      <w:r w:rsidRPr="002D13E8">
        <w:rPr>
          <w:rFonts w:cs="Times New Roman"/>
          <w:szCs w:val="24"/>
        </w:rPr>
        <w:t>Décès (parents) = 3 jours ouvrables</w:t>
      </w:r>
    </w:p>
    <w:p w:rsidR="008E63B8" w:rsidRPr="002D13E8" w:rsidRDefault="008E63B8" w:rsidP="00F37D78">
      <w:pPr>
        <w:pStyle w:val="Sansinterligne"/>
        <w:ind w:left="720"/>
        <w:jc w:val="both"/>
        <w:rPr>
          <w:rFonts w:cs="Times New Roman"/>
          <w:i/>
          <w:szCs w:val="24"/>
        </w:rPr>
      </w:pPr>
    </w:p>
    <w:p w:rsidR="008E63B8" w:rsidRPr="002D13E8" w:rsidRDefault="00A860FE" w:rsidP="00F37D78">
      <w:pPr>
        <w:pStyle w:val="Sansinterligne"/>
        <w:numPr>
          <w:ilvl w:val="0"/>
          <w:numId w:val="3"/>
        </w:numPr>
        <w:jc w:val="both"/>
        <w:rPr>
          <w:rFonts w:cs="Times New Roman"/>
          <w:i/>
          <w:szCs w:val="24"/>
        </w:rPr>
      </w:pPr>
      <w:r w:rsidRPr="002D13E8">
        <w:rPr>
          <w:rFonts w:cs="Times New Roman"/>
          <w:szCs w:val="24"/>
        </w:rPr>
        <w:t>Décès (frère/ sœur/ oncle/ tante/ beaux-parents/ grands-parents) = 1 jour ouvrable</w:t>
      </w:r>
    </w:p>
    <w:p w:rsidR="006C7B06" w:rsidRPr="002D13E8" w:rsidRDefault="006C7B06" w:rsidP="006C7B06">
      <w:pPr>
        <w:pStyle w:val="Sansinterligne"/>
        <w:ind w:left="720"/>
        <w:jc w:val="both"/>
        <w:rPr>
          <w:rFonts w:cs="Times New Roman"/>
          <w:i/>
          <w:szCs w:val="24"/>
        </w:rPr>
      </w:pPr>
    </w:p>
    <w:p w:rsidR="00A860FE" w:rsidRPr="002D13E8" w:rsidRDefault="00F817DD" w:rsidP="00F37D78">
      <w:pPr>
        <w:pStyle w:val="Sansinterligne"/>
        <w:numPr>
          <w:ilvl w:val="0"/>
          <w:numId w:val="3"/>
        </w:numPr>
        <w:jc w:val="both"/>
        <w:rPr>
          <w:rFonts w:cs="Times New Roman"/>
          <w:i/>
          <w:szCs w:val="24"/>
        </w:rPr>
      </w:pPr>
      <w:r w:rsidRPr="002D13E8">
        <w:rPr>
          <w:rFonts w:cs="Times New Roman"/>
          <w:szCs w:val="24"/>
        </w:rPr>
        <w:t>Maladie très grave</w:t>
      </w:r>
    </w:p>
    <w:p w:rsidR="00A860FE" w:rsidRPr="002D13E8" w:rsidRDefault="00A860FE" w:rsidP="00F37D78">
      <w:pPr>
        <w:pStyle w:val="Sansinterligne"/>
        <w:ind w:left="720"/>
        <w:jc w:val="both"/>
        <w:rPr>
          <w:rFonts w:cs="Times New Roman"/>
          <w:szCs w:val="24"/>
        </w:rPr>
      </w:pPr>
      <w:r w:rsidRPr="002D13E8">
        <w:rPr>
          <w:rFonts w:cs="Times New Roman"/>
          <w:szCs w:val="24"/>
        </w:rPr>
        <w:t>- conjoint/ enfant = 5 jours ouvrables (fractionnables en demi-journée)</w:t>
      </w:r>
    </w:p>
    <w:p w:rsidR="00A860FE" w:rsidRPr="002D13E8" w:rsidRDefault="00A860FE" w:rsidP="00F37D78">
      <w:pPr>
        <w:pStyle w:val="Sansinterligne"/>
        <w:ind w:left="720"/>
        <w:jc w:val="both"/>
        <w:rPr>
          <w:rFonts w:cs="Times New Roman"/>
          <w:szCs w:val="24"/>
        </w:rPr>
      </w:pPr>
      <w:r w:rsidRPr="002D13E8">
        <w:rPr>
          <w:rFonts w:cs="Times New Roman"/>
          <w:szCs w:val="24"/>
        </w:rPr>
        <w:t>- parents = 3 jours ouvrables (fractionnables en demi-journée)</w:t>
      </w:r>
    </w:p>
    <w:p w:rsidR="00A860FE" w:rsidRPr="002D13E8" w:rsidRDefault="00A860FE" w:rsidP="00F37D78">
      <w:pPr>
        <w:pStyle w:val="Sansinterligne"/>
        <w:ind w:left="720"/>
        <w:jc w:val="both"/>
        <w:rPr>
          <w:rFonts w:cs="Times New Roman"/>
          <w:szCs w:val="24"/>
        </w:rPr>
      </w:pPr>
      <w:r w:rsidRPr="002D13E8">
        <w:rPr>
          <w:rFonts w:cs="Times New Roman"/>
          <w:szCs w:val="24"/>
        </w:rPr>
        <w:t>- frère/ sœur/ ascendants/ famille = 1 jour ouvrable</w:t>
      </w:r>
    </w:p>
    <w:p w:rsidR="008E63B8" w:rsidRPr="002D13E8" w:rsidRDefault="008E63B8" w:rsidP="00F37D78">
      <w:pPr>
        <w:pStyle w:val="Sansinterligne"/>
        <w:ind w:left="720"/>
        <w:jc w:val="both"/>
        <w:rPr>
          <w:rFonts w:cs="Times New Roman"/>
          <w:szCs w:val="24"/>
        </w:rPr>
      </w:pPr>
    </w:p>
    <w:p w:rsidR="008E63B8" w:rsidRPr="002D13E8" w:rsidRDefault="008E63B8" w:rsidP="00F37D78">
      <w:pPr>
        <w:pStyle w:val="Sansinterligne"/>
        <w:numPr>
          <w:ilvl w:val="0"/>
          <w:numId w:val="4"/>
        </w:numPr>
        <w:jc w:val="both"/>
        <w:rPr>
          <w:rFonts w:cs="Times New Roman"/>
          <w:szCs w:val="24"/>
        </w:rPr>
      </w:pPr>
      <w:r w:rsidRPr="002D13E8">
        <w:rPr>
          <w:rFonts w:cs="Times New Roman"/>
          <w:szCs w:val="24"/>
        </w:rPr>
        <w:t>Garde d’enfants</w:t>
      </w:r>
    </w:p>
    <w:p w:rsidR="00653C9A" w:rsidRPr="002D13E8" w:rsidRDefault="008E63B8" w:rsidP="00F37D78">
      <w:pPr>
        <w:pStyle w:val="Sansinterligne"/>
        <w:ind w:left="720"/>
        <w:jc w:val="both"/>
        <w:rPr>
          <w:rFonts w:cs="Times New Roman"/>
          <w:szCs w:val="24"/>
        </w:rPr>
      </w:pPr>
      <w:r w:rsidRPr="002D13E8">
        <w:rPr>
          <w:rFonts w:cs="Times New Roman"/>
          <w:szCs w:val="24"/>
        </w:rPr>
        <w:t>Soin à un enfant malade de moins de 16 ans : 6 jours po</w:t>
      </w:r>
      <w:r w:rsidR="00D12F94" w:rsidRPr="002D13E8">
        <w:rPr>
          <w:rFonts w:cs="Times New Roman"/>
          <w:szCs w:val="24"/>
        </w:rPr>
        <w:t>ur le personnel à temps complet (le nombre de jours est proratisé selon le temps de travail).</w:t>
      </w:r>
      <w:r w:rsidRPr="002D13E8">
        <w:rPr>
          <w:rFonts w:cs="Times New Roman"/>
          <w:szCs w:val="24"/>
        </w:rPr>
        <w:t xml:space="preserve"> </w:t>
      </w:r>
    </w:p>
    <w:p w:rsidR="00653C9A" w:rsidRPr="002D13E8" w:rsidRDefault="008E63B8" w:rsidP="00F37D78">
      <w:pPr>
        <w:pStyle w:val="Sansinterligne"/>
        <w:ind w:left="720"/>
        <w:jc w:val="both"/>
        <w:rPr>
          <w:rFonts w:cs="Times New Roman"/>
          <w:szCs w:val="24"/>
        </w:rPr>
      </w:pPr>
      <w:r w:rsidRPr="002D13E8">
        <w:rPr>
          <w:rFonts w:cs="Times New Roman"/>
          <w:szCs w:val="24"/>
        </w:rPr>
        <w:t>La durée peut être portée à 12 jours dans trois cas</w:t>
      </w:r>
      <w:r w:rsidR="000942D0" w:rsidRPr="002D13E8">
        <w:rPr>
          <w:rFonts w:cs="Times New Roman"/>
          <w:szCs w:val="24"/>
        </w:rPr>
        <w:t> :</w:t>
      </w:r>
    </w:p>
    <w:p w:rsidR="000942D0" w:rsidRPr="002D13E8" w:rsidRDefault="00F817DD" w:rsidP="00F37D78">
      <w:pPr>
        <w:pStyle w:val="Sansinterligne"/>
        <w:ind w:left="720"/>
        <w:jc w:val="both"/>
        <w:rPr>
          <w:rFonts w:cs="Times New Roman"/>
          <w:szCs w:val="24"/>
        </w:rPr>
      </w:pPr>
      <w:r w:rsidRPr="002D13E8">
        <w:rPr>
          <w:rFonts w:cs="Times New Roman"/>
          <w:szCs w:val="24"/>
        </w:rPr>
        <w:tab/>
      </w:r>
      <w:r w:rsidR="000942D0" w:rsidRPr="002D13E8">
        <w:rPr>
          <w:rFonts w:cs="Times New Roman"/>
          <w:szCs w:val="24"/>
        </w:rPr>
        <w:t>- agent assumant seul la charge d’un enfant,</w:t>
      </w:r>
    </w:p>
    <w:p w:rsidR="00653C9A" w:rsidRPr="002D13E8" w:rsidRDefault="00F817DD" w:rsidP="00653C9A">
      <w:pPr>
        <w:pStyle w:val="Sansinterligne"/>
        <w:ind w:left="720"/>
        <w:jc w:val="both"/>
        <w:rPr>
          <w:rFonts w:cs="Times New Roman"/>
          <w:szCs w:val="24"/>
        </w:rPr>
      </w:pPr>
      <w:r w:rsidRPr="002D13E8">
        <w:rPr>
          <w:rFonts w:cs="Times New Roman"/>
          <w:szCs w:val="24"/>
        </w:rPr>
        <w:tab/>
      </w:r>
      <w:r w:rsidR="000942D0" w:rsidRPr="002D13E8">
        <w:rPr>
          <w:rFonts w:cs="Times New Roman"/>
          <w:szCs w:val="24"/>
        </w:rPr>
        <w:t>- agent dont le conjoint est à la recherche d’un emploi,</w:t>
      </w:r>
    </w:p>
    <w:p w:rsidR="009F1621" w:rsidRDefault="00F817DD" w:rsidP="00653C9A">
      <w:pPr>
        <w:pStyle w:val="Sansinterligne"/>
        <w:ind w:left="720"/>
        <w:jc w:val="both"/>
        <w:rPr>
          <w:rFonts w:cs="Times New Roman"/>
          <w:szCs w:val="24"/>
        </w:rPr>
      </w:pPr>
      <w:r w:rsidRPr="002D13E8">
        <w:rPr>
          <w:rFonts w:cs="Times New Roman"/>
          <w:szCs w:val="24"/>
        </w:rPr>
        <w:tab/>
      </w:r>
      <w:r w:rsidR="000942D0" w:rsidRPr="002D13E8">
        <w:rPr>
          <w:rFonts w:cs="Times New Roman"/>
          <w:szCs w:val="24"/>
        </w:rPr>
        <w:t>- agent dont le conjoint ne bénéficie d</w:t>
      </w:r>
      <w:r w:rsidR="009F1621">
        <w:rPr>
          <w:rFonts w:cs="Times New Roman"/>
          <w:szCs w:val="24"/>
        </w:rPr>
        <w:t xml:space="preserve">’aucune autorisation d’absence </w:t>
      </w:r>
      <w:r w:rsidR="000942D0" w:rsidRPr="002D13E8">
        <w:rPr>
          <w:rFonts w:cs="Times New Roman"/>
          <w:szCs w:val="24"/>
        </w:rPr>
        <w:t xml:space="preserve">rémunérée pour </w:t>
      </w:r>
    </w:p>
    <w:p w:rsidR="000942D0" w:rsidRPr="002D13E8" w:rsidRDefault="009F1621" w:rsidP="009F1621">
      <w:pPr>
        <w:pStyle w:val="Sansinterligne"/>
        <w:ind w:left="720" w:firstLine="696"/>
        <w:jc w:val="both"/>
        <w:rPr>
          <w:rFonts w:cs="Times New Roman"/>
          <w:szCs w:val="24"/>
        </w:rPr>
      </w:pPr>
      <w:r>
        <w:rPr>
          <w:rFonts w:cs="Times New Roman"/>
          <w:szCs w:val="24"/>
        </w:rPr>
        <w:t xml:space="preserve">  </w:t>
      </w:r>
      <w:proofErr w:type="gramStart"/>
      <w:r w:rsidR="000942D0" w:rsidRPr="002D13E8">
        <w:rPr>
          <w:rFonts w:cs="Times New Roman"/>
          <w:szCs w:val="24"/>
        </w:rPr>
        <w:t>soigner</w:t>
      </w:r>
      <w:proofErr w:type="gramEnd"/>
      <w:r w:rsidR="000942D0" w:rsidRPr="002D13E8">
        <w:rPr>
          <w:rFonts w:cs="Times New Roman"/>
          <w:szCs w:val="24"/>
        </w:rPr>
        <w:t xml:space="preserve"> un enfant.</w:t>
      </w:r>
    </w:p>
    <w:p w:rsidR="00653C9A" w:rsidRPr="002D13E8" w:rsidRDefault="00653C9A" w:rsidP="00F37D78">
      <w:pPr>
        <w:pStyle w:val="Sansinterligne"/>
        <w:ind w:left="720"/>
        <w:jc w:val="both"/>
        <w:rPr>
          <w:rFonts w:cs="Times New Roman"/>
          <w:szCs w:val="24"/>
        </w:rPr>
      </w:pPr>
    </w:p>
    <w:p w:rsidR="000942D0" w:rsidRPr="002D13E8" w:rsidRDefault="00B76592" w:rsidP="00F37D78">
      <w:pPr>
        <w:pStyle w:val="Sansinterligne"/>
        <w:numPr>
          <w:ilvl w:val="0"/>
          <w:numId w:val="4"/>
        </w:numPr>
        <w:jc w:val="both"/>
        <w:rPr>
          <w:rFonts w:cs="Times New Roman"/>
          <w:szCs w:val="24"/>
        </w:rPr>
      </w:pPr>
      <w:r w:rsidRPr="002D13E8">
        <w:rPr>
          <w:rFonts w:cs="Times New Roman"/>
          <w:szCs w:val="24"/>
        </w:rPr>
        <w:t>Maternité</w:t>
      </w:r>
    </w:p>
    <w:p w:rsidR="00B76592" w:rsidRPr="002D13E8" w:rsidRDefault="00B76592" w:rsidP="00F37D78">
      <w:pPr>
        <w:pStyle w:val="Sansinterligne"/>
        <w:ind w:left="720"/>
        <w:jc w:val="both"/>
        <w:rPr>
          <w:rFonts w:cs="Times New Roman"/>
          <w:szCs w:val="24"/>
        </w:rPr>
      </w:pPr>
      <w:r w:rsidRPr="002D13E8">
        <w:rPr>
          <w:rFonts w:cs="Times New Roman"/>
          <w:szCs w:val="24"/>
        </w:rPr>
        <w:t>- aménagement des horaires de travail sur demande de l’agent, avis du médecin de prévention à partir du 3</w:t>
      </w:r>
      <w:r w:rsidRPr="009F1621">
        <w:rPr>
          <w:rFonts w:cs="Times New Roman"/>
          <w:szCs w:val="24"/>
          <w:vertAlign w:val="superscript"/>
        </w:rPr>
        <w:t>ème</w:t>
      </w:r>
      <w:r w:rsidRPr="002D13E8">
        <w:rPr>
          <w:rFonts w:cs="Times New Roman"/>
          <w:szCs w:val="24"/>
        </w:rPr>
        <w:t xml:space="preserve"> mois et compte tenu des nécessités des horaires de service.</w:t>
      </w:r>
    </w:p>
    <w:p w:rsidR="00B76592" w:rsidRPr="002D13E8" w:rsidRDefault="00B76592" w:rsidP="00F37D78">
      <w:pPr>
        <w:pStyle w:val="Sansinterligne"/>
        <w:ind w:left="720"/>
        <w:jc w:val="both"/>
        <w:rPr>
          <w:rFonts w:cs="Times New Roman"/>
          <w:szCs w:val="24"/>
        </w:rPr>
      </w:pPr>
      <w:r w:rsidRPr="002D13E8">
        <w:rPr>
          <w:rFonts w:cs="Times New Roman"/>
          <w:szCs w:val="24"/>
        </w:rPr>
        <w:t>- examens médicaux : durée de l’examen</w:t>
      </w:r>
    </w:p>
    <w:p w:rsidR="00B76592" w:rsidRPr="002D13E8" w:rsidRDefault="00B76592" w:rsidP="00F37D78">
      <w:pPr>
        <w:pStyle w:val="Sansinterligne"/>
        <w:ind w:left="720"/>
        <w:jc w:val="both"/>
        <w:rPr>
          <w:rFonts w:cs="Times New Roman"/>
          <w:szCs w:val="24"/>
        </w:rPr>
      </w:pPr>
      <w:r w:rsidRPr="002D13E8">
        <w:rPr>
          <w:rFonts w:cs="Times New Roman"/>
          <w:szCs w:val="24"/>
        </w:rPr>
        <w:t xml:space="preserve">- séances préparatoires à l’accouchement : 2 séances peuvent être accordées. </w:t>
      </w:r>
    </w:p>
    <w:p w:rsidR="00A860FE" w:rsidRDefault="00A860FE" w:rsidP="00A860FE">
      <w:pPr>
        <w:pStyle w:val="Sansinterligne"/>
        <w:ind w:left="720"/>
        <w:rPr>
          <w:rFonts w:cs="Times New Roman"/>
          <w:sz w:val="24"/>
          <w:szCs w:val="24"/>
        </w:rPr>
      </w:pPr>
    </w:p>
    <w:p w:rsidR="009F1621" w:rsidRDefault="009F1621" w:rsidP="00A860FE">
      <w:pPr>
        <w:pStyle w:val="Sansinterligne"/>
        <w:ind w:left="720"/>
        <w:rPr>
          <w:rFonts w:cs="Times New Roman"/>
          <w:sz w:val="24"/>
          <w:szCs w:val="24"/>
        </w:rPr>
      </w:pPr>
    </w:p>
    <w:p w:rsidR="009F1621" w:rsidRDefault="009F1621" w:rsidP="00A860FE">
      <w:pPr>
        <w:pStyle w:val="Sansinterligne"/>
        <w:ind w:left="720"/>
        <w:rPr>
          <w:rFonts w:cs="Times New Roman"/>
          <w:sz w:val="24"/>
          <w:szCs w:val="24"/>
        </w:rPr>
      </w:pPr>
    </w:p>
    <w:p w:rsidR="009F1621" w:rsidRPr="003A29CD" w:rsidRDefault="009F1621" w:rsidP="00A860FE">
      <w:pPr>
        <w:pStyle w:val="Sansinterligne"/>
        <w:ind w:left="720"/>
        <w:rPr>
          <w:rFonts w:cs="Times New Roman"/>
          <w:sz w:val="24"/>
          <w:szCs w:val="24"/>
        </w:rPr>
      </w:pPr>
    </w:p>
    <w:p w:rsidR="00797B72" w:rsidRPr="003A29CD" w:rsidRDefault="00797B72" w:rsidP="00797B72">
      <w:pPr>
        <w:pStyle w:val="Sansinterligne"/>
        <w:jc w:val="both"/>
        <w:rPr>
          <w:rFonts w:cs="Times New Roman"/>
          <w:i/>
          <w:sz w:val="24"/>
          <w:szCs w:val="24"/>
          <w:u w:val="thick" w:color="C00000"/>
        </w:rPr>
      </w:pPr>
      <w:r w:rsidRPr="003A29CD">
        <w:rPr>
          <w:rFonts w:cs="Times New Roman"/>
          <w:i/>
          <w:sz w:val="24"/>
          <w:szCs w:val="24"/>
          <w:u w:val="thick" w:color="C00000"/>
        </w:rPr>
        <w:lastRenderedPageBreak/>
        <w:t xml:space="preserve">Article 2 : </w:t>
      </w:r>
      <w:r w:rsidR="00D04836" w:rsidRPr="003A29CD">
        <w:rPr>
          <w:rFonts w:cs="Times New Roman"/>
          <w:i/>
          <w:sz w:val="24"/>
          <w:szCs w:val="24"/>
          <w:u w:val="thick" w:color="C00000"/>
        </w:rPr>
        <w:t xml:space="preserve">les </w:t>
      </w:r>
      <w:r w:rsidRPr="003A29CD">
        <w:rPr>
          <w:rFonts w:cs="Times New Roman"/>
          <w:i/>
          <w:sz w:val="24"/>
          <w:szCs w:val="24"/>
          <w:u w:val="thick" w:color="C00000"/>
        </w:rPr>
        <w:t>autorisations spéciales liées à la vie courante</w:t>
      </w:r>
    </w:p>
    <w:p w:rsidR="00797B72" w:rsidRPr="003A29CD" w:rsidRDefault="00797B72" w:rsidP="00797B72">
      <w:pPr>
        <w:pStyle w:val="Sansinterligne"/>
        <w:jc w:val="both"/>
        <w:rPr>
          <w:rFonts w:cs="Times New Roman"/>
          <w:i/>
          <w:sz w:val="24"/>
          <w:szCs w:val="24"/>
        </w:rPr>
      </w:pPr>
    </w:p>
    <w:p w:rsidR="00797B72" w:rsidRPr="009F1621" w:rsidRDefault="008046EB" w:rsidP="008046EB">
      <w:pPr>
        <w:pStyle w:val="Sansinterligne"/>
        <w:numPr>
          <w:ilvl w:val="0"/>
          <w:numId w:val="4"/>
        </w:numPr>
        <w:jc w:val="both"/>
        <w:rPr>
          <w:rFonts w:cs="Times New Roman"/>
          <w:szCs w:val="24"/>
        </w:rPr>
      </w:pPr>
      <w:r w:rsidRPr="009F1621">
        <w:rPr>
          <w:rFonts w:cs="Times New Roman"/>
          <w:szCs w:val="24"/>
        </w:rPr>
        <w:t>Concours/ examens professionnels : le jour de l’épreuve écrite et orale à raison d’un concours ou examen professionnel par an.</w:t>
      </w:r>
    </w:p>
    <w:p w:rsidR="008046EB" w:rsidRPr="009F1621" w:rsidRDefault="008046EB" w:rsidP="008046EB">
      <w:pPr>
        <w:pStyle w:val="Sansinterligne"/>
        <w:jc w:val="both"/>
        <w:rPr>
          <w:rFonts w:cs="Times New Roman"/>
          <w:szCs w:val="24"/>
        </w:rPr>
      </w:pPr>
    </w:p>
    <w:p w:rsidR="008046EB" w:rsidRPr="009F1621" w:rsidRDefault="008046EB" w:rsidP="008046EB">
      <w:pPr>
        <w:pStyle w:val="Sansinterligne"/>
        <w:numPr>
          <w:ilvl w:val="0"/>
          <w:numId w:val="4"/>
        </w:numPr>
        <w:jc w:val="both"/>
        <w:rPr>
          <w:rFonts w:cs="Times New Roman"/>
          <w:szCs w:val="24"/>
        </w:rPr>
      </w:pPr>
      <w:r w:rsidRPr="009F1621">
        <w:rPr>
          <w:rFonts w:cs="Times New Roman"/>
          <w:szCs w:val="24"/>
        </w:rPr>
        <w:t>Rentrée scolaire</w:t>
      </w:r>
      <w:r w:rsidR="00B35BDD" w:rsidRPr="009F1621">
        <w:rPr>
          <w:rFonts w:cs="Times New Roman"/>
          <w:szCs w:val="24"/>
        </w:rPr>
        <w:t> : 1 heure pour les enfants rentrant en classe maternelle, élémentaire jusqu’à la classe de 6</w:t>
      </w:r>
      <w:r w:rsidR="00B35BDD" w:rsidRPr="009F1621">
        <w:rPr>
          <w:rFonts w:cs="Times New Roman"/>
          <w:szCs w:val="24"/>
          <w:vertAlign w:val="superscript"/>
        </w:rPr>
        <w:t>ème</w:t>
      </w:r>
      <w:r w:rsidR="00B35BDD" w:rsidRPr="009F1621">
        <w:rPr>
          <w:rFonts w:cs="Times New Roman"/>
          <w:szCs w:val="24"/>
        </w:rPr>
        <w:t>.</w:t>
      </w:r>
    </w:p>
    <w:p w:rsidR="00DE23EC" w:rsidRPr="009F1621" w:rsidRDefault="00DE23EC" w:rsidP="00B35BDD">
      <w:pPr>
        <w:pStyle w:val="Sansinterligne"/>
        <w:jc w:val="both"/>
        <w:rPr>
          <w:rFonts w:cs="Times New Roman"/>
          <w:szCs w:val="24"/>
        </w:rPr>
      </w:pPr>
    </w:p>
    <w:p w:rsidR="00B35BDD" w:rsidRPr="009F1621" w:rsidRDefault="00B35BDD" w:rsidP="00B35BDD">
      <w:pPr>
        <w:pStyle w:val="Sansinterligne"/>
        <w:numPr>
          <w:ilvl w:val="0"/>
          <w:numId w:val="4"/>
        </w:numPr>
        <w:jc w:val="both"/>
        <w:rPr>
          <w:rFonts w:cs="Times New Roman"/>
          <w:szCs w:val="24"/>
        </w:rPr>
      </w:pPr>
      <w:r w:rsidRPr="009F1621">
        <w:rPr>
          <w:rFonts w:cs="Times New Roman"/>
          <w:szCs w:val="24"/>
        </w:rPr>
        <w:t>Déménagement : 1 jour</w:t>
      </w:r>
    </w:p>
    <w:p w:rsidR="00DE23EC" w:rsidRPr="009F1621" w:rsidRDefault="00DE23EC" w:rsidP="00DE23EC">
      <w:pPr>
        <w:pStyle w:val="Sansinterligne"/>
        <w:ind w:left="720"/>
        <w:jc w:val="both"/>
        <w:rPr>
          <w:rFonts w:cs="Times New Roman"/>
          <w:szCs w:val="24"/>
        </w:rPr>
      </w:pPr>
    </w:p>
    <w:p w:rsidR="00B35BDD" w:rsidRPr="009F1621" w:rsidRDefault="00B35BDD" w:rsidP="00B35BDD">
      <w:pPr>
        <w:pStyle w:val="Sansinterligne"/>
        <w:numPr>
          <w:ilvl w:val="0"/>
          <w:numId w:val="4"/>
        </w:numPr>
        <w:jc w:val="both"/>
        <w:rPr>
          <w:rFonts w:cs="Times New Roman"/>
          <w:szCs w:val="24"/>
        </w:rPr>
      </w:pPr>
      <w:r w:rsidRPr="009F1621">
        <w:rPr>
          <w:rFonts w:cs="Times New Roman"/>
          <w:szCs w:val="24"/>
        </w:rPr>
        <w:t>Absence dans la journée (rendez-vous médicaux) : 4 heures par an sur justificatif. Au-delà de</w:t>
      </w:r>
      <w:r w:rsidR="005F0582" w:rsidRPr="009F1621">
        <w:rPr>
          <w:rFonts w:cs="Times New Roman"/>
          <w:szCs w:val="24"/>
        </w:rPr>
        <w:t xml:space="preserve"> ce quota, les heures demandées</w:t>
      </w:r>
      <w:r w:rsidR="005A31F2" w:rsidRPr="009F1621">
        <w:rPr>
          <w:rFonts w:cs="Times New Roman"/>
          <w:szCs w:val="24"/>
        </w:rPr>
        <w:t xml:space="preserve"> peuvent être accordées par la d</w:t>
      </w:r>
      <w:r w:rsidRPr="009F1621">
        <w:rPr>
          <w:rFonts w:cs="Times New Roman"/>
          <w:szCs w:val="24"/>
        </w:rPr>
        <w:t>irection générale et seront récupérées.</w:t>
      </w:r>
    </w:p>
    <w:p w:rsidR="003311E1" w:rsidRPr="009F1621" w:rsidRDefault="003311E1" w:rsidP="003311E1">
      <w:pPr>
        <w:pStyle w:val="Sansinterligne"/>
        <w:ind w:left="720"/>
        <w:jc w:val="both"/>
        <w:rPr>
          <w:rFonts w:cs="Times New Roman"/>
          <w:szCs w:val="24"/>
        </w:rPr>
      </w:pPr>
    </w:p>
    <w:p w:rsidR="00DE23EC" w:rsidRPr="009F1621" w:rsidRDefault="00B35BDD" w:rsidP="00147539">
      <w:pPr>
        <w:pStyle w:val="Sansinterligne"/>
        <w:ind w:firstLine="360"/>
        <w:jc w:val="both"/>
        <w:rPr>
          <w:rFonts w:cs="Times New Roman"/>
          <w:szCs w:val="24"/>
        </w:rPr>
      </w:pPr>
      <w:r w:rsidRPr="009F1621">
        <w:rPr>
          <w:rFonts w:cs="Times New Roman"/>
          <w:szCs w:val="24"/>
        </w:rPr>
        <w:t xml:space="preserve">Ce règlement </w:t>
      </w:r>
      <w:r w:rsidR="00D04836" w:rsidRPr="009F1621">
        <w:rPr>
          <w:rFonts w:cs="Times New Roman"/>
          <w:szCs w:val="24"/>
        </w:rPr>
        <w:t>a fait</w:t>
      </w:r>
      <w:r w:rsidRPr="009F1621">
        <w:rPr>
          <w:rFonts w:cs="Times New Roman"/>
          <w:szCs w:val="24"/>
        </w:rPr>
        <w:t xml:space="preserve"> l’objet d’une note de service avec application au </w:t>
      </w:r>
      <w:r w:rsidR="00147539">
        <w:rPr>
          <w:rFonts w:cs="Times New Roman"/>
          <w:szCs w:val="24"/>
        </w:rPr>
        <w:t>…………………</w:t>
      </w:r>
      <w:r w:rsidR="003311E1" w:rsidRPr="009F1621">
        <w:rPr>
          <w:rFonts w:cs="Times New Roman"/>
          <w:szCs w:val="24"/>
        </w:rPr>
        <w:t>. De nouveaux imprimés son</w:t>
      </w:r>
      <w:r w:rsidRPr="009F1621">
        <w:rPr>
          <w:rFonts w:cs="Times New Roman"/>
          <w:szCs w:val="24"/>
        </w:rPr>
        <w:t>t mis à la disposition du personnel.</w:t>
      </w:r>
    </w:p>
    <w:p w:rsidR="00D04836" w:rsidRPr="003A29CD" w:rsidRDefault="00D04836" w:rsidP="00B35BDD">
      <w:pPr>
        <w:pStyle w:val="Sansinterligne"/>
        <w:jc w:val="both"/>
        <w:rPr>
          <w:rFonts w:cs="Times New Roman"/>
          <w:sz w:val="24"/>
          <w:szCs w:val="24"/>
        </w:rPr>
      </w:pPr>
    </w:p>
    <w:p w:rsidR="000D7265" w:rsidRPr="003A29CD" w:rsidRDefault="000D7265" w:rsidP="00012EF4">
      <w:pPr>
        <w:pStyle w:val="Sansinterligne"/>
        <w:rPr>
          <w:rFonts w:cs="Times New Roman"/>
          <w:sz w:val="24"/>
          <w:szCs w:val="24"/>
        </w:rPr>
      </w:pPr>
    </w:p>
    <w:p w:rsidR="00B556A9" w:rsidRPr="003A29CD" w:rsidRDefault="000120E0" w:rsidP="00012EF4">
      <w:pPr>
        <w:pStyle w:val="Sansinterligne"/>
        <w:jc w:val="center"/>
        <w:rPr>
          <w:rFonts w:cs="Times New Roman"/>
          <w:b/>
          <w:sz w:val="24"/>
          <w:szCs w:val="24"/>
          <w:u w:val="single"/>
        </w:rPr>
      </w:pPr>
      <w:r w:rsidRPr="003A29CD">
        <w:rPr>
          <w:rFonts w:cs="Times New Roman"/>
          <w:b/>
          <w:sz w:val="24"/>
          <w:szCs w:val="24"/>
          <w:u w:val="single"/>
        </w:rPr>
        <w:t xml:space="preserve">TITRE II : </w:t>
      </w:r>
      <w:r w:rsidR="005A31F2" w:rsidRPr="003A29CD">
        <w:rPr>
          <w:rFonts w:cs="Times New Roman"/>
          <w:b/>
          <w:sz w:val="24"/>
          <w:szCs w:val="24"/>
          <w:u w:val="single"/>
        </w:rPr>
        <w:t xml:space="preserve">LA </w:t>
      </w:r>
      <w:r w:rsidR="00F37D78" w:rsidRPr="003A29CD">
        <w:rPr>
          <w:rFonts w:cs="Times New Roman"/>
          <w:b/>
          <w:sz w:val="24"/>
          <w:szCs w:val="24"/>
          <w:u w:val="single"/>
        </w:rPr>
        <w:t>GESTION DU PERSONNEL</w:t>
      </w:r>
    </w:p>
    <w:p w:rsidR="00B556A9" w:rsidRPr="003A29CD" w:rsidRDefault="00B556A9" w:rsidP="00F37D78">
      <w:pPr>
        <w:pStyle w:val="Sansinterligne"/>
        <w:jc w:val="center"/>
        <w:rPr>
          <w:rFonts w:cs="Times New Roman"/>
          <w:b/>
          <w:sz w:val="24"/>
          <w:szCs w:val="24"/>
          <w:u w:val="single"/>
        </w:rPr>
      </w:pPr>
    </w:p>
    <w:p w:rsidR="00BE0D2A" w:rsidRPr="003A29CD" w:rsidRDefault="00BE0D2A" w:rsidP="00F37D78">
      <w:pPr>
        <w:pStyle w:val="Sansinterligne"/>
        <w:jc w:val="center"/>
        <w:rPr>
          <w:rFonts w:cs="Times New Roman"/>
          <w:sz w:val="24"/>
          <w:szCs w:val="24"/>
        </w:rPr>
      </w:pPr>
    </w:p>
    <w:p w:rsidR="001C6910" w:rsidRPr="003A29CD" w:rsidRDefault="000120E0" w:rsidP="00F37D78">
      <w:pPr>
        <w:pStyle w:val="Sansinterligne"/>
        <w:jc w:val="both"/>
        <w:rPr>
          <w:rFonts w:cs="Times New Roman"/>
          <w:sz w:val="24"/>
          <w:szCs w:val="24"/>
        </w:rPr>
      </w:pPr>
      <w:r w:rsidRPr="003A29CD">
        <w:rPr>
          <w:rFonts w:cs="Times New Roman"/>
          <w:sz w:val="24"/>
          <w:szCs w:val="24"/>
          <w:highlight w:val="yellow"/>
        </w:rPr>
        <w:t xml:space="preserve">CHAPITRE 1- </w:t>
      </w:r>
      <w:r w:rsidR="009A1B0A" w:rsidRPr="003A29CD">
        <w:rPr>
          <w:rFonts w:cs="Times New Roman"/>
          <w:sz w:val="24"/>
          <w:szCs w:val="24"/>
          <w:highlight w:val="yellow"/>
        </w:rPr>
        <w:t xml:space="preserve">LES </w:t>
      </w:r>
      <w:r w:rsidR="001C6910" w:rsidRPr="003A29CD">
        <w:rPr>
          <w:rFonts w:cs="Times New Roman"/>
          <w:sz w:val="24"/>
          <w:szCs w:val="24"/>
          <w:highlight w:val="yellow"/>
        </w:rPr>
        <w:t>DISPOSITIONS RELATIVES AU RECRUTEMENT</w:t>
      </w:r>
    </w:p>
    <w:p w:rsidR="006368DE" w:rsidRPr="003A29CD" w:rsidRDefault="006368DE" w:rsidP="00F37D78">
      <w:pPr>
        <w:pStyle w:val="Sansinterligne"/>
        <w:jc w:val="both"/>
        <w:rPr>
          <w:rFonts w:cs="Times New Roman"/>
          <w:sz w:val="24"/>
          <w:szCs w:val="24"/>
        </w:rPr>
      </w:pPr>
    </w:p>
    <w:p w:rsidR="00A860FE" w:rsidRPr="0007409F" w:rsidRDefault="00D04836" w:rsidP="00A860FE">
      <w:pPr>
        <w:pStyle w:val="Sansinterligne"/>
        <w:numPr>
          <w:ilvl w:val="0"/>
          <w:numId w:val="5"/>
        </w:numPr>
        <w:jc w:val="both"/>
        <w:rPr>
          <w:rFonts w:cs="Times New Roman"/>
          <w:b/>
          <w:szCs w:val="24"/>
        </w:rPr>
      </w:pPr>
      <w:r w:rsidRPr="0007409F">
        <w:rPr>
          <w:rFonts w:cs="Times New Roman"/>
          <w:b/>
          <w:szCs w:val="24"/>
        </w:rPr>
        <w:t>Les</w:t>
      </w:r>
      <w:r w:rsidR="00503D3D" w:rsidRPr="0007409F">
        <w:rPr>
          <w:rFonts w:cs="Times New Roman"/>
          <w:b/>
          <w:szCs w:val="24"/>
        </w:rPr>
        <w:t xml:space="preserve"> mobilité</w:t>
      </w:r>
      <w:r w:rsidRPr="0007409F">
        <w:rPr>
          <w:rFonts w:cs="Times New Roman"/>
          <w:b/>
          <w:szCs w:val="24"/>
        </w:rPr>
        <w:t>s</w:t>
      </w:r>
      <w:r w:rsidR="000A7FAF" w:rsidRPr="0007409F">
        <w:rPr>
          <w:rFonts w:cs="Times New Roman"/>
          <w:b/>
          <w:szCs w:val="24"/>
        </w:rPr>
        <w:t xml:space="preserve"> </w:t>
      </w:r>
    </w:p>
    <w:p w:rsidR="00B556A9" w:rsidRPr="0007409F" w:rsidRDefault="00B556A9" w:rsidP="00B556A9">
      <w:pPr>
        <w:pStyle w:val="Sansinterligne"/>
        <w:ind w:left="720"/>
        <w:jc w:val="both"/>
        <w:rPr>
          <w:rFonts w:cs="Times New Roman"/>
          <w:b/>
          <w:szCs w:val="24"/>
        </w:rPr>
      </w:pPr>
    </w:p>
    <w:p w:rsidR="00B95A2E" w:rsidRPr="0007409F" w:rsidRDefault="00374A64" w:rsidP="001E616C">
      <w:pPr>
        <w:pStyle w:val="Sansinterligne"/>
        <w:ind w:firstLine="708"/>
        <w:jc w:val="both"/>
        <w:rPr>
          <w:rFonts w:cs="Times New Roman"/>
          <w:szCs w:val="24"/>
        </w:rPr>
      </w:pPr>
      <w:r w:rsidRPr="0007409F">
        <w:rPr>
          <w:rFonts w:cs="Times New Roman"/>
          <w:szCs w:val="24"/>
        </w:rPr>
        <w:t xml:space="preserve">Les postes vacants sont diffusés en interne avant la publication sur Emploi Territorial. </w:t>
      </w:r>
    </w:p>
    <w:p w:rsidR="00BE0D2A" w:rsidRPr="0007409F" w:rsidRDefault="00374A64" w:rsidP="001E616C">
      <w:pPr>
        <w:pStyle w:val="Sansinterligne"/>
        <w:ind w:firstLine="708"/>
        <w:jc w:val="both"/>
        <w:rPr>
          <w:rFonts w:cs="Times New Roman"/>
          <w:szCs w:val="24"/>
        </w:rPr>
      </w:pPr>
      <w:r w:rsidRPr="0007409F">
        <w:rPr>
          <w:rFonts w:cs="Times New Roman"/>
          <w:szCs w:val="24"/>
        </w:rPr>
        <w:t>Chaque agent a une fiche de poste revue lors de l’entretien professionnel.</w:t>
      </w:r>
      <w:r w:rsidR="001E616C">
        <w:rPr>
          <w:rFonts w:cs="Times New Roman"/>
          <w:szCs w:val="24"/>
        </w:rPr>
        <w:t xml:space="preserve"> </w:t>
      </w:r>
      <w:r w:rsidR="000951ED" w:rsidRPr="0007409F">
        <w:rPr>
          <w:rFonts w:cs="Times New Roman"/>
          <w:szCs w:val="24"/>
        </w:rPr>
        <w:t xml:space="preserve">De plus, </w:t>
      </w:r>
      <w:r w:rsidR="007B3FFA" w:rsidRPr="0007409F">
        <w:rPr>
          <w:rFonts w:cs="Times New Roman"/>
          <w:szCs w:val="24"/>
        </w:rPr>
        <w:t>les</w:t>
      </w:r>
      <w:r w:rsidR="000951ED" w:rsidRPr="0007409F">
        <w:rPr>
          <w:rFonts w:cs="Times New Roman"/>
          <w:szCs w:val="24"/>
        </w:rPr>
        <w:t xml:space="preserve"> formalités, notamment de vacance d’emploi</w:t>
      </w:r>
      <w:r w:rsidR="007B3FFA" w:rsidRPr="0007409F">
        <w:rPr>
          <w:rFonts w:cs="Times New Roman"/>
          <w:szCs w:val="24"/>
        </w:rPr>
        <w:t>,</w:t>
      </w:r>
      <w:r w:rsidR="000951ED" w:rsidRPr="0007409F">
        <w:rPr>
          <w:rFonts w:cs="Times New Roman"/>
          <w:szCs w:val="24"/>
        </w:rPr>
        <w:t xml:space="preserve"> </w:t>
      </w:r>
      <w:r w:rsidR="00861D25" w:rsidRPr="0007409F">
        <w:rPr>
          <w:rFonts w:cs="Times New Roman"/>
          <w:szCs w:val="24"/>
        </w:rPr>
        <w:t xml:space="preserve">inscription </w:t>
      </w:r>
      <w:r w:rsidR="000951ED" w:rsidRPr="0007409F">
        <w:rPr>
          <w:rFonts w:cs="Times New Roman"/>
          <w:szCs w:val="24"/>
        </w:rPr>
        <w:t>au tableau des effectifs et de pu</w:t>
      </w:r>
      <w:r w:rsidR="007B3FFA" w:rsidRPr="0007409F">
        <w:rPr>
          <w:rFonts w:cs="Times New Roman"/>
          <w:szCs w:val="24"/>
        </w:rPr>
        <w:t>blicité de vacance d’emploi, s</w:t>
      </w:r>
      <w:r w:rsidR="000951ED" w:rsidRPr="0007409F">
        <w:rPr>
          <w:rFonts w:cs="Times New Roman"/>
          <w:szCs w:val="24"/>
        </w:rPr>
        <w:t>ont accomplies au préalable.</w:t>
      </w:r>
    </w:p>
    <w:p w:rsidR="000951ED" w:rsidRPr="0007409F" w:rsidRDefault="000951ED" w:rsidP="001E616C">
      <w:pPr>
        <w:pStyle w:val="Sansinterligne"/>
        <w:ind w:firstLine="708"/>
        <w:jc w:val="both"/>
        <w:rPr>
          <w:rFonts w:cs="Times New Roman"/>
          <w:szCs w:val="24"/>
        </w:rPr>
      </w:pPr>
      <w:r w:rsidRPr="0007409F">
        <w:rPr>
          <w:rFonts w:cs="Times New Roman"/>
          <w:szCs w:val="24"/>
        </w:rPr>
        <w:t>L’agent doit également se pré</w:t>
      </w:r>
      <w:r w:rsidR="00390370" w:rsidRPr="0007409F">
        <w:rPr>
          <w:rFonts w:cs="Times New Roman"/>
          <w:szCs w:val="24"/>
        </w:rPr>
        <w:t>senter auprès d’un médecin agréé</w:t>
      </w:r>
      <w:r w:rsidRPr="0007409F">
        <w:rPr>
          <w:rFonts w:cs="Times New Roman"/>
          <w:szCs w:val="24"/>
        </w:rPr>
        <w:t xml:space="preserve"> afin de vérifier l’aptitude physique pour l’entrée dans la Fonction Publique. Pour ce faire, le futur agent doit se munir de son carnet de santé et de vaccination. Le coût de la visite médicale est pris en charge par la collectivité.</w:t>
      </w:r>
    </w:p>
    <w:p w:rsidR="003468B4" w:rsidRPr="0007409F" w:rsidRDefault="003468B4" w:rsidP="00012EF4">
      <w:pPr>
        <w:pStyle w:val="Sansinterligne"/>
        <w:jc w:val="both"/>
        <w:rPr>
          <w:rFonts w:cs="Times New Roman"/>
          <w:szCs w:val="24"/>
        </w:rPr>
      </w:pPr>
    </w:p>
    <w:p w:rsidR="000951ED" w:rsidRPr="0007409F" w:rsidRDefault="000951ED" w:rsidP="00012EF4">
      <w:pPr>
        <w:pStyle w:val="Sansinterligne"/>
        <w:numPr>
          <w:ilvl w:val="0"/>
          <w:numId w:val="5"/>
        </w:numPr>
        <w:jc w:val="both"/>
        <w:rPr>
          <w:rFonts w:cs="Times New Roman"/>
          <w:szCs w:val="24"/>
        </w:rPr>
      </w:pPr>
      <w:r w:rsidRPr="0007409F">
        <w:rPr>
          <w:rFonts w:cs="Times New Roman"/>
          <w:b/>
          <w:szCs w:val="24"/>
        </w:rPr>
        <w:t>L’accueil de l’agent recruté</w:t>
      </w:r>
    </w:p>
    <w:p w:rsidR="003468B4" w:rsidRPr="0007409F" w:rsidRDefault="003468B4" w:rsidP="00012EF4">
      <w:pPr>
        <w:pStyle w:val="Sansinterligne"/>
        <w:ind w:left="720"/>
        <w:jc w:val="both"/>
        <w:rPr>
          <w:rFonts w:cs="Times New Roman"/>
          <w:szCs w:val="24"/>
        </w:rPr>
      </w:pPr>
    </w:p>
    <w:p w:rsidR="005A31F2" w:rsidRPr="0007409F" w:rsidRDefault="00861D25" w:rsidP="001E616C">
      <w:pPr>
        <w:pStyle w:val="Sansinterligne"/>
        <w:ind w:firstLine="708"/>
        <w:jc w:val="both"/>
        <w:rPr>
          <w:rFonts w:cs="Times New Roman"/>
          <w:szCs w:val="24"/>
        </w:rPr>
      </w:pPr>
      <w:r w:rsidRPr="0007409F">
        <w:rPr>
          <w:rFonts w:cs="Times New Roman"/>
          <w:szCs w:val="24"/>
        </w:rPr>
        <w:t>L’agent recruté est</w:t>
      </w:r>
      <w:r w:rsidR="000951ED" w:rsidRPr="0007409F">
        <w:rPr>
          <w:rFonts w:cs="Times New Roman"/>
          <w:szCs w:val="24"/>
        </w:rPr>
        <w:t xml:space="preserve"> accueilli par le </w:t>
      </w:r>
      <w:r w:rsidR="00374A64" w:rsidRPr="0007409F">
        <w:rPr>
          <w:rFonts w:cs="Times New Roman"/>
          <w:szCs w:val="24"/>
        </w:rPr>
        <w:t>service Administration générale</w:t>
      </w:r>
      <w:r w:rsidR="000951ED" w:rsidRPr="0007409F">
        <w:rPr>
          <w:rFonts w:cs="Times New Roman"/>
          <w:szCs w:val="24"/>
        </w:rPr>
        <w:t xml:space="preserve"> qu’il soit non titulaire, stagiaire ou déjà fonctionnaire</w:t>
      </w:r>
      <w:r w:rsidR="005A31F2" w:rsidRPr="0007409F">
        <w:rPr>
          <w:rFonts w:cs="Times New Roman"/>
          <w:szCs w:val="24"/>
        </w:rPr>
        <w:t>.</w:t>
      </w:r>
      <w:r w:rsidR="000951ED" w:rsidRPr="0007409F">
        <w:rPr>
          <w:rFonts w:cs="Times New Roman"/>
          <w:szCs w:val="24"/>
        </w:rPr>
        <w:t> </w:t>
      </w:r>
    </w:p>
    <w:p w:rsidR="000951ED" w:rsidRPr="001E616C" w:rsidRDefault="000951ED" w:rsidP="00012EF4">
      <w:pPr>
        <w:pStyle w:val="Sansinterligne"/>
        <w:jc w:val="both"/>
        <w:rPr>
          <w:rFonts w:cs="Times New Roman"/>
          <w:sz w:val="16"/>
          <w:szCs w:val="24"/>
        </w:rPr>
      </w:pPr>
    </w:p>
    <w:p w:rsidR="000951ED" w:rsidRPr="0007409F" w:rsidRDefault="000951ED" w:rsidP="00012EF4">
      <w:pPr>
        <w:pStyle w:val="Sansinterligne"/>
        <w:jc w:val="both"/>
        <w:rPr>
          <w:rFonts w:cs="Times New Roman"/>
          <w:szCs w:val="24"/>
        </w:rPr>
      </w:pPr>
      <w:r w:rsidRPr="0007409F">
        <w:rPr>
          <w:rFonts w:cs="Times New Roman"/>
          <w:szCs w:val="24"/>
        </w:rPr>
        <w:t>- Accueil de l’agent recruté : visite des locaux, présentation aux collègues, aux principaux interlocuteurs.</w:t>
      </w:r>
    </w:p>
    <w:p w:rsidR="000951ED" w:rsidRPr="0007409F" w:rsidRDefault="000951ED" w:rsidP="00012EF4">
      <w:pPr>
        <w:pStyle w:val="Sansinterligne"/>
        <w:jc w:val="both"/>
        <w:rPr>
          <w:rFonts w:cs="Times New Roman"/>
          <w:szCs w:val="24"/>
        </w:rPr>
      </w:pPr>
      <w:r w:rsidRPr="0007409F">
        <w:rPr>
          <w:rFonts w:cs="Times New Roman"/>
          <w:szCs w:val="24"/>
        </w:rPr>
        <w:t>- Entretien de la prise de fonction : la prise de fonction sera préc</w:t>
      </w:r>
      <w:r w:rsidR="00374A64" w:rsidRPr="0007409F">
        <w:rPr>
          <w:rFonts w:cs="Times New Roman"/>
          <w:szCs w:val="24"/>
        </w:rPr>
        <w:t>édée d’un entretien avec</w:t>
      </w:r>
      <w:r w:rsidR="001E616C">
        <w:rPr>
          <w:rFonts w:cs="Times New Roman"/>
          <w:szCs w:val="24"/>
        </w:rPr>
        <w:t xml:space="preserve"> le</w:t>
      </w:r>
      <w:r w:rsidR="005A31F2" w:rsidRPr="0007409F">
        <w:rPr>
          <w:rFonts w:cs="Times New Roman"/>
          <w:szCs w:val="24"/>
        </w:rPr>
        <w:t xml:space="preserve"> DGS et une présentation au </w:t>
      </w:r>
      <w:r w:rsidR="001E616C">
        <w:rPr>
          <w:rFonts w:cs="Times New Roman"/>
          <w:szCs w:val="24"/>
        </w:rPr>
        <w:t>Maire/</w:t>
      </w:r>
      <w:r w:rsidR="005A31F2" w:rsidRPr="0007409F">
        <w:rPr>
          <w:rFonts w:cs="Times New Roman"/>
          <w:szCs w:val="24"/>
        </w:rPr>
        <w:t>P</w:t>
      </w:r>
      <w:r w:rsidR="00374A64" w:rsidRPr="0007409F">
        <w:rPr>
          <w:rFonts w:cs="Times New Roman"/>
          <w:szCs w:val="24"/>
        </w:rPr>
        <w:t>résident.</w:t>
      </w:r>
    </w:p>
    <w:p w:rsidR="000951ED" w:rsidRPr="0007409F" w:rsidRDefault="000951ED" w:rsidP="00012EF4">
      <w:pPr>
        <w:pStyle w:val="Sansinterligne"/>
        <w:jc w:val="both"/>
        <w:rPr>
          <w:rFonts w:cs="Times New Roman"/>
          <w:szCs w:val="24"/>
        </w:rPr>
      </w:pPr>
    </w:p>
    <w:p w:rsidR="000951ED" w:rsidRPr="0007409F" w:rsidRDefault="000951ED" w:rsidP="001E616C">
      <w:pPr>
        <w:pStyle w:val="Sansinterligne"/>
        <w:ind w:firstLine="708"/>
        <w:jc w:val="both"/>
        <w:rPr>
          <w:rFonts w:cs="Times New Roman"/>
          <w:szCs w:val="24"/>
        </w:rPr>
      </w:pPr>
      <w:r w:rsidRPr="0007409F">
        <w:rPr>
          <w:rFonts w:cs="Times New Roman"/>
          <w:szCs w:val="24"/>
        </w:rPr>
        <w:t>Au cours de cet entretien, il sera vérifié que le contenu des missions est bien défini et bien compris. Des objectifs seront clairement fixés.</w:t>
      </w:r>
    </w:p>
    <w:p w:rsidR="005A31F2" w:rsidRPr="0007409F" w:rsidRDefault="005A31F2" w:rsidP="00012EF4">
      <w:pPr>
        <w:pStyle w:val="Sansinterligne"/>
        <w:jc w:val="both"/>
        <w:rPr>
          <w:rFonts w:cs="Times New Roman"/>
          <w:szCs w:val="24"/>
        </w:rPr>
      </w:pPr>
    </w:p>
    <w:p w:rsidR="000951ED" w:rsidRPr="0007409F" w:rsidRDefault="000951ED" w:rsidP="001E616C">
      <w:pPr>
        <w:pStyle w:val="Sansinterligne"/>
        <w:ind w:firstLine="708"/>
        <w:jc w:val="both"/>
        <w:rPr>
          <w:rFonts w:cs="Times New Roman"/>
          <w:szCs w:val="24"/>
        </w:rPr>
      </w:pPr>
      <w:r w:rsidRPr="0007409F">
        <w:rPr>
          <w:rFonts w:cs="Times New Roman"/>
          <w:szCs w:val="24"/>
        </w:rPr>
        <w:t>A l’issue de la première année, au plus tard, un bilan global sera effectué :</w:t>
      </w:r>
    </w:p>
    <w:p w:rsidR="000951ED" w:rsidRPr="0007409F" w:rsidRDefault="00FB50E0" w:rsidP="00012EF4">
      <w:pPr>
        <w:pStyle w:val="Sansinterligne"/>
        <w:jc w:val="both"/>
        <w:rPr>
          <w:rFonts w:cs="Times New Roman"/>
          <w:szCs w:val="24"/>
        </w:rPr>
      </w:pPr>
      <w:r w:rsidRPr="0007409F">
        <w:rPr>
          <w:rFonts w:cs="Times New Roman"/>
          <w:szCs w:val="24"/>
        </w:rPr>
        <w:t>- pour le stagiaire, dans l’optique d’une éventuelle titularisation ;</w:t>
      </w:r>
    </w:p>
    <w:p w:rsidR="00FB50E0" w:rsidRPr="0007409F" w:rsidRDefault="00FB50E0" w:rsidP="00012EF4">
      <w:pPr>
        <w:pStyle w:val="Sansinterligne"/>
        <w:jc w:val="both"/>
        <w:rPr>
          <w:rFonts w:cs="Times New Roman"/>
          <w:szCs w:val="24"/>
        </w:rPr>
      </w:pPr>
      <w:r w:rsidRPr="0007409F">
        <w:rPr>
          <w:rFonts w:cs="Times New Roman"/>
          <w:szCs w:val="24"/>
        </w:rPr>
        <w:t xml:space="preserve">- pour le titulaire et le non titulaire, dans le cadre de l’entretien </w:t>
      </w:r>
      <w:r w:rsidR="00374A64" w:rsidRPr="0007409F">
        <w:rPr>
          <w:rFonts w:cs="Times New Roman"/>
          <w:szCs w:val="24"/>
        </w:rPr>
        <w:t>professionnel</w:t>
      </w:r>
      <w:r w:rsidRPr="0007409F">
        <w:rPr>
          <w:rFonts w:cs="Times New Roman"/>
          <w:szCs w:val="24"/>
        </w:rPr>
        <w:t>, par exemple.</w:t>
      </w:r>
    </w:p>
    <w:p w:rsidR="00FB50E0" w:rsidRPr="0007409F" w:rsidRDefault="00FB50E0" w:rsidP="00012EF4">
      <w:pPr>
        <w:pStyle w:val="Sansinterligne"/>
        <w:jc w:val="both"/>
        <w:rPr>
          <w:rFonts w:cs="Times New Roman"/>
          <w:szCs w:val="24"/>
        </w:rPr>
      </w:pPr>
    </w:p>
    <w:p w:rsidR="00FB50E0" w:rsidRDefault="00FB50E0" w:rsidP="00012EF4">
      <w:pPr>
        <w:pStyle w:val="Sansinterligne"/>
        <w:jc w:val="both"/>
        <w:rPr>
          <w:rFonts w:cs="Times New Roman"/>
          <w:sz w:val="24"/>
          <w:szCs w:val="24"/>
        </w:rPr>
      </w:pPr>
    </w:p>
    <w:p w:rsidR="0007409F" w:rsidRDefault="0007409F" w:rsidP="00012EF4">
      <w:pPr>
        <w:pStyle w:val="Sansinterligne"/>
        <w:jc w:val="both"/>
        <w:rPr>
          <w:rFonts w:cs="Times New Roman"/>
          <w:sz w:val="24"/>
          <w:szCs w:val="24"/>
        </w:rPr>
      </w:pPr>
    </w:p>
    <w:p w:rsidR="0007409F" w:rsidRPr="003A29CD" w:rsidRDefault="0007409F" w:rsidP="00012EF4">
      <w:pPr>
        <w:pStyle w:val="Sansinterligne"/>
        <w:jc w:val="both"/>
        <w:rPr>
          <w:rFonts w:cs="Times New Roman"/>
          <w:sz w:val="24"/>
          <w:szCs w:val="24"/>
        </w:rPr>
      </w:pPr>
    </w:p>
    <w:p w:rsidR="00FB50E0" w:rsidRPr="003A29CD" w:rsidRDefault="000120E0" w:rsidP="00012EF4">
      <w:pPr>
        <w:pStyle w:val="Sansinterligne"/>
        <w:jc w:val="both"/>
        <w:rPr>
          <w:rFonts w:cs="Times New Roman"/>
          <w:sz w:val="24"/>
          <w:szCs w:val="24"/>
        </w:rPr>
      </w:pPr>
      <w:r w:rsidRPr="003A29CD">
        <w:rPr>
          <w:rFonts w:cs="Times New Roman"/>
          <w:sz w:val="24"/>
          <w:szCs w:val="24"/>
          <w:highlight w:val="yellow"/>
        </w:rPr>
        <w:lastRenderedPageBreak/>
        <w:t xml:space="preserve">CHAPITRE 2- </w:t>
      </w:r>
      <w:r w:rsidR="00861D25" w:rsidRPr="003A29CD">
        <w:rPr>
          <w:rFonts w:cs="Times New Roman"/>
          <w:sz w:val="24"/>
          <w:szCs w:val="24"/>
          <w:highlight w:val="yellow"/>
        </w:rPr>
        <w:t>L’ENTRETIEN PROFESSIONNEL</w:t>
      </w:r>
      <w:r w:rsidR="00FB50E0" w:rsidRPr="003A29CD">
        <w:rPr>
          <w:rFonts w:cs="Times New Roman"/>
          <w:sz w:val="24"/>
          <w:szCs w:val="24"/>
          <w:highlight w:val="yellow"/>
        </w:rPr>
        <w:t xml:space="preserve"> DES AGENTS</w:t>
      </w:r>
    </w:p>
    <w:p w:rsidR="00FB50E0" w:rsidRPr="003A29CD" w:rsidRDefault="00FB50E0" w:rsidP="00012EF4">
      <w:pPr>
        <w:pStyle w:val="Sansinterligne"/>
        <w:jc w:val="both"/>
        <w:rPr>
          <w:rFonts w:cs="Times New Roman"/>
          <w:sz w:val="24"/>
          <w:szCs w:val="24"/>
        </w:rPr>
      </w:pPr>
    </w:p>
    <w:p w:rsidR="00FB50E0" w:rsidRPr="001E616C" w:rsidRDefault="0098646E" w:rsidP="001E616C">
      <w:pPr>
        <w:pStyle w:val="Sansinterligne"/>
        <w:ind w:firstLine="708"/>
        <w:jc w:val="both"/>
        <w:rPr>
          <w:rFonts w:cs="Times New Roman"/>
          <w:szCs w:val="24"/>
        </w:rPr>
      </w:pPr>
      <w:r w:rsidRPr="001E616C">
        <w:rPr>
          <w:rFonts w:cs="Times New Roman"/>
          <w:szCs w:val="24"/>
        </w:rPr>
        <w:t xml:space="preserve">Les agents </w:t>
      </w:r>
      <w:r w:rsidR="001E616C">
        <w:rPr>
          <w:rFonts w:cs="Times New Roman"/>
          <w:szCs w:val="24"/>
        </w:rPr>
        <w:t>de la collectivité</w:t>
      </w:r>
      <w:r w:rsidRPr="001E616C">
        <w:rPr>
          <w:rFonts w:cs="Times New Roman"/>
          <w:szCs w:val="24"/>
        </w:rPr>
        <w:t xml:space="preserve"> fon</w:t>
      </w:r>
      <w:r w:rsidR="00FB50E0" w:rsidRPr="001E616C">
        <w:rPr>
          <w:rFonts w:cs="Times New Roman"/>
          <w:szCs w:val="24"/>
        </w:rPr>
        <w:t xml:space="preserve">t l’objet </w:t>
      </w:r>
      <w:r w:rsidR="00861D25" w:rsidRPr="001E616C">
        <w:rPr>
          <w:rFonts w:cs="Times New Roman"/>
          <w:szCs w:val="24"/>
        </w:rPr>
        <w:t xml:space="preserve">chaque année d’un entretien professionnel </w:t>
      </w:r>
      <w:r w:rsidR="00FB50E0" w:rsidRPr="001E616C">
        <w:rPr>
          <w:rFonts w:cs="Times New Roman"/>
          <w:szCs w:val="24"/>
        </w:rPr>
        <w:t xml:space="preserve">entre les mois de </w:t>
      </w:r>
      <w:r w:rsidR="00374A64" w:rsidRPr="001E616C">
        <w:rPr>
          <w:rFonts w:cs="Times New Roman"/>
          <w:szCs w:val="24"/>
        </w:rPr>
        <w:t>décembre et février</w:t>
      </w:r>
      <w:r w:rsidRPr="001E616C">
        <w:rPr>
          <w:rFonts w:cs="Times New Roman"/>
          <w:szCs w:val="24"/>
        </w:rPr>
        <w:t>, selon les dispositions prévues au décret n°2014-1526 du 16 décembre 2014.</w:t>
      </w:r>
      <w:r w:rsidR="00FB50E0" w:rsidRPr="001E616C">
        <w:rPr>
          <w:rFonts w:cs="Times New Roman"/>
          <w:szCs w:val="24"/>
        </w:rPr>
        <w:t xml:space="preserve"> </w:t>
      </w:r>
    </w:p>
    <w:p w:rsidR="00FB50E0" w:rsidRPr="001E616C" w:rsidRDefault="00FB50E0" w:rsidP="00012EF4">
      <w:pPr>
        <w:pStyle w:val="Sansinterligne"/>
        <w:jc w:val="both"/>
        <w:rPr>
          <w:rFonts w:cs="Times New Roman"/>
          <w:szCs w:val="24"/>
        </w:rPr>
      </w:pPr>
    </w:p>
    <w:p w:rsidR="00FB50E0" w:rsidRPr="001E616C" w:rsidRDefault="00DD7398" w:rsidP="001E616C">
      <w:pPr>
        <w:pStyle w:val="Sansinterligne"/>
        <w:ind w:firstLine="708"/>
        <w:jc w:val="both"/>
        <w:rPr>
          <w:rFonts w:cs="Times New Roman"/>
          <w:szCs w:val="24"/>
        </w:rPr>
      </w:pPr>
      <w:r w:rsidRPr="001E616C">
        <w:rPr>
          <w:rFonts w:cs="Times New Roman"/>
          <w:szCs w:val="24"/>
        </w:rPr>
        <w:t xml:space="preserve">Pour les agents contractuels, cette évaluation qui donne lieu à un compte rendu, comporte un entretien, qui porte principalement sur leurs résultats professionnels au regard des objectifs qui leur ont été assignés et des conditions d’organisation et de fonctionnement du service dont ils relèvent. L’entretien peut également être élargi aux besoins de formation des agents en rapport avec leurs missions, leurs projets professionnels, et notamment </w:t>
      </w:r>
      <w:r w:rsidR="00861D25" w:rsidRPr="001E616C">
        <w:rPr>
          <w:rFonts w:cs="Times New Roman"/>
          <w:szCs w:val="24"/>
        </w:rPr>
        <w:t>les</w:t>
      </w:r>
      <w:r w:rsidRPr="001E616C">
        <w:rPr>
          <w:rFonts w:cs="Times New Roman"/>
          <w:szCs w:val="24"/>
        </w:rPr>
        <w:t xml:space="preserve"> préparation</w:t>
      </w:r>
      <w:r w:rsidR="00861D25" w:rsidRPr="001E616C">
        <w:rPr>
          <w:rFonts w:cs="Times New Roman"/>
          <w:szCs w:val="24"/>
        </w:rPr>
        <w:t>s</w:t>
      </w:r>
      <w:r w:rsidRPr="001E616C">
        <w:rPr>
          <w:rFonts w:cs="Times New Roman"/>
          <w:szCs w:val="24"/>
        </w:rPr>
        <w:t xml:space="preserve"> aux concours d’accès aux corps et cadres d’emplois de la fonction publique</w:t>
      </w:r>
      <w:r w:rsidR="002C2F7E" w:rsidRPr="001E616C">
        <w:rPr>
          <w:rFonts w:cs="Times New Roman"/>
          <w:szCs w:val="24"/>
        </w:rPr>
        <w:t>.</w:t>
      </w:r>
    </w:p>
    <w:p w:rsidR="00B556A9" w:rsidRPr="003A29CD" w:rsidRDefault="00B556A9" w:rsidP="00012EF4">
      <w:pPr>
        <w:pStyle w:val="Sansinterligne"/>
        <w:jc w:val="both"/>
        <w:rPr>
          <w:rFonts w:cs="Times New Roman"/>
          <w:sz w:val="24"/>
          <w:szCs w:val="24"/>
        </w:rPr>
      </w:pPr>
    </w:p>
    <w:p w:rsidR="00B556A9" w:rsidRPr="003A29CD" w:rsidRDefault="00B556A9" w:rsidP="000951ED">
      <w:pPr>
        <w:pStyle w:val="Sansinterligne"/>
        <w:rPr>
          <w:rFonts w:cs="Times New Roman"/>
          <w:sz w:val="24"/>
          <w:szCs w:val="24"/>
        </w:rPr>
      </w:pPr>
    </w:p>
    <w:p w:rsidR="002C2F7E" w:rsidRPr="003A29CD" w:rsidRDefault="00212858" w:rsidP="0077170D">
      <w:pPr>
        <w:pStyle w:val="Sansinterligne"/>
        <w:jc w:val="both"/>
        <w:rPr>
          <w:rFonts w:cs="Times New Roman"/>
          <w:sz w:val="24"/>
          <w:szCs w:val="24"/>
        </w:rPr>
      </w:pPr>
      <w:r w:rsidRPr="003A29CD">
        <w:rPr>
          <w:rFonts w:cs="Times New Roman"/>
          <w:sz w:val="24"/>
          <w:szCs w:val="24"/>
          <w:highlight w:val="yellow"/>
        </w:rPr>
        <w:t>CHAPITR</w:t>
      </w:r>
      <w:r w:rsidR="000120E0" w:rsidRPr="003A29CD">
        <w:rPr>
          <w:rFonts w:cs="Times New Roman"/>
          <w:sz w:val="24"/>
          <w:szCs w:val="24"/>
          <w:highlight w:val="yellow"/>
        </w:rPr>
        <w:t xml:space="preserve">E 3- </w:t>
      </w:r>
      <w:r w:rsidR="00861D25" w:rsidRPr="003A29CD">
        <w:rPr>
          <w:rFonts w:cs="Times New Roman"/>
          <w:sz w:val="24"/>
          <w:szCs w:val="24"/>
          <w:highlight w:val="yellow"/>
        </w:rPr>
        <w:t xml:space="preserve">LE </w:t>
      </w:r>
      <w:r w:rsidRPr="003A29CD">
        <w:rPr>
          <w:rFonts w:cs="Times New Roman"/>
          <w:sz w:val="24"/>
          <w:szCs w:val="24"/>
          <w:highlight w:val="yellow"/>
        </w:rPr>
        <w:t>DEROULEMENT DE CARRIERE DES AGENTS PUBLICS</w:t>
      </w:r>
    </w:p>
    <w:p w:rsidR="00212858" w:rsidRPr="003A29CD" w:rsidRDefault="00212858" w:rsidP="0077170D">
      <w:pPr>
        <w:pStyle w:val="Sansinterligne"/>
        <w:jc w:val="both"/>
        <w:rPr>
          <w:rFonts w:cs="Times New Roman"/>
          <w:sz w:val="24"/>
          <w:szCs w:val="24"/>
        </w:rPr>
      </w:pPr>
    </w:p>
    <w:p w:rsidR="00212858" w:rsidRPr="00683B0B" w:rsidRDefault="00212858" w:rsidP="00683B0B">
      <w:pPr>
        <w:pStyle w:val="Sansinterligne"/>
        <w:ind w:firstLine="708"/>
        <w:jc w:val="both"/>
        <w:rPr>
          <w:rFonts w:cs="Times New Roman"/>
          <w:szCs w:val="24"/>
        </w:rPr>
      </w:pPr>
      <w:r w:rsidRPr="00683B0B">
        <w:rPr>
          <w:rFonts w:cs="Times New Roman"/>
          <w:szCs w:val="24"/>
        </w:rPr>
        <w:t xml:space="preserve">La carrière possède un caractère évolutif comprenant des avancements, des promotions, des changements de position et des mutations dans d’autres collectivités. </w:t>
      </w:r>
    </w:p>
    <w:p w:rsidR="00861D25" w:rsidRPr="00683B0B" w:rsidRDefault="00861D25" w:rsidP="0077170D">
      <w:pPr>
        <w:pStyle w:val="Sansinterligne"/>
        <w:jc w:val="both"/>
        <w:rPr>
          <w:rFonts w:cs="Times New Roman"/>
          <w:szCs w:val="24"/>
        </w:rPr>
      </w:pPr>
    </w:p>
    <w:p w:rsidR="005F36B0" w:rsidRPr="00683B0B" w:rsidRDefault="005F36B0" w:rsidP="00683B0B">
      <w:pPr>
        <w:pStyle w:val="Sansinterligne"/>
        <w:ind w:firstLine="708"/>
        <w:jc w:val="both"/>
        <w:rPr>
          <w:rFonts w:cs="Times New Roman"/>
          <w:szCs w:val="24"/>
        </w:rPr>
      </w:pPr>
      <w:r w:rsidRPr="00683B0B">
        <w:rPr>
          <w:rFonts w:cs="Times New Roman"/>
          <w:szCs w:val="24"/>
        </w:rPr>
        <w:t>L’évolution de la carrière, décidée par l’autorité territoriale, fait l’objet d’un arrêté notifié à l’intéressée pour :</w:t>
      </w:r>
    </w:p>
    <w:p w:rsidR="00861D25" w:rsidRPr="00683B0B" w:rsidRDefault="00861D25" w:rsidP="0077170D">
      <w:pPr>
        <w:pStyle w:val="Sansinterligne"/>
        <w:jc w:val="both"/>
        <w:rPr>
          <w:rFonts w:cs="Times New Roman"/>
          <w:sz w:val="14"/>
          <w:szCs w:val="24"/>
        </w:rPr>
      </w:pPr>
    </w:p>
    <w:p w:rsidR="005F36B0" w:rsidRPr="00683B0B" w:rsidRDefault="005F36B0" w:rsidP="0077170D">
      <w:pPr>
        <w:pStyle w:val="Sansinterligne"/>
        <w:numPr>
          <w:ilvl w:val="0"/>
          <w:numId w:val="6"/>
        </w:numPr>
        <w:jc w:val="both"/>
        <w:rPr>
          <w:rFonts w:cs="Times New Roman"/>
          <w:szCs w:val="24"/>
          <w:u w:val="single"/>
        </w:rPr>
      </w:pPr>
      <w:r w:rsidRPr="00683B0B">
        <w:rPr>
          <w:rFonts w:cs="Times New Roman"/>
          <w:szCs w:val="24"/>
          <w:u w:val="single"/>
        </w:rPr>
        <w:t>l’avancement d’échelon</w:t>
      </w:r>
    </w:p>
    <w:p w:rsidR="005F36B0" w:rsidRPr="00683B0B" w:rsidRDefault="005F36B0" w:rsidP="0077170D">
      <w:pPr>
        <w:pStyle w:val="Sansinterligne"/>
        <w:numPr>
          <w:ilvl w:val="0"/>
          <w:numId w:val="6"/>
        </w:numPr>
        <w:jc w:val="both"/>
        <w:rPr>
          <w:rFonts w:cs="Times New Roman"/>
          <w:szCs w:val="24"/>
        </w:rPr>
      </w:pPr>
      <w:r w:rsidRPr="00683B0B">
        <w:rPr>
          <w:rFonts w:cs="Times New Roman"/>
          <w:szCs w:val="24"/>
          <w:u w:val="single"/>
        </w:rPr>
        <w:t>l’avancement de grade</w:t>
      </w:r>
      <w:r w:rsidRPr="00683B0B">
        <w:rPr>
          <w:rFonts w:cs="Times New Roman"/>
          <w:szCs w:val="24"/>
        </w:rPr>
        <w:t xml:space="preserve"> sur proposition de l’autorité territoriale et après avis de la CAP</w:t>
      </w:r>
    </w:p>
    <w:p w:rsidR="0077170D" w:rsidRPr="00683B0B" w:rsidRDefault="005F36B0" w:rsidP="0077170D">
      <w:pPr>
        <w:pStyle w:val="Sansinterligne"/>
        <w:numPr>
          <w:ilvl w:val="0"/>
          <w:numId w:val="6"/>
        </w:numPr>
        <w:jc w:val="both"/>
        <w:rPr>
          <w:rFonts w:cs="Times New Roman"/>
          <w:szCs w:val="24"/>
        </w:rPr>
      </w:pPr>
      <w:r w:rsidRPr="00683B0B">
        <w:rPr>
          <w:rFonts w:cs="Times New Roman"/>
          <w:szCs w:val="24"/>
          <w:u w:val="single"/>
        </w:rPr>
        <w:t>la promotion interne</w:t>
      </w:r>
      <w:r w:rsidRPr="00683B0B">
        <w:rPr>
          <w:rFonts w:cs="Times New Roman"/>
          <w:szCs w:val="24"/>
        </w:rPr>
        <w:t xml:space="preserve"> sur proposition de l’autorité territoriale et après avis de la CAP.</w:t>
      </w:r>
    </w:p>
    <w:p w:rsidR="0077170D" w:rsidRPr="003A29CD" w:rsidRDefault="0077170D" w:rsidP="00D817CD">
      <w:pPr>
        <w:pStyle w:val="Sansinterligne"/>
        <w:ind w:left="720"/>
        <w:jc w:val="both"/>
        <w:rPr>
          <w:rFonts w:cs="Times New Roman"/>
          <w:sz w:val="24"/>
          <w:szCs w:val="24"/>
        </w:rPr>
      </w:pPr>
    </w:p>
    <w:p w:rsidR="00861D25" w:rsidRPr="003A29CD" w:rsidRDefault="00861D25" w:rsidP="0077170D">
      <w:pPr>
        <w:pStyle w:val="Sansinterligne"/>
        <w:jc w:val="both"/>
        <w:rPr>
          <w:rFonts w:cs="Times New Roman"/>
          <w:sz w:val="24"/>
          <w:szCs w:val="24"/>
        </w:rPr>
      </w:pPr>
    </w:p>
    <w:p w:rsidR="00A255FB" w:rsidRPr="003A29CD" w:rsidRDefault="000120E0" w:rsidP="0077170D">
      <w:pPr>
        <w:pStyle w:val="Sansinterligne"/>
        <w:jc w:val="both"/>
        <w:rPr>
          <w:rFonts w:cs="Times New Roman"/>
          <w:sz w:val="24"/>
          <w:szCs w:val="24"/>
        </w:rPr>
      </w:pPr>
      <w:r w:rsidRPr="003A29CD">
        <w:rPr>
          <w:rFonts w:cs="Times New Roman"/>
          <w:sz w:val="24"/>
          <w:szCs w:val="24"/>
          <w:highlight w:val="yellow"/>
        </w:rPr>
        <w:t xml:space="preserve">CHAPITRE 4- </w:t>
      </w:r>
      <w:r w:rsidR="00D55F5A" w:rsidRPr="003A29CD">
        <w:rPr>
          <w:rFonts w:cs="Times New Roman"/>
          <w:sz w:val="24"/>
          <w:szCs w:val="24"/>
          <w:highlight w:val="yellow"/>
        </w:rPr>
        <w:t>LES FORMATIONS DU PERSONNEL ET INSCRIPTION CONCOURS/ EXAMENS PROFESSIONNELS</w:t>
      </w:r>
    </w:p>
    <w:p w:rsidR="00A255FB" w:rsidRPr="003A29CD" w:rsidRDefault="00A255FB" w:rsidP="0077170D">
      <w:pPr>
        <w:pStyle w:val="Sansinterligne"/>
        <w:jc w:val="both"/>
        <w:rPr>
          <w:rFonts w:cs="Times New Roman"/>
          <w:sz w:val="24"/>
          <w:szCs w:val="24"/>
        </w:rPr>
      </w:pPr>
    </w:p>
    <w:p w:rsidR="00A255FB" w:rsidRPr="004065A1" w:rsidRDefault="00A255FB" w:rsidP="004065A1">
      <w:pPr>
        <w:pStyle w:val="Sansinterligne"/>
        <w:ind w:firstLine="708"/>
        <w:jc w:val="both"/>
        <w:rPr>
          <w:rFonts w:cs="Times New Roman"/>
          <w:szCs w:val="24"/>
        </w:rPr>
      </w:pPr>
      <w:r w:rsidRPr="004065A1">
        <w:rPr>
          <w:rFonts w:cs="Times New Roman"/>
          <w:szCs w:val="24"/>
        </w:rPr>
        <w:t>L’ensemble du personnel de la collectivité ou de l’établissement a la possibilité de bénéficier des moyens de formation en application de la réglementation en vigueur, sous réserve de la continuité du service (décret n°2008-513 du 29 mai 2008)</w:t>
      </w:r>
      <w:r w:rsidR="00655F87" w:rsidRPr="004065A1">
        <w:rPr>
          <w:rFonts w:cs="Times New Roman"/>
          <w:szCs w:val="24"/>
        </w:rPr>
        <w:t>.</w:t>
      </w:r>
    </w:p>
    <w:p w:rsidR="00655F87" w:rsidRPr="003A29CD" w:rsidRDefault="00655F87" w:rsidP="0077170D">
      <w:pPr>
        <w:pStyle w:val="Sansinterligne"/>
        <w:jc w:val="both"/>
        <w:rPr>
          <w:rFonts w:cs="Times New Roman"/>
          <w:sz w:val="24"/>
          <w:szCs w:val="24"/>
        </w:rPr>
      </w:pPr>
    </w:p>
    <w:p w:rsidR="00861D25" w:rsidRPr="003A29CD" w:rsidRDefault="00861D25" w:rsidP="0077170D">
      <w:pPr>
        <w:pStyle w:val="Sansinterligne"/>
        <w:jc w:val="both"/>
        <w:rPr>
          <w:rFonts w:cs="Times New Roman"/>
          <w:sz w:val="24"/>
          <w:szCs w:val="24"/>
        </w:rPr>
      </w:pPr>
    </w:p>
    <w:p w:rsidR="005F36B0" w:rsidRPr="003A29CD" w:rsidRDefault="000120E0" w:rsidP="0077170D">
      <w:pPr>
        <w:pStyle w:val="Sansinterligne"/>
        <w:jc w:val="both"/>
        <w:rPr>
          <w:rFonts w:cs="Times New Roman"/>
          <w:sz w:val="24"/>
          <w:szCs w:val="24"/>
        </w:rPr>
      </w:pPr>
      <w:r w:rsidRPr="003A29CD">
        <w:rPr>
          <w:rFonts w:cs="Times New Roman"/>
          <w:sz w:val="24"/>
          <w:szCs w:val="24"/>
          <w:highlight w:val="yellow"/>
        </w:rPr>
        <w:t xml:space="preserve">CHAPITRE 5- </w:t>
      </w:r>
      <w:r w:rsidR="001E36D7" w:rsidRPr="003A29CD">
        <w:rPr>
          <w:rFonts w:cs="Times New Roman"/>
          <w:sz w:val="24"/>
          <w:szCs w:val="24"/>
          <w:highlight w:val="yellow"/>
        </w:rPr>
        <w:t>LES PRIMES ET</w:t>
      </w:r>
      <w:r w:rsidR="00D55F5A" w:rsidRPr="003A29CD">
        <w:rPr>
          <w:rFonts w:cs="Times New Roman"/>
          <w:sz w:val="24"/>
          <w:szCs w:val="24"/>
          <w:highlight w:val="yellow"/>
        </w:rPr>
        <w:t xml:space="preserve"> INDEMNI</w:t>
      </w:r>
      <w:r w:rsidR="00EB1C9F" w:rsidRPr="003A29CD">
        <w:rPr>
          <w:rFonts w:cs="Times New Roman"/>
          <w:sz w:val="24"/>
          <w:szCs w:val="24"/>
          <w:highlight w:val="yellow"/>
        </w:rPr>
        <w:t>TES</w:t>
      </w:r>
      <w:r w:rsidR="00EB1C9F" w:rsidRPr="003A29CD">
        <w:rPr>
          <w:rFonts w:cs="Times New Roman"/>
          <w:sz w:val="24"/>
          <w:szCs w:val="24"/>
        </w:rPr>
        <w:t xml:space="preserve"> </w:t>
      </w:r>
    </w:p>
    <w:p w:rsidR="00EB1C9F" w:rsidRPr="003A29CD" w:rsidRDefault="00EB1C9F" w:rsidP="0077170D">
      <w:pPr>
        <w:pStyle w:val="Sansinterligne"/>
        <w:jc w:val="both"/>
        <w:rPr>
          <w:rFonts w:cs="Times New Roman"/>
          <w:sz w:val="24"/>
          <w:szCs w:val="24"/>
        </w:rPr>
      </w:pPr>
    </w:p>
    <w:p w:rsidR="00EB1C9F" w:rsidRPr="004065A1" w:rsidRDefault="00EB1C9F" w:rsidP="004065A1">
      <w:pPr>
        <w:pStyle w:val="Sansinterligne"/>
        <w:ind w:firstLine="708"/>
        <w:jc w:val="both"/>
        <w:rPr>
          <w:rFonts w:cs="Times New Roman"/>
          <w:szCs w:val="24"/>
        </w:rPr>
      </w:pPr>
      <w:r w:rsidRPr="004065A1">
        <w:rPr>
          <w:rFonts w:cs="Times New Roman"/>
          <w:szCs w:val="24"/>
        </w:rPr>
        <w:t>Le Conseil d’Administration</w:t>
      </w:r>
      <w:r w:rsidR="004065A1">
        <w:rPr>
          <w:rFonts w:cs="Times New Roman"/>
          <w:szCs w:val="24"/>
        </w:rPr>
        <w:t xml:space="preserve">/Conseil municipal de la collectivité </w:t>
      </w:r>
      <w:r w:rsidRPr="004065A1">
        <w:rPr>
          <w:rFonts w:cs="Times New Roman"/>
          <w:szCs w:val="24"/>
        </w:rPr>
        <w:t>fixe, par délibération, dans le respect des conditions statutaires, le régime indemnitaire des agents.</w:t>
      </w:r>
    </w:p>
    <w:p w:rsidR="00796771" w:rsidRPr="004065A1" w:rsidRDefault="00796771" w:rsidP="0077170D">
      <w:pPr>
        <w:pStyle w:val="Sansinterligne"/>
        <w:jc w:val="both"/>
        <w:rPr>
          <w:rFonts w:cs="Times New Roman"/>
          <w:szCs w:val="24"/>
        </w:rPr>
      </w:pPr>
    </w:p>
    <w:p w:rsidR="00796771" w:rsidRPr="004065A1" w:rsidRDefault="00796771" w:rsidP="004065A1">
      <w:pPr>
        <w:pStyle w:val="Sansinterligne"/>
        <w:ind w:firstLine="708"/>
        <w:jc w:val="both"/>
        <w:rPr>
          <w:rFonts w:cs="Times New Roman"/>
          <w:szCs w:val="24"/>
        </w:rPr>
      </w:pPr>
      <w:r w:rsidRPr="004065A1">
        <w:rPr>
          <w:rFonts w:cs="Times New Roman"/>
          <w:szCs w:val="24"/>
        </w:rPr>
        <w:t xml:space="preserve">Un arrêté individuel est signé par le </w:t>
      </w:r>
      <w:r w:rsidR="004065A1">
        <w:rPr>
          <w:rFonts w:cs="Times New Roman"/>
          <w:szCs w:val="24"/>
        </w:rPr>
        <w:t>Maire/</w:t>
      </w:r>
      <w:r w:rsidRPr="004065A1">
        <w:rPr>
          <w:rFonts w:cs="Times New Roman"/>
          <w:szCs w:val="24"/>
        </w:rPr>
        <w:t xml:space="preserve">Président qui fixe le </w:t>
      </w:r>
      <w:r w:rsidR="004065A1">
        <w:rPr>
          <w:rFonts w:cs="Times New Roman"/>
          <w:szCs w:val="24"/>
        </w:rPr>
        <w:t>montant</w:t>
      </w:r>
      <w:r w:rsidRPr="004065A1">
        <w:rPr>
          <w:rFonts w:cs="Times New Roman"/>
          <w:szCs w:val="24"/>
        </w:rPr>
        <w:t xml:space="preserve"> du régime indemnitaire accordé. Celui-ci pourra être revu en fonction de la </w:t>
      </w:r>
      <w:r w:rsidR="00A52F74" w:rsidRPr="004065A1">
        <w:rPr>
          <w:rFonts w:cs="Times New Roman"/>
          <w:szCs w:val="24"/>
        </w:rPr>
        <w:t>manière</w:t>
      </w:r>
      <w:r w:rsidR="004065A1">
        <w:rPr>
          <w:rFonts w:cs="Times New Roman"/>
          <w:szCs w:val="24"/>
        </w:rPr>
        <w:t xml:space="preserve"> de servir</w:t>
      </w:r>
      <w:r w:rsidR="0077170D" w:rsidRPr="004065A1">
        <w:rPr>
          <w:rFonts w:cs="Times New Roman"/>
          <w:szCs w:val="24"/>
        </w:rPr>
        <w:t xml:space="preserve"> et du poste de travail.</w:t>
      </w:r>
    </w:p>
    <w:p w:rsidR="00503D3D" w:rsidRPr="003A29CD" w:rsidRDefault="00503D3D" w:rsidP="0077170D">
      <w:pPr>
        <w:pStyle w:val="Sansinterligne"/>
        <w:jc w:val="both"/>
        <w:rPr>
          <w:rFonts w:cs="Times New Roman"/>
          <w:sz w:val="24"/>
          <w:szCs w:val="24"/>
        </w:rPr>
      </w:pPr>
    </w:p>
    <w:p w:rsidR="00B556A9" w:rsidRPr="003A29CD" w:rsidRDefault="00B556A9" w:rsidP="0077170D">
      <w:pPr>
        <w:pStyle w:val="Sansinterligne"/>
        <w:jc w:val="both"/>
        <w:rPr>
          <w:rFonts w:cs="Times New Roman"/>
          <w:sz w:val="24"/>
          <w:szCs w:val="24"/>
        </w:rPr>
      </w:pPr>
    </w:p>
    <w:p w:rsidR="00EB1C9F" w:rsidRPr="003A29CD" w:rsidRDefault="000120E0" w:rsidP="0077170D">
      <w:pPr>
        <w:pStyle w:val="Sansinterligne"/>
        <w:jc w:val="both"/>
        <w:rPr>
          <w:rFonts w:cs="Times New Roman"/>
          <w:sz w:val="24"/>
          <w:szCs w:val="24"/>
        </w:rPr>
      </w:pPr>
      <w:r w:rsidRPr="003A29CD">
        <w:rPr>
          <w:rFonts w:cs="Times New Roman"/>
          <w:sz w:val="24"/>
          <w:szCs w:val="24"/>
          <w:highlight w:val="yellow"/>
        </w:rPr>
        <w:t xml:space="preserve">CHAPITRE 6- </w:t>
      </w:r>
      <w:r w:rsidR="001E36D7" w:rsidRPr="003A29CD">
        <w:rPr>
          <w:rFonts w:cs="Times New Roman"/>
          <w:sz w:val="24"/>
          <w:szCs w:val="24"/>
          <w:highlight w:val="yellow"/>
        </w:rPr>
        <w:t xml:space="preserve">LA </w:t>
      </w:r>
      <w:r w:rsidR="00EB1C9F" w:rsidRPr="003A29CD">
        <w:rPr>
          <w:rFonts w:cs="Times New Roman"/>
          <w:sz w:val="24"/>
          <w:szCs w:val="24"/>
          <w:highlight w:val="yellow"/>
        </w:rPr>
        <w:t>NOUVELLE BONIFICATION INDICIAIRE (NBI)</w:t>
      </w:r>
    </w:p>
    <w:p w:rsidR="00EB1C9F" w:rsidRPr="003A29CD" w:rsidRDefault="00EB1C9F" w:rsidP="0077170D">
      <w:pPr>
        <w:pStyle w:val="Sansinterligne"/>
        <w:jc w:val="both"/>
        <w:rPr>
          <w:rFonts w:cs="Times New Roman"/>
          <w:sz w:val="24"/>
          <w:szCs w:val="24"/>
        </w:rPr>
      </w:pPr>
    </w:p>
    <w:p w:rsidR="00EB1C9F" w:rsidRPr="00312B08" w:rsidRDefault="00EB1C9F" w:rsidP="00312B08">
      <w:pPr>
        <w:pStyle w:val="Sansinterligne"/>
        <w:ind w:firstLine="708"/>
        <w:jc w:val="both"/>
        <w:rPr>
          <w:rFonts w:cs="Times New Roman"/>
          <w:szCs w:val="24"/>
        </w:rPr>
      </w:pPr>
      <w:r w:rsidRPr="00312B08">
        <w:rPr>
          <w:rFonts w:cs="Times New Roman"/>
          <w:szCs w:val="24"/>
        </w:rPr>
        <w:t xml:space="preserve">La NBI est versée aux fonctionnaires titulaires et stagiaires qui effectuent certaines missions (les agents non-titulaires ne peuvent en bénéficier). Elle constitue un complément de rémunération. Elle est applicable de plein droit, dès lors que les conditions sont remplies. </w:t>
      </w:r>
    </w:p>
    <w:p w:rsidR="0022204F" w:rsidRPr="003A29CD" w:rsidRDefault="0022204F" w:rsidP="0077170D">
      <w:pPr>
        <w:pStyle w:val="Sansinterligne"/>
        <w:jc w:val="both"/>
        <w:rPr>
          <w:rFonts w:cs="Times New Roman"/>
          <w:sz w:val="24"/>
          <w:szCs w:val="24"/>
        </w:rPr>
      </w:pPr>
    </w:p>
    <w:p w:rsidR="00362A06" w:rsidRPr="003A29CD" w:rsidRDefault="00362A06" w:rsidP="0077170D">
      <w:pPr>
        <w:pStyle w:val="Sansinterligne"/>
        <w:jc w:val="both"/>
        <w:rPr>
          <w:rFonts w:cs="Times New Roman"/>
          <w:sz w:val="24"/>
          <w:szCs w:val="24"/>
        </w:rPr>
      </w:pPr>
    </w:p>
    <w:p w:rsidR="0022204F" w:rsidRPr="003A29CD" w:rsidRDefault="000120E0" w:rsidP="0077170D">
      <w:pPr>
        <w:pStyle w:val="Sansinterligne"/>
        <w:jc w:val="both"/>
        <w:rPr>
          <w:rFonts w:cs="Times New Roman"/>
          <w:sz w:val="24"/>
          <w:szCs w:val="24"/>
        </w:rPr>
      </w:pPr>
      <w:r w:rsidRPr="003A29CD">
        <w:rPr>
          <w:rFonts w:cs="Times New Roman"/>
          <w:sz w:val="24"/>
          <w:szCs w:val="24"/>
          <w:highlight w:val="yellow"/>
        </w:rPr>
        <w:lastRenderedPageBreak/>
        <w:t xml:space="preserve">CHAPITRE 7- </w:t>
      </w:r>
      <w:r w:rsidR="001E36D7" w:rsidRPr="003A29CD">
        <w:rPr>
          <w:rFonts w:cs="Times New Roman"/>
          <w:sz w:val="24"/>
          <w:szCs w:val="24"/>
          <w:highlight w:val="yellow"/>
        </w:rPr>
        <w:t xml:space="preserve">LE </w:t>
      </w:r>
      <w:r w:rsidR="0022204F" w:rsidRPr="003A29CD">
        <w:rPr>
          <w:rFonts w:cs="Times New Roman"/>
          <w:sz w:val="24"/>
          <w:szCs w:val="24"/>
          <w:highlight w:val="yellow"/>
        </w:rPr>
        <w:t>SUPPLEMENT FAMILIAL</w:t>
      </w:r>
    </w:p>
    <w:p w:rsidR="0022204F" w:rsidRPr="003A29CD" w:rsidRDefault="0022204F" w:rsidP="0077170D">
      <w:pPr>
        <w:pStyle w:val="Sansinterligne"/>
        <w:jc w:val="both"/>
        <w:rPr>
          <w:rFonts w:cs="Times New Roman"/>
          <w:sz w:val="24"/>
          <w:szCs w:val="24"/>
        </w:rPr>
      </w:pPr>
    </w:p>
    <w:p w:rsidR="0022204F" w:rsidRDefault="0022204F" w:rsidP="00603ADB">
      <w:pPr>
        <w:pStyle w:val="Sansinterligne"/>
        <w:ind w:firstLine="708"/>
        <w:jc w:val="both"/>
        <w:rPr>
          <w:rFonts w:cs="Times New Roman"/>
          <w:szCs w:val="24"/>
        </w:rPr>
      </w:pPr>
      <w:r w:rsidRPr="00603ADB">
        <w:rPr>
          <w:rFonts w:cs="Times New Roman"/>
          <w:szCs w:val="24"/>
        </w:rPr>
        <w:t>Le droit au supplément familial est ouvert pour les enfants à charge :</w:t>
      </w:r>
    </w:p>
    <w:p w:rsidR="00603ADB" w:rsidRPr="00603ADB" w:rsidRDefault="00603ADB" w:rsidP="00603ADB">
      <w:pPr>
        <w:pStyle w:val="Sansinterligne"/>
        <w:ind w:firstLine="708"/>
        <w:jc w:val="both"/>
        <w:rPr>
          <w:rFonts w:cs="Times New Roman"/>
          <w:szCs w:val="24"/>
        </w:rPr>
      </w:pPr>
    </w:p>
    <w:p w:rsidR="0022204F" w:rsidRPr="00603ADB" w:rsidRDefault="0022204F" w:rsidP="0077170D">
      <w:pPr>
        <w:pStyle w:val="Sansinterligne"/>
        <w:ind w:firstLine="708"/>
        <w:jc w:val="both"/>
        <w:rPr>
          <w:rFonts w:cs="Times New Roman"/>
          <w:szCs w:val="24"/>
        </w:rPr>
      </w:pPr>
      <w:r w:rsidRPr="00603ADB">
        <w:rPr>
          <w:rFonts w:cs="Times New Roman"/>
          <w:szCs w:val="24"/>
        </w:rPr>
        <w:t>- à tous les agents publics (titulaires, stagiaires et non-titulaires),</w:t>
      </w:r>
    </w:p>
    <w:p w:rsidR="0022204F" w:rsidRPr="00603ADB" w:rsidRDefault="0022204F" w:rsidP="0077170D">
      <w:pPr>
        <w:pStyle w:val="Sansinterligne"/>
        <w:ind w:left="705"/>
        <w:jc w:val="both"/>
        <w:rPr>
          <w:rFonts w:cs="Times New Roman"/>
          <w:szCs w:val="24"/>
        </w:rPr>
      </w:pPr>
      <w:r w:rsidRPr="00603ADB">
        <w:rPr>
          <w:rFonts w:cs="Times New Roman"/>
          <w:szCs w:val="24"/>
        </w:rPr>
        <w:t>- aux agents à temps non complet, à temps partiel et en cessation progressive d’activité.</w:t>
      </w:r>
    </w:p>
    <w:p w:rsidR="0022204F" w:rsidRPr="00603ADB" w:rsidRDefault="0022204F" w:rsidP="0077170D">
      <w:pPr>
        <w:pStyle w:val="Sansinterligne"/>
        <w:ind w:left="705"/>
        <w:jc w:val="both"/>
        <w:rPr>
          <w:rFonts w:cs="Times New Roman"/>
          <w:szCs w:val="24"/>
        </w:rPr>
      </w:pPr>
    </w:p>
    <w:p w:rsidR="0077170D" w:rsidRPr="00603ADB" w:rsidRDefault="0022204F" w:rsidP="00603ADB">
      <w:pPr>
        <w:pStyle w:val="Sansinterligne"/>
        <w:ind w:firstLine="705"/>
        <w:jc w:val="both"/>
        <w:rPr>
          <w:rFonts w:cs="Times New Roman"/>
          <w:b/>
          <w:szCs w:val="24"/>
        </w:rPr>
      </w:pPr>
      <w:r w:rsidRPr="00603ADB">
        <w:rPr>
          <w:rFonts w:cs="Times New Roman"/>
          <w:szCs w:val="24"/>
        </w:rPr>
        <w:t xml:space="preserve">Lorsque les deux parents sont fonctionnaires ou agents non titulaires, le supplément familial ne peut être versé qu’à </w:t>
      </w:r>
      <w:r w:rsidRPr="00603ADB">
        <w:rPr>
          <w:rFonts w:cs="Times New Roman"/>
          <w:b/>
          <w:szCs w:val="24"/>
        </w:rPr>
        <w:t>un seul des deux parents.</w:t>
      </w:r>
    </w:p>
    <w:p w:rsidR="00D817CD" w:rsidRPr="00603ADB" w:rsidRDefault="00D817CD" w:rsidP="0077170D">
      <w:pPr>
        <w:pStyle w:val="Sansinterligne"/>
        <w:jc w:val="both"/>
        <w:rPr>
          <w:rFonts w:cs="Times New Roman"/>
          <w:b/>
          <w:szCs w:val="24"/>
        </w:rPr>
      </w:pPr>
    </w:p>
    <w:p w:rsidR="0077170D" w:rsidRPr="00603ADB" w:rsidRDefault="00374A64" w:rsidP="00603ADB">
      <w:pPr>
        <w:pStyle w:val="Sansinterligne"/>
        <w:ind w:firstLine="705"/>
        <w:jc w:val="both"/>
        <w:rPr>
          <w:rFonts w:cs="Times New Roman"/>
          <w:szCs w:val="24"/>
        </w:rPr>
      </w:pPr>
      <w:r w:rsidRPr="00603ADB">
        <w:rPr>
          <w:rFonts w:cs="Times New Roman"/>
          <w:szCs w:val="24"/>
        </w:rPr>
        <w:t>Une fiche doit être r</w:t>
      </w:r>
      <w:r w:rsidR="00796771" w:rsidRPr="00603ADB">
        <w:rPr>
          <w:rFonts w:cs="Times New Roman"/>
          <w:szCs w:val="24"/>
        </w:rPr>
        <w:t>emplie chaque année par l’agent, avant la rentrée scolaire.</w:t>
      </w:r>
    </w:p>
    <w:p w:rsidR="00653685" w:rsidRPr="003A29CD" w:rsidRDefault="00653685" w:rsidP="0077170D">
      <w:pPr>
        <w:pStyle w:val="Sansinterligne"/>
        <w:jc w:val="both"/>
        <w:rPr>
          <w:rFonts w:cs="Times New Roman"/>
          <w:sz w:val="24"/>
          <w:szCs w:val="24"/>
        </w:rPr>
      </w:pPr>
    </w:p>
    <w:p w:rsidR="00653685" w:rsidRPr="003A29CD" w:rsidRDefault="00653685" w:rsidP="0077170D">
      <w:pPr>
        <w:pStyle w:val="Sansinterligne"/>
        <w:jc w:val="both"/>
        <w:rPr>
          <w:rFonts w:cs="Times New Roman"/>
          <w:sz w:val="24"/>
          <w:szCs w:val="24"/>
        </w:rPr>
      </w:pPr>
    </w:p>
    <w:p w:rsidR="007A3679" w:rsidRPr="003A29CD" w:rsidRDefault="001E36D7" w:rsidP="0077170D">
      <w:pPr>
        <w:pStyle w:val="Sansinterligne"/>
        <w:jc w:val="both"/>
        <w:rPr>
          <w:rFonts w:cs="Times New Roman"/>
          <w:sz w:val="24"/>
          <w:szCs w:val="24"/>
        </w:rPr>
      </w:pPr>
      <w:r w:rsidRPr="003A29CD">
        <w:rPr>
          <w:rFonts w:cs="Times New Roman"/>
          <w:sz w:val="24"/>
          <w:szCs w:val="24"/>
          <w:highlight w:val="yellow"/>
        </w:rPr>
        <w:t>CHAPITRE 8</w:t>
      </w:r>
      <w:r w:rsidR="000120E0" w:rsidRPr="003A29CD">
        <w:rPr>
          <w:rFonts w:cs="Times New Roman"/>
          <w:sz w:val="24"/>
          <w:szCs w:val="24"/>
          <w:highlight w:val="yellow"/>
        </w:rPr>
        <w:t xml:space="preserve">- </w:t>
      </w:r>
      <w:r w:rsidR="00B77606" w:rsidRPr="003A29CD">
        <w:rPr>
          <w:rFonts w:cs="Times New Roman"/>
          <w:sz w:val="24"/>
          <w:szCs w:val="24"/>
          <w:highlight w:val="yellow"/>
        </w:rPr>
        <w:t xml:space="preserve">LE </w:t>
      </w:r>
      <w:r w:rsidR="007A3679" w:rsidRPr="003A29CD">
        <w:rPr>
          <w:rFonts w:cs="Times New Roman"/>
          <w:sz w:val="24"/>
          <w:szCs w:val="24"/>
          <w:highlight w:val="yellow"/>
        </w:rPr>
        <w:t>DROIT DISCIPLINAIRE</w:t>
      </w:r>
    </w:p>
    <w:p w:rsidR="007A3679" w:rsidRPr="003A29CD" w:rsidRDefault="007A3679" w:rsidP="0022204F">
      <w:pPr>
        <w:pStyle w:val="Sansinterligne"/>
        <w:rPr>
          <w:rFonts w:cs="Times New Roman"/>
          <w:sz w:val="24"/>
          <w:szCs w:val="24"/>
        </w:rPr>
      </w:pPr>
    </w:p>
    <w:p w:rsidR="007A3679" w:rsidRPr="00490F87" w:rsidRDefault="007A3679" w:rsidP="00490F87">
      <w:pPr>
        <w:pStyle w:val="Sansinterligne"/>
        <w:ind w:firstLine="708"/>
        <w:jc w:val="both"/>
        <w:rPr>
          <w:rFonts w:cs="Times New Roman"/>
          <w:szCs w:val="24"/>
        </w:rPr>
      </w:pPr>
      <w:r w:rsidRPr="00490F87">
        <w:rPr>
          <w:rFonts w:cs="Times New Roman"/>
          <w:szCs w:val="24"/>
        </w:rPr>
        <w:t>Le pouvoir disciplinaire appartient à l’autorité territoriale qui peut, dans le respect de la procédure disciplinaire, d’une manière discrétionnaire, sanctionner un agent ayant commis un fait constitutif d’une faute et ce, de manière proportionnée au vu de la gravité dudit fait (art.89 et suivants de la loi n°84-53 du 26 janvier 1984 et son décret n°89-677 du 18 septembre 1989).</w:t>
      </w:r>
    </w:p>
    <w:p w:rsidR="007A3679" w:rsidRPr="003A29CD" w:rsidRDefault="007A3679" w:rsidP="0022204F">
      <w:pPr>
        <w:pStyle w:val="Sansinterligne"/>
        <w:rPr>
          <w:rFonts w:cs="Times New Roman"/>
          <w:sz w:val="24"/>
          <w:szCs w:val="24"/>
        </w:rPr>
      </w:pPr>
    </w:p>
    <w:p w:rsidR="007A3679" w:rsidRPr="003A29CD" w:rsidRDefault="007A3679" w:rsidP="0022204F">
      <w:pPr>
        <w:pStyle w:val="Sansinterligne"/>
        <w:rPr>
          <w:rFonts w:cs="Times New Roman"/>
          <w:i/>
          <w:sz w:val="24"/>
          <w:szCs w:val="24"/>
          <w:u w:val="thick" w:color="C00000"/>
        </w:rPr>
      </w:pPr>
      <w:r w:rsidRPr="003A29CD">
        <w:rPr>
          <w:rFonts w:cs="Times New Roman"/>
          <w:i/>
          <w:sz w:val="24"/>
          <w:szCs w:val="24"/>
          <w:u w:val="thick" w:color="C00000"/>
        </w:rPr>
        <w:t>Article 1 : les sanctions applicables aux stagiaires</w:t>
      </w:r>
    </w:p>
    <w:p w:rsidR="007A3679" w:rsidRPr="003A29CD" w:rsidRDefault="007A3679" w:rsidP="0022204F">
      <w:pPr>
        <w:pStyle w:val="Sansinterligne"/>
        <w:rPr>
          <w:rFonts w:cs="Times New Roman"/>
          <w:sz w:val="24"/>
          <w:szCs w:val="24"/>
        </w:rPr>
      </w:pPr>
    </w:p>
    <w:p w:rsidR="007A3679" w:rsidRPr="004B10B9" w:rsidRDefault="007A3679" w:rsidP="004B10B9">
      <w:pPr>
        <w:pStyle w:val="Sansinterligne"/>
        <w:ind w:firstLine="708"/>
        <w:rPr>
          <w:rFonts w:cs="Times New Roman"/>
          <w:szCs w:val="24"/>
        </w:rPr>
      </w:pPr>
      <w:r w:rsidRPr="004B10B9">
        <w:rPr>
          <w:rFonts w:cs="Times New Roman"/>
          <w:szCs w:val="24"/>
        </w:rPr>
        <w:t>Elles sont énumérées à l’article 6 du décret n°92-1194 du 4 novembre 1992.</w:t>
      </w:r>
    </w:p>
    <w:p w:rsidR="00C9183F" w:rsidRPr="003A29CD" w:rsidRDefault="00C9183F" w:rsidP="008547FA">
      <w:pPr>
        <w:pStyle w:val="Sansinterligne"/>
        <w:jc w:val="both"/>
        <w:rPr>
          <w:rFonts w:cs="Times New Roman"/>
          <w:i/>
          <w:sz w:val="24"/>
          <w:szCs w:val="24"/>
          <w:u w:val="thick" w:color="C00000"/>
        </w:rPr>
      </w:pPr>
    </w:p>
    <w:p w:rsidR="00D640FB" w:rsidRPr="003A29CD" w:rsidRDefault="00D640FB" w:rsidP="008547FA">
      <w:pPr>
        <w:pStyle w:val="Sansinterligne"/>
        <w:jc w:val="both"/>
        <w:rPr>
          <w:rFonts w:cs="Times New Roman"/>
          <w:i/>
          <w:sz w:val="24"/>
          <w:szCs w:val="24"/>
          <w:u w:val="thick" w:color="C00000"/>
        </w:rPr>
      </w:pPr>
      <w:r w:rsidRPr="003A29CD">
        <w:rPr>
          <w:rFonts w:cs="Times New Roman"/>
          <w:i/>
          <w:sz w:val="24"/>
          <w:szCs w:val="24"/>
          <w:u w:val="thick" w:color="C00000"/>
        </w:rPr>
        <w:t>Article 2 : les sanctions applicables aux titulaires</w:t>
      </w:r>
    </w:p>
    <w:p w:rsidR="00DE23EC" w:rsidRPr="003A29CD" w:rsidRDefault="00DE23EC" w:rsidP="008547FA">
      <w:pPr>
        <w:pStyle w:val="Sansinterligne"/>
        <w:jc w:val="both"/>
        <w:rPr>
          <w:rFonts w:cs="Times New Roman"/>
          <w:i/>
          <w:sz w:val="24"/>
          <w:szCs w:val="24"/>
        </w:rPr>
      </w:pPr>
    </w:p>
    <w:p w:rsidR="00DE23EC" w:rsidRPr="004B10B9" w:rsidRDefault="00FA010F" w:rsidP="004B10B9">
      <w:pPr>
        <w:pStyle w:val="Sansinterligne"/>
        <w:ind w:firstLine="708"/>
        <w:jc w:val="both"/>
        <w:rPr>
          <w:rFonts w:cs="Times New Roman"/>
          <w:szCs w:val="24"/>
        </w:rPr>
      </w:pPr>
      <w:r w:rsidRPr="004B10B9">
        <w:rPr>
          <w:rFonts w:cs="Times New Roman"/>
          <w:szCs w:val="24"/>
        </w:rPr>
        <w:t xml:space="preserve">Elles sont réparties en quatre groupes (art.89 susvisé) et aucune autre sanction ne peut être prise. </w:t>
      </w:r>
    </w:p>
    <w:p w:rsidR="00D640FB" w:rsidRPr="004B10B9" w:rsidRDefault="00FA010F" w:rsidP="008547FA">
      <w:pPr>
        <w:pStyle w:val="Sansinterligne"/>
        <w:jc w:val="both"/>
        <w:rPr>
          <w:rFonts w:cs="Times New Roman"/>
          <w:szCs w:val="24"/>
        </w:rPr>
      </w:pPr>
      <w:r w:rsidRPr="004B10B9">
        <w:rPr>
          <w:rFonts w:cs="Times New Roman"/>
          <w:szCs w:val="24"/>
        </w:rPr>
        <w:t>Les sanctions du 1</w:t>
      </w:r>
      <w:r w:rsidRPr="004B10B9">
        <w:rPr>
          <w:rFonts w:cs="Times New Roman"/>
          <w:szCs w:val="24"/>
          <w:vertAlign w:val="superscript"/>
        </w:rPr>
        <w:t>er</w:t>
      </w:r>
      <w:r w:rsidRPr="004B10B9">
        <w:rPr>
          <w:rFonts w:cs="Times New Roman"/>
          <w:szCs w:val="24"/>
        </w:rPr>
        <w:t xml:space="preserve"> groupe ne</w:t>
      </w:r>
      <w:r w:rsidR="004B10B9">
        <w:rPr>
          <w:rFonts w:cs="Times New Roman"/>
          <w:szCs w:val="24"/>
        </w:rPr>
        <w:t xml:space="preserve"> nécessitent pas la réunion du C</w:t>
      </w:r>
      <w:r w:rsidRPr="004B10B9">
        <w:rPr>
          <w:rFonts w:cs="Times New Roman"/>
          <w:szCs w:val="24"/>
        </w:rPr>
        <w:t xml:space="preserve">onseil de discipline contrairement </w:t>
      </w:r>
      <w:r w:rsidR="0077170D" w:rsidRPr="004B10B9">
        <w:rPr>
          <w:rFonts w:cs="Times New Roman"/>
          <w:szCs w:val="24"/>
        </w:rPr>
        <w:t>à celles des</w:t>
      </w:r>
      <w:r w:rsidRPr="004B10B9">
        <w:rPr>
          <w:rFonts w:cs="Times New Roman"/>
          <w:szCs w:val="24"/>
        </w:rPr>
        <w:t xml:space="preserve"> 2</w:t>
      </w:r>
      <w:r w:rsidRPr="004B10B9">
        <w:rPr>
          <w:rFonts w:cs="Times New Roman"/>
          <w:szCs w:val="24"/>
          <w:vertAlign w:val="superscript"/>
        </w:rPr>
        <w:t>ème</w:t>
      </w:r>
      <w:r w:rsidRPr="004B10B9">
        <w:rPr>
          <w:rFonts w:cs="Times New Roman"/>
          <w:szCs w:val="24"/>
        </w:rPr>
        <w:t>, 3</w:t>
      </w:r>
      <w:r w:rsidRPr="004B10B9">
        <w:rPr>
          <w:rFonts w:cs="Times New Roman"/>
          <w:szCs w:val="24"/>
          <w:vertAlign w:val="superscript"/>
        </w:rPr>
        <w:t>ème</w:t>
      </w:r>
      <w:r w:rsidRPr="004B10B9">
        <w:rPr>
          <w:rFonts w:cs="Times New Roman"/>
          <w:szCs w:val="24"/>
        </w:rPr>
        <w:t xml:space="preserve"> et 4</w:t>
      </w:r>
      <w:r w:rsidRPr="004B10B9">
        <w:rPr>
          <w:rFonts w:cs="Times New Roman"/>
          <w:szCs w:val="24"/>
          <w:vertAlign w:val="superscript"/>
        </w:rPr>
        <w:t>ème</w:t>
      </w:r>
      <w:r w:rsidR="00751300" w:rsidRPr="004B10B9">
        <w:rPr>
          <w:rFonts w:cs="Times New Roman"/>
          <w:szCs w:val="24"/>
        </w:rPr>
        <w:t xml:space="preserve"> groupes.</w:t>
      </w:r>
    </w:p>
    <w:p w:rsidR="002239F1" w:rsidRPr="003A29CD" w:rsidRDefault="002239F1" w:rsidP="008547FA">
      <w:pPr>
        <w:pStyle w:val="Sansinterligne"/>
        <w:jc w:val="both"/>
        <w:rPr>
          <w:rFonts w:cs="Times New Roman"/>
          <w:sz w:val="24"/>
          <w:szCs w:val="24"/>
        </w:rPr>
      </w:pPr>
    </w:p>
    <w:p w:rsidR="00B94FE8" w:rsidRPr="003A29CD" w:rsidRDefault="00B94FE8" w:rsidP="008547FA">
      <w:pPr>
        <w:pStyle w:val="Sansinterligne"/>
        <w:jc w:val="both"/>
        <w:rPr>
          <w:rFonts w:cs="Times New Roman"/>
          <w:i/>
          <w:sz w:val="24"/>
          <w:szCs w:val="24"/>
          <w:u w:val="thick" w:color="C00000"/>
        </w:rPr>
      </w:pPr>
      <w:r w:rsidRPr="003A29CD">
        <w:rPr>
          <w:rFonts w:cs="Times New Roman"/>
          <w:i/>
          <w:sz w:val="24"/>
          <w:szCs w:val="24"/>
          <w:u w:val="thick" w:color="C00000"/>
        </w:rPr>
        <w:t>Article 3 : les sanctions applicables aux non titulaires</w:t>
      </w:r>
    </w:p>
    <w:p w:rsidR="00B94FE8" w:rsidRPr="003A29CD" w:rsidRDefault="00B94FE8" w:rsidP="008547FA">
      <w:pPr>
        <w:pStyle w:val="Sansinterligne"/>
        <w:jc w:val="both"/>
        <w:rPr>
          <w:rFonts w:cs="Times New Roman"/>
          <w:i/>
          <w:sz w:val="24"/>
          <w:szCs w:val="24"/>
        </w:rPr>
      </w:pPr>
    </w:p>
    <w:p w:rsidR="00B94FE8" w:rsidRPr="001E239A" w:rsidRDefault="00A57BBD" w:rsidP="001E239A">
      <w:pPr>
        <w:pStyle w:val="Sansinterligne"/>
        <w:ind w:firstLine="708"/>
        <w:jc w:val="both"/>
        <w:rPr>
          <w:rFonts w:cs="Times New Roman"/>
          <w:szCs w:val="24"/>
        </w:rPr>
      </w:pPr>
      <w:r w:rsidRPr="001E239A">
        <w:rPr>
          <w:rFonts w:cs="Times New Roman"/>
          <w:szCs w:val="24"/>
        </w:rPr>
        <w:t>Elles sont énum</w:t>
      </w:r>
      <w:r w:rsidR="00B94FE8" w:rsidRPr="001E239A">
        <w:rPr>
          <w:rFonts w:cs="Times New Roman"/>
          <w:szCs w:val="24"/>
        </w:rPr>
        <w:t>érées dans l’article 36 du décret n</w:t>
      </w:r>
      <w:r w:rsidR="001E239A">
        <w:rPr>
          <w:rFonts w:cs="Times New Roman"/>
          <w:szCs w:val="24"/>
        </w:rPr>
        <w:t>°88-145 du 15 février 1988. Le C</w:t>
      </w:r>
      <w:r w:rsidR="00B94FE8" w:rsidRPr="001E239A">
        <w:rPr>
          <w:rFonts w:cs="Times New Roman"/>
          <w:szCs w:val="24"/>
        </w:rPr>
        <w:t xml:space="preserve">onseil de discipline n’est pas compétent à l’égard des agents non titulaires. Aucun avis préalable n’est requis avant le prononcé d’une sanction à l’encontre d’un agent non </w:t>
      </w:r>
      <w:r w:rsidR="00282716" w:rsidRPr="001E239A">
        <w:rPr>
          <w:rFonts w:cs="Times New Roman"/>
          <w:szCs w:val="24"/>
        </w:rPr>
        <w:t>titulaire.</w:t>
      </w:r>
    </w:p>
    <w:p w:rsidR="00282716" w:rsidRPr="003A29CD" w:rsidRDefault="00282716" w:rsidP="008547FA">
      <w:pPr>
        <w:pStyle w:val="Sansinterligne"/>
        <w:jc w:val="both"/>
        <w:rPr>
          <w:rFonts w:cs="Times New Roman"/>
          <w:sz w:val="24"/>
          <w:szCs w:val="24"/>
        </w:rPr>
      </w:pPr>
    </w:p>
    <w:p w:rsidR="00637538" w:rsidRPr="003A29CD" w:rsidRDefault="00637538" w:rsidP="008547FA">
      <w:pPr>
        <w:pStyle w:val="Sansinterligne"/>
        <w:jc w:val="both"/>
        <w:rPr>
          <w:rFonts w:cs="Times New Roman"/>
          <w:sz w:val="24"/>
          <w:szCs w:val="24"/>
        </w:rPr>
      </w:pPr>
    </w:p>
    <w:p w:rsidR="008547FA" w:rsidRPr="003A29CD" w:rsidRDefault="001E36D7" w:rsidP="008547FA">
      <w:pPr>
        <w:pStyle w:val="Sansinterligne"/>
        <w:jc w:val="both"/>
        <w:rPr>
          <w:rFonts w:cs="Times New Roman"/>
          <w:sz w:val="24"/>
          <w:szCs w:val="24"/>
        </w:rPr>
      </w:pPr>
      <w:r w:rsidRPr="003A29CD">
        <w:rPr>
          <w:rFonts w:cs="Times New Roman"/>
          <w:sz w:val="24"/>
          <w:szCs w:val="24"/>
          <w:highlight w:val="yellow"/>
        </w:rPr>
        <w:t>CHAPITRE 9</w:t>
      </w:r>
      <w:r w:rsidR="000120E0" w:rsidRPr="003A29CD">
        <w:rPr>
          <w:rFonts w:cs="Times New Roman"/>
          <w:sz w:val="24"/>
          <w:szCs w:val="24"/>
          <w:highlight w:val="yellow"/>
        </w:rPr>
        <w:t xml:space="preserve">- </w:t>
      </w:r>
      <w:r w:rsidR="00B77606" w:rsidRPr="003A29CD">
        <w:rPr>
          <w:rFonts w:cs="Times New Roman"/>
          <w:sz w:val="24"/>
          <w:szCs w:val="24"/>
          <w:highlight w:val="yellow"/>
        </w:rPr>
        <w:t>L’</w:t>
      </w:r>
      <w:r w:rsidR="008547FA" w:rsidRPr="003A29CD">
        <w:rPr>
          <w:rFonts w:cs="Times New Roman"/>
          <w:sz w:val="24"/>
          <w:szCs w:val="24"/>
          <w:highlight w:val="yellow"/>
        </w:rPr>
        <w:t>ACCES AU DOSSIER INDIVIDUEL</w:t>
      </w:r>
    </w:p>
    <w:p w:rsidR="008547FA" w:rsidRPr="003A29CD" w:rsidRDefault="008547FA" w:rsidP="008547FA">
      <w:pPr>
        <w:pStyle w:val="Sansinterligne"/>
        <w:jc w:val="both"/>
        <w:rPr>
          <w:rFonts w:cs="Times New Roman"/>
          <w:sz w:val="24"/>
          <w:szCs w:val="24"/>
        </w:rPr>
      </w:pPr>
    </w:p>
    <w:p w:rsidR="008547FA" w:rsidRPr="001E239A" w:rsidRDefault="008547FA" w:rsidP="001E239A">
      <w:pPr>
        <w:pStyle w:val="Sansinterligne"/>
        <w:ind w:firstLine="708"/>
        <w:jc w:val="both"/>
        <w:rPr>
          <w:rFonts w:cs="Times New Roman"/>
          <w:szCs w:val="24"/>
        </w:rPr>
      </w:pPr>
      <w:r w:rsidRPr="001E239A">
        <w:rPr>
          <w:rFonts w:cs="Times New Roman"/>
          <w:szCs w:val="24"/>
        </w:rPr>
        <w:t>L’accès au dossier</w:t>
      </w:r>
      <w:r w:rsidR="00A57BBD" w:rsidRPr="001E239A">
        <w:rPr>
          <w:rFonts w:cs="Times New Roman"/>
          <w:szCs w:val="24"/>
        </w:rPr>
        <w:t xml:space="preserve"> individuel</w:t>
      </w:r>
      <w:r w:rsidRPr="001E239A">
        <w:rPr>
          <w:rFonts w:cs="Times New Roman"/>
          <w:szCs w:val="24"/>
        </w:rPr>
        <w:t xml:space="preserve"> est possible de manière permanente dans le cadre du droit d’accès aux documents administratifs : tout agent public a accès à son dossier administratif dans les conditions définies par</w:t>
      </w:r>
      <w:r w:rsidR="00980823" w:rsidRPr="001E239A">
        <w:rPr>
          <w:rFonts w:cs="Times New Roman"/>
          <w:szCs w:val="24"/>
        </w:rPr>
        <w:t xml:space="preserve"> la loi, après demande expresse</w:t>
      </w:r>
      <w:r w:rsidRPr="001E239A">
        <w:rPr>
          <w:rFonts w:cs="Times New Roman"/>
          <w:szCs w:val="24"/>
        </w:rPr>
        <w:t xml:space="preserve"> ou écrite.</w:t>
      </w:r>
    </w:p>
    <w:p w:rsidR="008547FA" w:rsidRPr="001E239A" w:rsidRDefault="008547FA" w:rsidP="008547FA">
      <w:pPr>
        <w:pStyle w:val="Sansinterligne"/>
        <w:jc w:val="both"/>
        <w:rPr>
          <w:rFonts w:cs="Times New Roman"/>
          <w:szCs w:val="24"/>
        </w:rPr>
      </w:pPr>
    </w:p>
    <w:p w:rsidR="008547FA" w:rsidRPr="001E239A" w:rsidRDefault="008547FA" w:rsidP="001E239A">
      <w:pPr>
        <w:pStyle w:val="Sansinterligne"/>
        <w:ind w:firstLine="708"/>
        <w:jc w:val="both"/>
        <w:rPr>
          <w:rFonts w:cs="Times New Roman"/>
          <w:szCs w:val="24"/>
        </w:rPr>
      </w:pPr>
      <w:r w:rsidRPr="001E239A">
        <w:rPr>
          <w:rFonts w:cs="Times New Roman"/>
          <w:szCs w:val="24"/>
        </w:rPr>
        <w:t>En dehors de toute procédure disciplinaire et conformément aux dispositions de la n°78-753 du 17 juillet 1978 modifiée tout agent public peut consulter son dossier administratif (éventuellement accompagné d’une tierce personne de son choix) et demander copie de tout ou partie des pièces (à l’exception du bulletin n°2 du casier judiciaire dont la reproduction est interdite). L’agent n’a pas à fournir les motifs de sa demande.</w:t>
      </w:r>
    </w:p>
    <w:p w:rsidR="008547FA" w:rsidRDefault="008547FA" w:rsidP="00282716">
      <w:pPr>
        <w:pStyle w:val="Sansinterligne"/>
        <w:rPr>
          <w:rFonts w:cs="Times New Roman"/>
          <w:szCs w:val="24"/>
        </w:rPr>
      </w:pPr>
    </w:p>
    <w:p w:rsidR="001E239A" w:rsidRPr="001E239A" w:rsidRDefault="001E239A" w:rsidP="00282716">
      <w:pPr>
        <w:pStyle w:val="Sansinterligne"/>
        <w:rPr>
          <w:rFonts w:cs="Times New Roman"/>
          <w:szCs w:val="24"/>
        </w:rPr>
      </w:pPr>
    </w:p>
    <w:p w:rsidR="008547FA" w:rsidRPr="001E239A" w:rsidRDefault="008547FA" w:rsidP="001E239A">
      <w:pPr>
        <w:pStyle w:val="Sansinterligne"/>
        <w:ind w:firstLine="360"/>
        <w:jc w:val="both"/>
        <w:rPr>
          <w:rFonts w:cs="Times New Roman"/>
          <w:szCs w:val="24"/>
        </w:rPr>
      </w:pPr>
      <w:r w:rsidRPr="001E239A">
        <w:rPr>
          <w:rFonts w:cs="Times New Roman"/>
          <w:szCs w:val="24"/>
        </w:rPr>
        <w:lastRenderedPageBreak/>
        <w:t xml:space="preserve">La communication du dossier </w:t>
      </w:r>
      <w:r w:rsidR="00446EA2" w:rsidRPr="001E239A">
        <w:rPr>
          <w:rFonts w:cs="Times New Roman"/>
          <w:szCs w:val="24"/>
        </w:rPr>
        <w:t>administratif est obligatoire :</w:t>
      </w:r>
    </w:p>
    <w:p w:rsidR="00637538" w:rsidRPr="001E239A" w:rsidRDefault="00637538" w:rsidP="008547FA">
      <w:pPr>
        <w:pStyle w:val="Sansinterligne"/>
        <w:jc w:val="both"/>
        <w:rPr>
          <w:rFonts w:cs="Times New Roman"/>
          <w:szCs w:val="24"/>
        </w:rPr>
      </w:pPr>
    </w:p>
    <w:p w:rsidR="008547FA" w:rsidRPr="001E239A" w:rsidRDefault="007A3270" w:rsidP="008547FA">
      <w:pPr>
        <w:pStyle w:val="Sansinterligne"/>
        <w:numPr>
          <w:ilvl w:val="0"/>
          <w:numId w:val="12"/>
        </w:numPr>
        <w:jc w:val="both"/>
        <w:rPr>
          <w:rFonts w:cs="Times New Roman"/>
          <w:szCs w:val="24"/>
        </w:rPr>
      </w:pPr>
      <w:r w:rsidRPr="001E239A">
        <w:rPr>
          <w:rFonts w:cs="Times New Roman"/>
          <w:b/>
          <w:szCs w:val="24"/>
        </w:rPr>
        <w:t>L</w:t>
      </w:r>
      <w:r w:rsidR="008547FA" w:rsidRPr="001E239A">
        <w:rPr>
          <w:rFonts w:cs="Times New Roman"/>
          <w:b/>
          <w:szCs w:val="24"/>
        </w:rPr>
        <w:t>ors d’une procédure disciplinaire</w:t>
      </w:r>
      <w:r w:rsidR="008547FA" w:rsidRPr="001E239A">
        <w:rPr>
          <w:rFonts w:cs="Times New Roman"/>
          <w:szCs w:val="24"/>
        </w:rPr>
        <w:t xml:space="preserve"> : l’intégralité du dossier et des documents annexes doit être communiquée. La collectivité doit informer l’agent de son droit à communication du dossier. Le </w:t>
      </w:r>
      <w:r w:rsidR="00BE65EC" w:rsidRPr="001E239A">
        <w:rPr>
          <w:rFonts w:cs="Times New Roman"/>
          <w:szCs w:val="24"/>
        </w:rPr>
        <w:t>non-respect</w:t>
      </w:r>
      <w:r w:rsidR="008547FA" w:rsidRPr="001E239A">
        <w:rPr>
          <w:rFonts w:cs="Times New Roman"/>
          <w:szCs w:val="24"/>
        </w:rPr>
        <w:t xml:space="preserve"> de cette procédure est susceptible d’entraîner l’annulation de la sanction à l’occasion d’un contentieux.</w:t>
      </w:r>
    </w:p>
    <w:p w:rsidR="008547FA" w:rsidRPr="001E239A" w:rsidRDefault="008547FA" w:rsidP="008547FA">
      <w:pPr>
        <w:pStyle w:val="Sansinterligne"/>
        <w:jc w:val="both"/>
        <w:rPr>
          <w:rFonts w:cs="Times New Roman"/>
          <w:szCs w:val="24"/>
        </w:rPr>
      </w:pPr>
    </w:p>
    <w:p w:rsidR="00446EA2" w:rsidRPr="001E239A" w:rsidRDefault="007A3270" w:rsidP="00446EA2">
      <w:pPr>
        <w:pStyle w:val="Sansinterligne"/>
        <w:numPr>
          <w:ilvl w:val="0"/>
          <w:numId w:val="12"/>
        </w:numPr>
        <w:jc w:val="both"/>
        <w:rPr>
          <w:rFonts w:cs="Times New Roman"/>
          <w:szCs w:val="24"/>
        </w:rPr>
      </w:pPr>
      <w:r w:rsidRPr="001E239A">
        <w:rPr>
          <w:rFonts w:cs="Times New Roman"/>
          <w:b/>
          <w:szCs w:val="24"/>
        </w:rPr>
        <w:t>Préalablement à toute mesure prise en considération de la personne</w:t>
      </w:r>
      <w:r w:rsidRPr="001E239A">
        <w:rPr>
          <w:rFonts w:cs="Times New Roman"/>
          <w:szCs w:val="24"/>
        </w:rPr>
        <w:t xml:space="preserve"> : licenciement pour insuffisance professionnelle, pour inaptitude physique, non titularisation en cours de stage, mutation interne comportant notamment un changement de situation administrative. </w:t>
      </w:r>
    </w:p>
    <w:p w:rsidR="00B77606" w:rsidRPr="003A29CD" w:rsidRDefault="00B77606" w:rsidP="00E8387E">
      <w:pPr>
        <w:pStyle w:val="Sansinterligne"/>
        <w:rPr>
          <w:rFonts w:cs="Times New Roman"/>
          <w:sz w:val="24"/>
          <w:szCs w:val="24"/>
        </w:rPr>
      </w:pPr>
    </w:p>
    <w:p w:rsidR="004C0292" w:rsidRPr="003A29CD" w:rsidRDefault="004C0292" w:rsidP="00A16EEC">
      <w:pPr>
        <w:pStyle w:val="Sansinterligne"/>
        <w:jc w:val="center"/>
        <w:rPr>
          <w:rFonts w:eastAsia="Calibri" w:cs="Times New Roman"/>
          <w:b/>
          <w:sz w:val="24"/>
          <w:szCs w:val="24"/>
          <w:u w:val="single"/>
        </w:rPr>
      </w:pPr>
    </w:p>
    <w:p w:rsidR="00A16EEC" w:rsidRPr="003A29CD" w:rsidRDefault="000120E0" w:rsidP="00A16EEC">
      <w:pPr>
        <w:pStyle w:val="Sansinterligne"/>
        <w:jc w:val="center"/>
        <w:rPr>
          <w:rFonts w:eastAsia="Calibri" w:cs="Times New Roman"/>
          <w:b/>
          <w:sz w:val="24"/>
          <w:szCs w:val="24"/>
          <w:u w:val="single"/>
        </w:rPr>
      </w:pPr>
      <w:r w:rsidRPr="003A29CD">
        <w:rPr>
          <w:rFonts w:eastAsia="Calibri" w:cs="Times New Roman"/>
          <w:b/>
          <w:sz w:val="24"/>
          <w:szCs w:val="24"/>
          <w:u w:val="single"/>
        </w:rPr>
        <w:t xml:space="preserve">TITRE III : </w:t>
      </w:r>
      <w:r w:rsidR="00FD7471" w:rsidRPr="003A29CD">
        <w:rPr>
          <w:rFonts w:eastAsia="Calibri" w:cs="Times New Roman"/>
          <w:b/>
          <w:sz w:val="24"/>
          <w:szCs w:val="24"/>
          <w:u w:val="single"/>
        </w:rPr>
        <w:t>DROITS ET OBLIGATIONS DU F</w:t>
      </w:r>
      <w:r w:rsidR="00A16EEC" w:rsidRPr="003A29CD">
        <w:rPr>
          <w:rFonts w:eastAsia="Calibri" w:cs="Times New Roman"/>
          <w:b/>
          <w:sz w:val="24"/>
          <w:szCs w:val="24"/>
          <w:u w:val="single"/>
        </w:rPr>
        <w:t>ONCTIONNAIRE</w:t>
      </w:r>
    </w:p>
    <w:p w:rsidR="003468B4" w:rsidRPr="003A29CD" w:rsidRDefault="003468B4" w:rsidP="00A16EEC">
      <w:pPr>
        <w:pStyle w:val="Sansinterligne"/>
        <w:jc w:val="center"/>
        <w:rPr>
          <w:rFonts w:eastAsia="Calibri" w:cs="Times New Roman"/>
          <w:sz w:val="24"/>
          <w:szCs w:val="24"/>
        </w:rPr>
      </w:pPr>
    </w:p>
    <w:p w:rsidR="00B91B3B" w:rsidRPr="003A29CD" w:rsidRDefault="00B91B3B" w:rsidP="00A16EEC">
      <w:pPr>
        <w:pStyle w:val="Sansinterligne"/>
        <w:jc w:val="center"/>
        <w:rPr>
          <w:rFonts w:eastAsia="Calibri" w:cs="Times New Roman"/>
          <w:sz w:val="24"/>
          <w:szCs w:val="24"/>
        </w:rPr>
      </w:pPr>
    </w:p>
    <w:p w:rsidR="00DE23EC" w:rsidRPr="009F0FBD" w:rsidRDefault="00A16EEC" w:rsidP="009F0FBD">
      <w:pPr>
        <w:pStyle w:val="Sansinterligne"/>
        <w:ind w:firstLine="708"/>
        <w:jc w:val="both"/>
        <w:rPr>
          <w:rFonts w:eastAsia="Calibri" w:cs="Times New Roman"/>
          <w:szCs w:val="24"/>
        </w:rPr>
      </w:pPr>
      <w:r w:rsidRPr="009F0FBD">
        <w:rPr>
          <w:rFonts w:eastAsia="Calibri" w:cs="Times New Roman"/>
          <w:szCs w:val="24"/>
        </w:rPr>
        <w:t>Le fonctionnaire territorial a une mission de service public qui vise à s</w:t>
      </w:r>
      <w:r w:rsidR="00E8387E" w:rsidRPr="009F0FBD">
        <w:rPr>
          <w:rFonts w:eastAsia="Calibri" w:cs="Times New Roman"/>
          <w:szCs w:val="24"/>
        </w:rPr>
        <w:t>atisfaire des besoins d’intérêt</w:t>
      </w:r>
      <w:r w:rsidRPr="009F0FBD">
        <w:rPr>
          <w:rFonts w:eastAsia="Calibri" w:cs="Times New Roman"/>
          <w:szCs w:val="24"/>
        </w:rPr>
        <w:t xml:space="preserve"> général dans le respect des valeurs républicaines. Cela implique que le fonctionnaire a des devoirs en contrepartie desquels il bénéficie de droits fondamentaux. Ces dispositions s’appliquent également aux agents non titulaires, à l’exception du droit à un déroulement de </w:t>
      </w:r>
      <w:r w:rsidR="00446EA2" w:rsidRPr="009F0FBD">
        <w:rPr>
          <w:rFonts w:eastAsia="Calibri" w:cs="Times New Roman"/>
          <w:szCs w:val="24"/>
        </w:rPr>
        <w:t>carrière</w:t>
      </w:r>
      <w:r w:rsidR="00C9183F" w:rsidRPr="009F0FBD">
        <w:rPr>
          <w:rFonts w:eastAsia="Calibri" w:cs="Times New Roman"/>
          <w:szCs w:val="24"/>
        </w:rPr>
        <w:t>.</w:t>
      </w:r>
    </w:p>
    <w:p w:rsidR="00C9183F" w:rsidRPr="003A29CD" w:rsidRDefault="00C9183F" w:rsidP="008547FA">
      <w:pPr>
        <w:pStyle w:val="Sansinterligne"/>
        <w:jc w:val="both"/>
        <w:rPr>
          <w:rFonts w:eastAsia="Calibri" w:cs="Times New Roman"/>
          <w:sz w:val="24"/>
          <w:szCs w:val="24"/>
        </w:rPr>
      </w:pPr>
    </w:p>
    <w:p w:rsidR="00DE23EC" w:rsidRPr="003A29CD" w:rsidRDefault="00DE23EC" w:rsidP="008547FA">
      <w:pPr>
        <w:pStyle w:val="Sansinterligne"/>
        <w:jc w:val="both"/>
        <w:rPr>
          <w:rFonts w:eastAsia="Calibri" w:cs="Times New Roman"/>
          <w:sz w:val="24"/>
          <w:szCs w:val="24"/>
        </w:rPr>
      </w:pPr>
    </w:p>
    <w:p w:rsidR="00A16EEC" w:rsidRPr="003A29CD" w:rsidRDefault="000120E0" w:rsidP="008547FA">
      <w:pPr>
        <w:pStyle w:val="Sansinterligne"/>
        <w:jc w:val="both"/>
        <w:rPr>
          <w:rFonts w:eastAsia="Calibri" w:cs="Times New Roman"/>
          <w:sz w:val="24"/>
          <w:szCs w:val="24"/>
        </w:rPr>
      </w:pPr>
      <w:r w:rsidRPr="003A29CD">
        <w:rPr>
          <w:rFonts w:eastAsia="Calibri" w:cs="Times New Roman"/>
          <w:sz w:val="24"/>
          <w:szCs w:val="24"/>
          <w:highlight w:val="yellow"/>
        </w:rPr>
        <w:t>CHAPITRE 1-</w:t>
      </w:r>
      <w:r w:rsidR="00C4240D" w:rsidRPr="003A29CD">
        <w:rPr>
          <w:rFonts w:eastAsia="Calibri" w:cs="Times New Roman"/>
          <w:sz w:val="24"/>
          <w:szCs w:val="24"/>
          <w:highlight w:val="yellow"/>
        </w:rPr>
        <w:t xml:space="preserve"> LES D</w:t>
      </w:r>
      <w:r w:rsidR="00A16EEC" w:rsidRPr="003A29CD">
        <w:rPr>
          <w:rFonts w:eastAsia="Calibri" w:cs="Times New Roman"/>
          <w:sz w:val="24"/>
          <w:szCs w:val="24"/>
          <w:highlight w:val="yellow"/>
        </w:rPr>
        <w:t>R</w:t>
      </w:r>
      <w:r w:rsidR="00C4240D" w:rsidRPr="003A29CD">
        <w:rPr>
          <w:rFonts w:eastAsia="Calibri" w:cs="Times New Roman"/>
          <w:sz w:val="24"/>
          <w:szCs w:val="24"/>
          <w:highlight w:val="yellow"/>
        </w:rPr>
        <w:t>OI</w:t>
      </w:r>
      <w:r w:rsidR="00A16EEC" w:rsidRPr="003A29CD">
        <w:rPr>
          <w:rFonts w:eastAsia="Calibri" w:cs="Times New Roman"/>
          <w:sz w:val="24"/>
          <w:szCs w:val="24"/>
          <w:highlight w:val="yellow"/>
        </w:rPr>
        <w:t>TS DU FONCTIONNAIRE</w:t>
      </w:r>
    </w:p>
    <w:p w:rsidR="00A16EEC" w:rsidRPr="003A29CD" w:rsidRDefault="00A16EEC" w:rsidP="008547FA">
      <w:pPr>
        <w:pStyle w:val="Sansinterligne"/>
        <w:jc w:val="both"/>
        <w:rPr>
          <w:rFonts w:eastAsia="Calibri" w:cs="Times New Roman"/>
          <w:sz w:val="24"/>
          <w:szCs w:val="24"/>
        </w:rPr>
      </w:pPr>
    </w:p>
    <w:p w:rsidR="00A16EEC" w:rsidRPr="005953AC" w:rsidRDefault="00353C12" w:rsidP="00353C12">
      <w:pPr>
        <w:pStyle w:val="Sansinterligne"/>
        <w:numPr>
          <w:ilvl w:val="0"/>
          <w:numId w:val="5"/>
        </w:numPr>
        <w:jc w:val="both"/>
        <w:rPr>
          <w:rFonts w:eastAsia="Calibri" w:cs="Times New Roman"/>
          <w:b/>
          <w:szCs w:val="24"/>
        </w:rPr>
      </w:pPr>
      <w:r w:rsidRPr="005953AC">
        <w:rPr>
          <w:rFonts w:eastAsia="Calibri" w:cs="Times New Roman"/>
          <w:b/>
          <w:szCs w:val="24"/>
        </w:rPr>
        <w:t>La liberté d’opinion</w:t>
      </w:r>
    </w:p>
    <w:p w:rsidR="00353C12" w:rsidRPr="005953AC" w:rsidRDefault="00353C12" w:rsidP="008547FA">
      <w:pPr>
        <w:pStyle w:val="Sansinterligne"/>
        <w:jc w:val="both"/>
        <w:rPr>
          <w:rFonts w:eastAsia="Calibri" w:cs="Times New Roman"/>
          <w:szCs w:val="24"/>
        </w:rPr>
      </w:pPr>
    </w:p>
    <w:p w:rsidR="00353C12" w:rsidRPr="005953AC" w:rsidRDefault="00353C12" w:rsidP="005953AC">
      <w:pPr>
        <w:pStyle w:val="Sansinterligne"/>
        <w:ind w:firstLine="708"/>
        <w:jc w:val="both"/>
        <w:rPr>
          <w:rFonts w:eastAsia="Calibri" w:cs="Times New Roman"/>
          <w:szCs w:val="24"/>
        </w:rPr>
      </w:pPr>
      <w:r w:rsidRPr="005953AC">
        <w:rPr>
          <w:rFonts w:eastAsia="Calibri" w:cs="Times New Roman"/>
          <w:szCs w:val="24"/>
        </w:rPr>
        <w:t>« Aucune distinction ne peut être faite entre les fonctionnaire en raison de leurs opinions politiques, syndicales, philosophiques ou religieuses, de leur origine, de leur orientation sexuelle, de leur âge, de leur patronyme, de leur état de santé, de leur apparence physique, de leur handicap ou de leur appartenance ou de leur non-appartenance, vraie ou supposée, à une ethnie ou une race » (art.6 alinéa 2 de la loi n°83-634 du 13 juillet 1983).</w:t>
      </w:r>
    </w:p>
    <w:p w:rsidR="00637538" w:rsidRPr="005953AC" w:rsidRDefault="00637538" w:rsidP="008547FA">
      <w:pPr>
        <w:pStyle w:val="Sansinterligne"/>
        <w:jc w:val="both"/>
        <w:rPr>
          <w:rFonts w:eastAsia="Calibri" w:cs="Times New Roman"/>
          <w:szCs w:val="24"/>
        </w:rPr>
      </w:pPr>
    </w:p>
    <w:p w:rsidR="00353C12" w:rsidRPr="005953AC" w:rsidRDefault="00353C12" w:rsidP="00353C12">
      <w:pPr>
        <w:pStyle w:val="Sansinterligne"/>
        <w:numPr>
          <w:ilvl w:val="0"/>
          <w:numId w:val="5"/>
        </w:numPr>
        <w:jc w:val="both"/>
        <w:rPr>
          <w:rFonts w:eastAsia="Calibri" w:cs="Times New Roman"/>
          <w:szCs w:val="24"/>
        </w:rPr>
      </w:pPr>
      <w:r w:rsidRPr="005953AC">
        <w:rPr>
          <w:rFonts w:eastAsia="Calibri" w:cs="Times New Roman"/>
          <w:b/>
          <w:szCs w:val="24"/>
        </w:rPr>
        <w:t>Le droit syndical</w:t>
      </w:r>
    </w:p>
    <w:p w:rsidR="00353C12" w:rsidRPr="005953AC" w:rsidRDefault="00353C12" w:rsidP="00353C12">
      <w:pPr>
        <w:pStyle w:val="Sansinterligne"/>
        <w:jc w:val="both"/>
        <w:rPr>
          <w:rFonts w:eastAsia="Calibri" w:cs="Times New Roman"/>
          <w:b/>
          <w:szCs w:val="24"/>
        </w:rPr>
      </w:pPr>
    </w:p>
    <w:p w:rsidR="005F571E" w:rsidRPr="005953AC" w:rsidRDefault="00353C12" w:rsidP="009701CA">
      <w:pPr>
        <w:pStyle w:val="Sansinterligne"/>
        <w:ind w:firstLine="708"/>
        <w:jc w:val="both"/>
        <w:rPr>
          <w:rFonts w:eastAsia="Calibri" w:cs="Times New Roman"/>
          <w:szCs w:val="24"/>
        </w:rPr>
      </w:pPr>
      <w:r w:rsidRPr="005953AC">
        <w:rPr>
          <w:rFonts w:eastAsia="Calibri" w:cs="Times New Roman"/>
          <w:szCs w:val="24"/>
        </w:rPr>
        <w:t>Le droit syndical s’exerce dans le cadre de l’article 8 de la loi n°83-634 du 13 juillet 1983</w:t>
      </w:r>
      <w:r w:rsidR="00BE75EF">
        <w:rPr>
          <w:rFonts w:eastAsia="Calibri" w:cs="Times New Roman"/>
          <w:szCs w:val="24"/>
        </w:rPr>
        <w:t xml:space="preserve"> modifiée</w:t>
      </w:r>
      <w:r w:rsidRPr="005953AC">
        <w:rPr>
          <w:rFonts w:eastAsia="Calibri" w:cs="Times New Roman"/>
          <w:szCs w:val="24"/>
        </w:rPr>
        <w:t>,</w:t>
      </w:r>
      <w:r w:rsidR="00835F60">
        <w:rPr>
          <w:rFonts w:eastAsia="Calibri" w:cs="Times New Roman"/>
          <w:szCs w:val="24"/>
        </w:rPr>
        <w:t xml:space="preserve"> </w:t>
      </w:r>
      <w:r w:rsidR="00637538" w:rsidRPr="005953AC">
        <w:rPr>
          <w:rFonts w:eastAsia="Calibri" w:cs="Times New Roman"/>
          <w:szCs w:val="24"/>
        </w:rPr>
        <w:t xml:space="preserve">du </w:t>
      </w:r>
      <w:r w:rsidRPr="005953AC">
        <w:rPr>
          <w:rFonts w:eastAsia="Calibri" w:cs="Times New Roman"/>
          <w:szCs w:val="24"/>
        </w:rPr>
        <w:t xml:space="preserve">décret n°85-397 du 3 avril 1985 </w:t>
      </w:r>
      <w:r w:rsidR="00BE75EF">
        <w:rPr>
          <w:rFonts w:eastAsia="Calibri" w:cs="Times New Roman"/>
          <w:szCs w:val="24"/>
        </w:rPr>
        <w:t xml:space="preserve">modifié </w:t>
      </w:r>
      <w:r w:rsidRPr="005953AC">
        <w:rPr>
          <w:rFonts w:eastAsia="Calibri" w:cs="Times New Roman"/>
          <w:szCs w:val="24"/>
        </w:rPr>
        <w:t>et de la circulaire du 25 novembre 1985 relative à l’exercice du droit syndical dans la fonction publique.</w:t>
      </w:r>
    </w:p>
    <w:p w:rsidR="00637538" w:rsidRPr="005953AC" w:rsidRDefault="00637538" w:rsidP="00353C12">
      <w:pPr>
        <w:pStyle w:val="Sansinterligne"/>
        <w:jc w:val="both"/>
        <w:rPr>
          <w:rFonts w:eastAsia="Calibri" w:cs="Times New Roman"/>
          <w:szCs w:val="24"/>
        </w:rPr>
      </w:pPr>
    </w:p>
    <w:p w:rsidR="00353C12" w:rsidRPr="005953AC" w:rsidRDefault="00353C12" w:rsidP="00353C12">
      <w:pPr>
        <w:pStyle w:val="Sansinterligne"/>
        <w:numPr>
          <w:ilvl w:val="0"/>
          <w:numId w:val="5"/>
        </w:numPr>
        <w:jc w:val="both"/>
        <w:rPr>
          <w:rFonts w:eastAsia="Calibri" w:cs="Times New Roman"/>
          <w:szCs w:val="24"/>
        </w:rPr>
      </w:pPr>
      <w:r w:rsidRPr="005953AC">
        <w:rPr>
          <w:rFonts w:eastAsia="Calibri" w:cs="Times New Roman"/>
          <w:b/>
          <w:szCs w:val="24"/>
        </w:rPr>
        <w:t>Le droit de grève</w:t>
      </w:r>
    </w:p>
    <w:p w:rsidR="00353C12" w:rsidRPr="005953AC" w:rsidRDefault="00353C12" w:rsidP="00353C12">
      <w:pPr>
        <w:pStyle w:val="Sansinterligne"/>
        <w:jc w:val="both"/>
        <w:rPr>
          <w:rFonts w:eastAsia="Calibri" w:cs="Times New Roman"/>
          <w:b/>
          <w:szCs w:val="24"/>
        </w:rPr>
      </w:pPr>
    </w:p>
    <w:p w:rsidR="00353C12" w:rsidRPr="005953AC" w:rsidRDefault="00CC0DE7" w:rsidP="009701CA">
      <w:pPr>
        <w:pStyle w:val="Sansinterligne"/>
        <w:ind w:firstLine="360"/>
        <w:jc w:val="both"/>
        <w:rPr>
          <w:rFonts w:eastAsia="Calibri" w:cs="Times New Roman"/>
          <w:szCs w:val="24"/>
        </w:rPr>
      </w:pPr>
      <w:r w:rsidRPr="005953AC">
        <w:rPr>
          <w:rFonts w:eastAsia="Calibri" w:cs="Times New Roman"/>
          <w:szCs w:val="24"/>
        </w:rPr>
        <w:t>Il s’exerce dans le cadre des lois qui</w:t>
      </w:r>
      <w:r w:rsidR="00743731" w:rsidRPr="005953AC">
        <w:rPr>
          <w:rFonts w:eastAsia="Calibri" w:cs="Times New Roman"/>
          <w:szCs w:val="24"/>
        </w:rPr>
        <w:t xml:space="preserve"> le</w:t>
      </w:r>
      <w:r w:rsidRPr="005953AC">
        <w:rPr>
          <w:rFonts w:eastAsia="Calibri" w:cs="Times New Roman"/>
          <w:szCs w:val="24"/>
        </w:rPr>
        <w:t xml:space="preserve"> règlementent et pour la défense d’intérêts professionnels uniquement.</w:t>
      </w:r>
    </w:p>
    <w:p w:rsidR="005F571E" w:rsidRPr="005953AC" w:rsidRDefault="005F571E" w:rsidP="00353C12">
      <w:pPr>
        <w:pStyle w:val="Sansinterligne"/>
        <w:jc w:val="both"/>
        <w:rPr>
          <w:rFonts w:eastAsia="Calibri" w:cs="Times New Roman"/>
          <w:szCs w:val="24"/>
        </w:rPr>
      </w:pPr>
    </w:p>
    <w:p w:rsidR="00CC0DE7" w:rsidRPr="005953AC" w:rsidRDefault="00CC0DE7" w:rsidP="00CC0DE7">
      <w:pPr>
        <w:pStyle w:val="Sansinterligne"/>
        <w:numPr>
          <w:ilvl w:val="0"/>
          <w:numId w:val="5"/>
        </w:numPr>
        <w:jc w:val="both"/>
        <w:rPr>
          <w:rFonts w:eastAsia="Calibri" w:cs="Times New Roman"/>
          <w:szCs w:val="24"/>
        </w:rPr>
      </w:pPr>
      <w:r w:rsidRPr="005953AC">
        <w:rPr>
          <w:rFonts w:eastAsia="Calibri" w:cs="Times New Roman"/>
          <w:b/>
          <w:szCs w:val="24"/>
        </w:rPr>
        <w:t>Le droit à la participation</w:t>
      </w:r>
    </w:p>
    <w:p w:rsidR="005F571E" w:rsidRPr="005953AC" w:rsidRDefault="005F571E" w:rsidP="005F571E">
      <w:pPr>
        <w:pStyle w:val="Sansinterligne"/>
        <w:ind w:left="720"/>
        <w:jc w:val="both"/>
        <w:rPr>
          <w:rFonts w:eastAsia="Calibri" w:cs="Times New Roman"/>
          <w:szCs w:val="24"/>
        </w:rPr>
      </w:pPr>
    </w:p>
    <w:p w:rsidR="00CC0DE7" w:rsidRPr="005953AC" w:rsidRDefault="00D900C4" w:rsidP="009701CA">
      <w:pPr>
        <w:pStyle w:val="Sansinterligne"/>
        <w:ind w:firstLine="360"/>
        <w:jc w:val="both"/>
        <w:rPr>
          <w:rFonts w:eastAsia="Calibri" w:cs="Times New Roman"/>
          <w:szCs w:val="24"/>
        </w:rPr>
      </w:pPr>
      <w:r w:rsidRPr="005953AC">
        <w:rPr>
          <w:rFonts w:eastAsia="Calibri" w:cs="Times New Roman"/>
          <w:szCs w:val="24"/>
        </w:rPr>
        <w:t xml:space="preserve">Le fonctionnaire peut exercer son droit à participation dans les </w:t>
      </w:r>
      <w:r w:rsidR="00B77606" w:rsidRPr="005953AC">
        <w:rPr>
          <w:rFonts w:eastAsia="Calibri" w:cs="Times New Roman"/>
          <w:szCs w:val="24"/>
        </w:rPr>
        <w:t>instances existantes : CAP, CT,</w:t>
      </w:r>
      <w:r w:rsidRPr="005953AC">
        <w:rPr>
          <w:rFonts w:eastAsia="Calibri" w:cs="Times New Roman"/>
          <w:szCs w:val="24"/>
        </w:rPr>
        <w:t xml:space="preserve"> groupe de travail…</w:t>
      </w:r>
    </w:p>
    <w:p w:rsidR="00D900C4" w:rsidRDefault="00D900C4" w:rsidP="00CC0DE7">
      <w:pPr>
        <w:pStyle w:val="Sansinterligne"/>
        <w:jc w:val="both"/>
        <w:rPr>
          <w:rFonts w:eastAsia="Calibri" w:cs="Times New Roman"/>
          <w:szCs w:val="24"/>
        </w:rPr>
      </w:pPr>
    </w:p>
    <w:p w:rsidR="002D6497" w:rsidRDefault="002D6497" w:rsidP="00CC0DE7">
      <w:pPr>
        <w:pStyle w:val="Sansinterligne"/>
        <w:jc w:val="both"/>
        <w:rPr>
          <w:rFonts w:eastAsia="Calibri" w:cs="Times New Roman"/>
          <w:szCs w:val="24"/>
        </w:rPr>
      </w:pPr>
    </w:p>
    <w:p w:rsidR="002D6497" w:rsidRDefault="002D6497" w:rsidP="00CC0DE7">
      <w:pPr>
        <w:pStyle w:val="Sansinterligne"/>
        <w:jc w:val="both"/>
        <w:rPr>
          <w:rFonts w:eastAsia="Calibri" w:cs="Times New Roman"/>
          <w:szCs w:val="24"/>
        </w:rPr>
      </w:pPr>
    </w:p>
    <w:p w:rsidR="002D6497" w:rsidRDefault="002D6497" w:rsidP="00CC0DE7">
      <w:pPr>
        <w:pStyle w:val="Sansinterligne"/>
        <w:jc w:val="both"/>
        <w:rPr>
          <w:rFonts w:eastAsia="Calibri" w:cs="Times New Roman"/>
          <w:szCs w:val="24"/>
        </w:rPr>
      </w:pPr>
    </w:p>
    <w:p w:rsidR="002D6497" w:rsidRPr="005953AC" w:rsidRDefault="002D6497" w:rsidP="00CC0DE7">
      <w:pPr>
        <w:pStyle w:val="Sansinterligne"/>
        <w:jc w:val="both"/>
        <w:rPr>
          <w:rFonts w:eastAsia="Calibri" w:cs="Times New Roman"/>
          <w:szCs w:val="24"/>
        </w:rPr>
      </w:pPr>
    </w:p>
    <w:p w:rsidR="007953EA" w:rsidRPr="005953AC" w:rsidRDefault="007953EA" w:rsidP="007953EA">
      <w:pPr>
        <w:pStyle w:val="Sansinterligne"/>
        <w:numPr>
          <w:ilvl w:val="0"/>
          <w:numId w:val="5"/>
        </w:numPr>
        <w:jc w:val="both"/>
        <w:rPr>
          <w:rFonts w:eastAsia="Calibri" w:cs="Times New Roman"/>
          <w:szCs w:val="24"/>
        </w:rPr>
      </w:pPr>
      <w:r w:rsidRPr="005953AC">
        <w:rPr>
          <w:rFonts w:eastAsia="Calibri" w:cs="Times New Roman"/>
          <w:b/>
          <w:szCs w:val="24"/>
        </w:rPr>
        <w:lastRenderedPageBreak/>
        <w:t xml:space="preserve">Le droit à la </w:t>
      </w:r>
      <w:r w:rsidR="00796771" w:rsidRPr="005953AC">
        <w:rPr>
          <w:rFonts w:eastAsia="Calibri" w:cs="Times New Roman"/>
          <w:b/>
          <w:szCs w:val="24"/>
        </w:rPr>
        <w:t>protection fonctionnelle</w:t>
      </w:r>
    </w:p>
    <w:p w:rsidR="007953EA" w:rsidRPr="005953AC" w:rsidRDefault="007953EA" w:rsidP="007953EA">
      <w:pPr>
        <w:pStyle w:val="Sansinterligne"/>
        <w:jc w:val="both"/>
        <w:rPr>
          <w:rFonts w:eastAsia="Calibri" w:cs="Times New Roman"/>
          <w:b/>
          <w:szCs w:val="24"/>
        </w:rPr>
      </w:pPr>
    </w:p>
    <w:p w:rsidR="007953EA" w:rsidRPr="009701CA" w:rsidRDefault="0015296D" w:rsidP="00653929">
      <w:pPr>
        <w:pStyle w:val="Sansinterligne"/>
        <w:ind w:firstLine="708"/>
        <w:jc w:val="both"/>
        <w:rPr>
          <w:rFonts w:eastAsia="Calibri" w:cs="Times New Roman"/>
          <w:szCs w:val="24"/>
        </w:rPr>
      </w:pPr>
      <w:r w:rsidRPr="009701CA">
        <w:rPr>
          <w:rFonts w:eastAsia="Calibri" w:cs="Times New Roman"/>
          <w:szCs w:val="24"/>
        </w:rPr>
        <w:t>« La collectivité publique est tenue de protéger les fonctionnaires contre les menaces, violences, voies de fait, injures, diffamation ou outrages dont ils pourraient être victimes à l’occasion de leurs fonctions</w:t>
      </w:r>
      <w:r w:rsidR="00E37533" w:rsidRPr="009701CA">
        <w:rPr>
          <w:rFonts w:eastAsia="Calibri" w:cs="Times New Roman"/>
          <w:szCs w:val="24"/>
        </w:rPr>
        <w:t>, et de réparer le cas échéant, le préjudice qui en est résulté » (art.11 alinéa 3 de la loi n°83-634 du 13 juillet 1983).</w:t>
      </w:r>
    </w:p>
    <w:p w:rsidR="00E37533" w:rsidRPr="009701CA" w:rsidRDefault="00E37533" w:rsidP="007953EA">
      <w:pPr>
        <w:pStyle w:val="Sansinterligne"/>
        <w:jc w:val="both"/>
        <w:rPr>
          <w:rFonts w:eastAsia="Calibri" w:cs="Times New Roman"/>
          <w:szCs w:val="24"/>
        </w:rPr>
      </w:pPr>
    </w:p>
    <w:p w:rsidR="00E37533" w:rsidRPr="009701CA" w:rsidRDefault="00E37533" w:rsidP="00E37533">
      <w:pPr>
        <w:pStyle w:val="Sansinterligne"/>
        <w:numPr>
          <w:ilvl w:val="0"/>
          <w:numId w:val="5"/>
        </w:numPr>
        <w:jc w:val="both"/>
        <w:rPr>
          <w:rFonts w:eastAsia="Calibri" w:cs="Times New Roman"/>
          <w:szCs w:val="24"/>
        </w:rPr>
      </w:pPr>
      <w:r w:rsidRPr="009701CA">
        <w:rPr>
          <w:rFonts w:eastAsia="Calibri" w:cs="Times New Roman"/>
          <w:b/>
          <w:szCs w:val="24"/>
        </w:rPr>
        <w:t>Le droit à la protection contre le harcèlement dans les relations de travail</w:t>
      </w:r>
    </w:p>
    <w:p w:rsidR="00E37533" w:rsidRPr="009701CA" w:rsidRDefault="00E37533" w:rsidP="00E37533">
      <w:pPr>
        <w:pStyle w:val="Sansinterligne"/>
        <w:jc w:val="both"/>
        <w:rPr>
          <w:rFonts w:eastAsia="Calibri" w:cs="Times New Roman"/>
          <w:b/>
          <w:szCs w:val="24"/>
        </w:rPr>
      </w:pPr>
    </w:p>
    <w:p w:rsidR="00E37533" w:rsidRPr="009701CA" w:rsidRDefault="00E37533" w:rsidP="00855936">
      <w:pPr>
        <w:pStyle w:val="Sansinterligne"/>
        <w:ind w:firstLine="708"/>
        <w:jc w:val="both"/>
        <w:rPr>
          <w:rFonts w:eastAsia="Calibri" w:cs="Times New Roman"/>
          <w:szCs w:val="24"/>
        </w:rPr>
      </w:pPr>
      <w:r w:rsidRPr="009701CA">
        <w:rPr>
          <w:rFonts w:eastAsia="Calibri" w:cs="Times New Roman"/>
          <w:szCs w:val="24"/>
        </w:rPr>
        <w:t>Les agissements qualifiés de harcèlement sexuel et harcèlement moral sont condam</w:t>
      </w:r>
      <w:r w:rsidR="00F2446A" w:rsidRPr="009701CA">
        <w:rPr>
          <w:rFonts w:eastAsia="Calibri" w:cs="Times New Roman"/>
          <w:szCs w:val="24"/>
        </w:rPr>
        <w:t>nés sur les plans disciplinaire</w:t>
      </w:r>
      <w:r w:rsidRPr="009701CA">
        <w:rPr>
          <w:rFonts w:eastAsia="Calibri" w:cs="Times New Roman"/>
          <w:szCs w:val="24"/>
        </w:rPr>
        <w:t xml:space="preserve"> et pénal (art.6 ter, art.6 quinquies de la loi n°83-634 du 13 juillet 1983 modifi</w:t>
      </w:r>
      <w:r w:rsidR="00F2446A" w:rsidRPr="009701CA">
        <w:rPr>
          <w:rFonts w:eastAsia="Calibri" w:cs="Times New Roman"/>
          <w:szCs w:val="24"/>
        </w:rPr>
        <w:t>ée et art. 222-33-2 du code pénal).</w:t>
      </w:r>
    </w:p>
    <w:p w:rsidR="004C0292" w:rsidRPr="009701CA" w:rsidRDefault="004C0292" w:rsidP="00E37533">
      <w:pPr>
        <w:pStyle w:val="Sansinterligne"/>
        <w:jc w:val="both"/>
        <w:rPr>
          <w:rFonts w:eastAsia="Calibri" w:cs="Times New Roman"/>
          <w:szCs w:val="24"/>
        </w:rPr>
      </w:pPr>
    </w:p>
    <w:p w:rsidR="003468B4" w:rsidRPr="009701CA" w:rsidRDefault="00A0623E" w:rsidP="003468B4">
      <w:pPr>
        <w:pStyle w:val="Sansinterligne"/>
        <w:numPr>
          <w:ilvl w:val="0"/>
          <w:numId w:val="5"/>
        </w:numPr>
        <w:jc w:val="both"/>
        <w:rPr>
          <w:rFonts w:eastAsia="Calibri" w:cs="Times New Roman"/>
          <w:b/>
          <w:szCs w:val="24"/>
        </w:rPr>
      </w:pPr>
      <w:r w:rsidRPr="009701CA">
        <w:rPr>
          <w:rFonts w:eastAsia="Calibri" w:cs="Times New Roman"/>
          <w:b/>
          <w:szCs w:val="24"/>
        </w:rPr>
        <w:t xml:space="preserve">Le droit </w:t>
      </w:r>
      <w:r w:rsidR="000075C2" w:rsidRPr="009701CA">
        <w:rPr>
          <w:rFonts w:eastAsia="Calibri" w:cs="Times New Roman"/>
          <w:b/>
          <w:szCs w:val="24"/>
        </w:rPr>
        <w:t>d’accès à son dossier individuel</w:t>
      </w:r>
    </w:p>
    <w:p w:rsidR="006E38B7" w:rsidRPr="009701CA" w:rsidRDefault="006E38B7" w:rsidP="000075C2">
      <w:pPr>
        <w:pStyle w:val="Sansinterligne"/>
        <w:jc w:val="both"/>
        <w:rPr>
          <w:rFonts w:eastAsia="Calibri" w:cs="Times New Roman"/>
          <w:szCs w:val="24"/>
        </w:rPr>
      </w:pPr>
    </w:p>
    <w:p w:rsidR="00C507BF" w:rsidRPr="009701CA" w:rsidRDefault="000075C2" w:rsidP="00855936">
      <w:pPr>
        <w:pStyle w:val="Sansinterligne"/>
        <w:ind w:firstLine="360"/>
        <w:jc w:val="both"/>
        <w:rPr>
          <w:rFonts w:eastAsia="Calibri" w:cs="Times New Roman"/>
          <w:szCs w:val="24"/>
        </w:rPr>
      </w:pPr>
      <w:r w:rsidRPr="009701CA">
        <w:rPr>
          <w:rFonts w:eastAsia="Calibri" w:cs="Times New Roman"/>
          <w:szCs w:val="24"/>
        </w:rPr>
        <w:t>Tout fonctionnaire a droit à :</w:t>
      </w:r>
    </w:p>
    <w:p w:rsidR="00455F94" w:rsidRPr="009701CA" w:rsidRDefault="00455F94" w:rsidP="000075C2">
      <w:pPr>
        <w:pStyle w:val="Sansinterligne"/>
        <w:jc w:val="both"/>
        <w:rPr>
          <w:rFonts w:eastAsia="Calibri" w:cs="Times New Roman"/>
          <w:szCs w:val="24"/>
        </w:rPr>
      </w:pPr>
    </w:p>
    <w:p w:rsidR="000075C2" w:rsidRPr="009701CA" w:rsidRDefault="000075C2" w:rsidP="000075C2">
      <w:pPr>
        <w:pStyle w:val="Sansinterligne"/>
        <w:numPr>
          <w:ilvl w:val="0"/>
          <w:numId w:val="13"/>
        </w:numPr>
        <w:jc w:val="both"/>
        <w:rPr>
          <w:rFonts w:eastAsia="Calibri" w:cs="Times New Roman"/>
          <w:szCs w:val="24"/>
        </w:rPr>
      </w:pPr>
      <w:r w:rsidRPr="009701CA">
        <w:rPr>
          <w:rFonts w:eastAsia="Calibri" w:cs="Times New Roman"/>
          <w:szCs w:val="24"/>
        </w:rPr>
        <w:t>La communication obligatoire de son dossier individuel dans le cadre d’une procédure disciplinaire,</w:t>
      </w:r>
    </w:p>
    <w:p w:rsidR="000075C2" w:rsidRPr="009701CA" w:rsidRDefault="000075C2" w:rsidP="000075C2">
      <w:pPr>
        <w:pStyle w:val="Sansinterligne"/>
        <w:numPr>
          <w:ilvl w:val="0"/>
          <w:numId w:val="13"/>
        </w:numPr>
        <w:jc w:val="both"/>
        <w:rPr>
          <w:rFonts w:eastAsia="Calibri" w:cs="Times New Roman"/>
          <w:szCs w:val="24"/>
        </w:rPr>
      </w:pPr>
      <w:r w:rsidRPr="009701CA">
        <w:rPr>
          <w:rFonts w:eastAsia="Calibri" w:cs="Times New Roman"/>
          <w:szCs w:val="24"/>
        </w:rPr>
        <w:t>L’accès à son dossier individuel sur la base de l’article 6 de la loi n°83-634 du 13 juillet 1978.</w:t>
      </w:r>
    </w:p>
    <w:p w:rsidR="000075C2" w:rsidRPr="009701CA" w:rsidRDefault="000075C2" w:rsidP="000075C2">
      <w:pPr>
        <w:pStyle w:val="Sansinterligne"/>
        <w:jc w:val="both"/>
        <w:rPr>
          <w:rFonts w:eastAsia="Calibri" w:cs="Times New Roman"/>
          <w:szCs w:val="24"/>
        </w:rPr>
      </w:pPr>
    </w:p>
    <w:p w:rsidR="000075C2" w:rsidRPr="009701CA" w:rsidRDefault="000075C2" w:rsidP="00855936">
      <w:pPr>
        <w:pStyle w:val="Sansinterligne"/>
        <w:ind w:firstLine="360"/>
        <w:jc w:val="both"/>
        <w:rPr>
          <w:rFonts w:eastAsia="Calibri" w:cs="Times New Roman"/>
          <w:szCs w:val="24"/>
        </w:rPr>
      </w:pPr>
      <w:r w:rsidRPr="009701CA">
        <w:rPr>
          <w:rFonts w:eastAsia="Calibri" w:cs="Times New Roman"/>
          <w:szCs w:val="24"/>
        </w:rPr>
        <w:t>Concernant les informations médicales, s’applique le principe de libre accès au dossier médical (art.14 de la loi n°2002-303 du 4 mars 2002 relative aux droits des malades et à la qualité des systèmes de santé). Sa communication est réservée au seul intéressé ou en cas de décès de celui-ci à ses ayants droits. Il conserve toutefois la faculté de se faire assister par un médecin. Le droit d’accès s’exerce dans des conditions de l’article L.1111-7 du Code de la santé publique.</w:t>
      </w:r>
    </w:p>
    <w:p w:rsidR="000075C2" w:rsidRPr="009701CA" w:rsidRDefault="000075C2" w:rsidP="000075C2">
      <w:pPr>
        <w:pStyle w:val="Sansinterligne"/>
        <w:jc w:val="both"/>
        <w:rPr>
          <w:rFonts w:eastAsia="Calibri" w:cs="Times New Roman"/>
          <w:szCs w:val="24"/>
        </w:rPr>
      </w:pPr>
    </w:p>
    <w:p w:rsidR="000075C2" w:rsidRPr="009701CA" w:rsidRDefault="000075C2" w:rsidP="000075C2">
      <w:pPr>
        <w:pStyle w:val="Sansinterligne"/>
        <w:numPr>
          <w:ilvl w:val="0"/>
          <w:numId w:val="14"/>
        </w:numPr>
        <w:jc w:val="both"/>
        <w:rPr>
          <w:rFonts w:eastAsia="Calibri" w:cs="Times New Roman"/>
          <w:szCs w:val="24"/>
        </w:rPr>
      </w:pPr>
      <w:r w:rsidRPr="009701CA">
        <w:rPr>
          <w:rFonts w:eastAsia="Calibri" w:cs="Times New Roman"/>
          <w:b/>
          <w:szCs w:val="24"/>
        </w:rPr>
        <w:t>Le droit à la rémunération après service fait</w:t>
      </w:r>
    </w:p>
    <w:p w:rsidR="000075C2" w:rsidRPr="009701CA" w:rsidRDefault="000075C2" w:rsidP="000075C2">
      <w:pPr>
        <w:pStyle w:val="Sansinterligne"/>
        <w:jc w:val="both"/>
        <w:rPr>
          <w:rFonts w:eastAsia="Calibri" w:cs="Times New Roman"/>
          <w:b/>
          <w:szCs w:val="24"/>
        </w:rPr>
      </w:pPr>
    </w:p>
    <w:p w:rsidR="000075C2" w:rsidRPr="009701CA" w:rsidRDefault="000075C2" w:rsidP="00855936">
      <w:pPr>
        <w:pStyle w:val="Sansinterligne"/>
        <w:ind w:firstLine="360"/>
        <w:jc w:val="both"/>
        <w:rPr>
          <w:rFonts w:eastAsia="Calibri" w:cs="Times New Roman"/>
          <w:szCs w:val="24"/>
        </w:rPr>
      </w:pPr>
      <w:r w:rsidRPr="009701CA">
        <w:rPr>
          <w:rFonts w:eastAsia="Calibri" w:cs="Times New Roman"/>
          <w:szCs w:val="24"/>
        </w:rPr>
        <w:t>Le fonctionnaire a droit à une rémunération après service fait.</w:t>
      </w:r>
    </w:p>
    <w:p w:rsidR="000075C2" w:rsidRPr="003A29CD" w:rsidRDefault="000075C2" w:rsidP="000075C2">
      <w:pPr>
        <w:pStyle w:val="Sansinterligne"/>
        <w:jc w:val="both"/>
        <w:rPr>
          <w:rFonts w:eastAsia="Calibri" w:cs="Times New Roman"/>
          <w:sz w:val="24"/>
          <w:szCs w:val="24"/>
        </w:rPr>
      </w:pPr>
    </w:p>
    <w:p w:rsidR="00831243" w:rsidRPr="003A29CD" w:rsidRDefault="00831243" w:rsidP="000075C2">
      <w:pPr>
        <w:pStyle w:val="Sansinterligne"/>
        <w:jc w:val="both"/>
        <w:rPr>
          <w:rFonts w:eastAsia="Calibri" w:cs="Times New Roman"/>
          <w:sz w:val="24"/>
          <w:szCs w:val="24"/>
        </w:rPr>
      </w:pPr>
    </w:p>
    <w:p w:rsidR="000B6AAE" w:rsidRPr="003A29CD" w:rsidRDefault="000120E0" w:rsidP="000075C2">
      <w:pPr>
        <w:pStyle w:val="Sansinterligne"/>
        <w:jc w:val="both"/>
        <w:rPr>
          <w:rFonts w:eastAsia="Calibri" w:cs="Times New Roman"/>
          <w:sz w:val="24"/>
          <w:szCs w:val="24"/>
        </w:rPr>
      </w:pPr>
      <w:r w:rsidRPr="003A29CD">
        <w:rPr>
          <w:rFonts w:eastAsia="Calibri" w:cs="Times New Roman"/>
          <w:sz w:val="24"/>
          <w:szCs w:val="24"/>
          <w:highlight w:val="yellow"/>
        </w:rPr>
        <w:t xml:space="preserve">CHAPITRE 2- </w:t>
      </w:r>
      <w:r w:rsidR="000B6AAE" w:rsidRPr="003A29CD">
        <w:rPr>
          <w:rFonts w:eastAsia="Calibri" w:cs="Times New Roman"/>
          <w:sz w:val="24"/>
          <w:szCs w:val="24"/>
          <w:highlight w:val="yellow"/>
        </w:rPr>
        <w:t>LES OBLIGATIONS DU FONCTIONNAIRE</w:t>
      </w:r>
    </w:p>
    <w:p w:rsidR="00831243" w:rsidRPr="003A29CD" w:rsidRDefault="00831243" w:rsidP="000075C2">
      <w:pPr>
        <w:pStyle w:val="Sansinterligne"/>
        <w:jc w:val="both"/>
        <w:rPr>
          <w:rFonts w:eastAsia="Calibri" w:cs="Times New Roman"/>
          <w:sz w:val="24"/>
          <w:szCs w:val="24"/>
        </w:rPr>
      </w:pPr>
    </w:p>
    <w:p w:rsidR="000B6AAE" w:rsidRPr="00EE2739" w:rsidRDefault="00C507BF" w:rsidP="00C507BF">
      <w:pPr>
        <w:pStyle w:val="Sansinterligne"/>
        <w:numPr>
          <w:ilvl w:val="0"/>
          <w:numId w:val="14"/>
        </w:numPr>
        <w:jc w:val="both"/>
        <w:rPr>
          <w:rFonts w:eastAsia="Calibri" w:cs="Times New Roman"/>
          <w:szCs w:val="24"/>
        </w:rPr>
      </w:pPr>
      <w:r w:rsidRPr="00EE2739">
        <w:rPr>
          <w:rFonts w:eastAsia="Calibri" w:cs="Times New Roman"/>
          <w:b/>
          <w:szCs w:val="24"/>
        </w:rPr>
        <w:t>L’obligation de servir</w:t>
      </w:r>
    </w:p>
    <w:p w:rsidR="00C507BF" w:rsidRPr="00EE2739" w:rsidRDefault="00C507BF" w:rsidP="00C507BF">
      <w:pPr>
        <w:pStyle w:val="Sansinterligne"/>
        <w:jc w:val="both"/>
        <w:rPr>
          <w:rFonts w:eastAsia="Calibri" w:cs="Times New Roman"/>
          <w:b/>
          <w:szCs w:val="24"/>
        </w:rPr>
      </w:pPr>
    </w:p>
    <w:p w:rsidR="006368DE" w:rsidRPr="00EE2739" w:rsidRDefault="00C507BF" w:rsidP="002D2910">
      <w:pPr>
        <w:pStyle w:val="Sansinterligne"/>
        <w:ind w:firstLine="708"/>
        <w:jc w:val="both"/>
        <w:rPr>
          <w:rFonts w:eastAsia="Calibri" w:cs="Times New Roman"/>
          <w:szCs w:val="24"/>
        </w:rPr>
      </w:pPr>
      <w:r w:rsidRPr="00EE2739">
        <w:rPr>
          <w:rFonts w:eastAsia="Calibri" w:cs="Times New Roman"/>
          <w:szCs w:val="24"/>
        </w:rPr>
        <w:t>Le fonctionnaire consacre la totalité de son activité professionnelle aux tâches qui lui sont confiées.</w:t>
      </w:r>
    </w:p>
    <w:p w:rsidR="00C507BF" w:rsidRPr="00EE2739" w:rsidRDefault="00C507BF" w:rsidP="00C507BF">
      <w:pPr>
        <w:pStyle w:val="Sansinterligne"/>
        <w:jc w:val="both"/>
        <w:rPr>
          <w:rFonts w:eastAsia="Calibri" w:cs="Times New Roman"/>
          <w:szCs w:val="24"/>
        </w:rPr>
      </w:pPr>
      <w:r w:rsidRPr="00EE2739">
        <w:rPr>
          <w:rFonts w:eastAsia="Calibri" w:cs="Times New Roman"/>
          <w:szCs w:val="24"/>
        </w:rPr>
        <w:t>Pendant le temps de travail, les membres du personnel ne peuvent en aucun cas ni sous aucun prétexte :</w:t>
      </w:r>
    </w:p>
    <w:p w:rsidR="00C507BF" w:rsidRPr="00EE2739" w:rsidRDefault="00C507BF" w:rsidP="00C507BF">
      <w:pPr>
        <w:pStyle w:val="Sansinterligne"/>
        <w:numPr>
          <w:ilvl w:val="0"/>
          <w:numId w:val="15"/>
        </w:numPr>
        <w:jc w:val="both"/>
        <w:rPr>
          <w:rFonts w:eastAsia="Calibri" w:cs="Times New Roman"/>
          <w:szCs w:val="24"/>
        </w:rPr>
      </w:pPr>
      <w:r w:rsidRPr="00EE2739">
        <w:rPr>
          <w:rFonts w:eastAsia="Calibri" w:cs="Times New Roman"/>
          <w:szCs w:val="24"/>
        </w:rPr>
        <w:t>Etre chargés ou se livrer à une occupation étrangère au service,</w:t>
      </w:r>
    </w:p>
    <w:p w:rsidR="00C507BF" w:rsidRPr="00EE2739" w:rsidRDefault="00C507BF" w:rsidP="00C507BF">
      <w:pPr>
        <w:pStyle w:val="Sansinterligne"/>
        <w:numPr>
          <w:ilvl w:val="0"/>
          <w:numId w:val="15"/>
        </w:numPr>
        <w:jc w:val="both"/>
        <w:rPr>
          <w:rFonts w:eastAsia="Calibri" w:cs="Times New Roman"/>
          <w:szCs w:val="24"/>
        </w:rPr>
      </w:pPr>
      <w:r w:rsidRPr="00EE2739">
        <w:rPr>
          <w:rFonts w:eastAsia="Calibri" w:cs="Times New Roman"/>
          <w:szCs w:val="24"/>
        </w:rPr>
        <w:t>Quitter leur poste de tra</w:t>
      </w:r>
      <w:r w:rsidR="00446EA2" w:rsidRPr="00EE2739">
        <w:rPr>
          <w:rFonts w:eastAsia="Calibri" w:cs="Times New Roman"/>
          <w:szCs w:val="24"/>
        </w:rPr>
        <w:t>vail sans autorisation préalable</w:t>
      </w:r>
      <w:r w:rsidRPr="00EE2739">
        <w:rPr>
          <w:rFonts w:eastAsia="Calibri" w:cs="Times New Roman"/>
          <w:szCs w:val="24"/>
        </w:rPr>
        <w:t>,</w:t>
      </w:r>
    </w:p>
    <w:p w:rsidR="00C507BF" w:rsidRPr="00EE2739" w:rsidRDefault="00C507BF" w:rsidP="00C507BF">
      <w:pPr>
        <w:pStyle w:val="Sansinterligne"/>
        <w:numPr>
          <w:ilvl w:val="0"/>
          <w:numId w:val="15"/>
        </w:numPr>
        <w:jc w:val="both"/>
        <w:rPr>
          <w:rFonts w:eastAsia="Calibri" w:cs="Times New Roman"/>
          <w:szCs w:val="24"/>
        </w:rPr>
      </w:pPr>
      <w:r w:rsidRPr="00EE2739">
        <w:rPr>
          <w:rFonts w:eastAsia="Calibri" w:cs="Times New Roman"/>
          <w:szCs w:val="24"/>
        </w:rPr>
        <w:t>Recevoir des visiteurs personnels, donner des appels téléphoniques personnels</w:t>
      </w:r>
      <w:r w:rsidR="00446EA2" w:rsidRPr="00EE2739">
        <w:rPr>
          <w:rFonts w:eastAsia="Calibri" w:cs="Times New Roman"/>
          <w:szCs w:val="24"/>
        </w:rPr>
        <w:t>.</w:t>
      </w:r>
    </w:p>
    <w:p w:rsidR="00841246" w:rsidRPr="00EE2739" w:rsidRDefault="00841246" w:rsidP="00841246">
      <w:pPr>
        <w:pStyle w:val="Sansinterligne"/>
        <w:jc w:val="both"/>
        <w:rPr>
          <w:rFonts w:eastAsia="Calibri" w:cs="Times New Roman"/>
          <w:szCs w:val="24"/>
        </w:rPr>
      </w:pPr>
    </w:p>
    <w:p w:rsidR="00743731" w:rsidRPr="00EE2739" w:rsidRDefault="00743731" w:rsidP="00D23A1C">
      <w:pPr>
        <w:pStyle w:val="Sansinterligne"/>
        <w:ind w:firstLine="708"/>
        <w:jc w:val="both"/>
        <w:rPr>
          <w:rFonts w:eastAsia="Calibri" w:cs="Times New Roman"/>
          <w:szCs w:val="24"/>
        </w:rPr>
      </w:pPr>
      <w:r w:rsidRPr="00EE2739">
        <w:rPr>
          <w:rFonts w:eastAsia="Calibri" w:cs="Times New Roman"/>
          <w:szCs w:val="24"/>
        </w:rPr>
        <w:t>L’exercice du droit syndical doit s’exercer dans le cadre des absences prévus à cet effet (ASA, DAS).</w:t>
      </w:r>
    </w:p>
    <w:p w:rsidR="00743731" w:rsidRPr="00EE2739" w:rsidRDefault="00743731" w:rsidP="00841246">
      <w:pPr>
        <w:pStyle w:val="Sansinterligne"/>
        <w:jc w:val="both"/>
        <w:rPr>
          <w:rFonts w:eastAsia="Calibri" w:cs="Times New Roman"/>
          <w:szCs w:val="24"/>
        </w:rPr>
      </w:pPr>
    </w:p>
    <w:p w:rsidR="00841246" w:rsidRPr="00EE2739" w:rsidRDefault="00841246" w:rsidP="00841246">
      <w:pPr>
        <w:pStyle w:val="Sansinterligne"/>
        <w:numPr>
          <w:ilvl w:val="0"/>
          <w:numId w:val="14"/>
        </w:numPr>
        <w:jc w:val="both"/>
        <w:rPr>
          <w:rFonts w:eastAsia="Calibri" w:cs="Times New Roman"/>
          <w:szCs w:val="24"/>
        </w:rPr>
      </w:pPr>
      <w:r w:rsidRPr="00EE2739">
        <w:rPr>
          <w:rFonts w:eastAsia="Calibri" w:cs="Times New Roman"/>
          <w:b/>
          <w:szCs w:val="24"/>
        </w:rPr>
        <w:t>L’obligation de non-cumul d’activités et de rémunération</w:t>
      </w:r>
    </w:p>
    <w:p w:rsidR="00841246" w:rsidRPr="00EE2739" w:rsidRDefault="00841246" w:rsidP="00841246">
      <w:pPr>
        <w:pStyle w:val="Sansinterligne"/>
        <w:jc w:val="both"/>
        <w:rPr>
          <w:rFonts w:eastAsia="Calibri" w:cs="Times New Roman"/>
          <w:b/>
          <w:szCs w:val="24"/>
        </w:rPr>
      </w:pPr>
    </w:p>
    <w:p w:rsidR="00E9115B" w:rsidRPr="00DD330B" w:rsidRDefault="008E0A23" w:rsidP="006101EB">
      <w:pPr>
        <w:pStyle w:val="Sansinterligne"/>
        <w:ind w:firstLine="708"/>
        <w:jc w:val="both"/>
        <w:rPr>
          <w:rFonts w:eastAsia="Calibri" w:cs="Times New Roman"/>
          <w:b/>
          <w:szCs w:val="24"/>
        </w:rPr>
      </w:pPr>
      <w:r w:rsidRPr="00EE2739">
        <w:rPr>
          <w:rFonts w:eastAsia="Calibri" w:cs="Times New Roman"/>
          <w:szCs w:val="24"/>
        </w:rPr>
        <w:t xml:space="preserve">Les fonctionnaires et agents non titulaires de droit public consacrent l’intégralité de leur activité professionnelle aux tâches qui leur sont confiées. Ils ne peuvent exercer à titre professionnel une activité privée lucrative de quelque nature que ce soit, sauf cas particuliers </w:t>
      </w:r>
      <w:r w:rsidRPr="00DD330B">
        <w:rPr>
          <w:rFonts w:eastAsia="Calibri" w:cs="Times New Roman"/>
          <w:b/>
          <w:szCs w:val="24"/>
        </w:rPr>
        <w:t xml:space="preserve">prévus par le </w:t>
      </w:r>
      <w:r w:rsidR="00DD330B">
        <w:rPr>
          <w:rFonts w:eastAsia="Calibri" w:cs="Times New Roman"/>
          <w:b/>
          <w:szCs w:val="24"/>
        </w:rPr>
        <w:t>décret n°2007-658 du 2 mai 2007 (en attendant le décret d’application de la loi relative à la déontologie du 20 avril 2016)</w:t>
      </w:r>
      <w:r w:rsidR="000F5E99">
        <w:rPr>
          <w:rFonts w:eastAsia="Calibri" w:cs="Times New Roman"/>
          <w:b/>
          <w:szCs w:val="24"/>
        </w:rPr>
        <w:t>.</w:t>
      </w:r>
    </w:p>
    <w:p w:rsidR="004C0292" w:rsidRDefault="004C0292" w:rsidP="00841246">
      <w:pPr>
        <w:pStyle w:val="Sansinterligne"/>
        <w:jc w:val="both"/>
        <w:rPr>
          <w:rFonts w:eastAsia="Calibri" w:cs="Times New Roman"/>
          <w:szCs w:val="24"/>
        </w:rPr>
      </w:pPr>
    </w:p>
    <w:p w:rsidR="00EE2739" w:rsidRDefault="00EE2739" w:rsidP="00841246">
      <w:pPr>
        <w:pStyle w:val="Sansinterligne"/>
        <w:jc w:val="both"/>
        <w:rPr>
          <w:rFonts w:eastAsia="Calibri" w:cs="Times New Roman"/>
          <w:szCs w:val="24"/>
        </w:rPr>
      </w:pPr>
    </w:p>
    <w:p w:rsidR="00EE2739" w:rsidRPr="00EE2739" w:rsidRDefault="00EE2739" w:rsidP="00841246">
      <w:pPr>
        <w:pStyle w:val="Sansinterligne"/>
        <w:jc w:val="both"/>
        <w:rPr>
          <w:rFonts w:eastAsia="Calibri" w:cs="Times New Roman"/>
          <w:szCs w:val="24"/>
        </w:rPr>
      </w:pPr>
    </w:p>
    <w:p w:rsidR="008E0A23" w:rsidRPr="002D2910" w:rsidRDefault="008E0A23" w:rsidP="008E0A23">
      <w:pPr>
        <w:pStyle w:val="Sansinterligne"/>
        <w:numPr>
          <w:ilvl w:val="0"/>
          <w:numId w:val="14"/>
        </w:numPr>
        <w:jc w:val="both"/>
        <w:rPr>
          <w:rFonts w:eastAsia="Calibri" w:cs="Times New Roman"/>
        </w:rPr>
      </w:pPr>
      <w:r w:rsidRPr="002D2910">
        <w:rPr>
          <w:rFonts w:eastAsia="Calibri" w:cs="Times New Roman"/>
          <w:b/>
        </w:rPr>
        <w:lastRenderedPageBreak/>
        <w:t>L’obligation de secret, de discrétion professionnelle, de réserve et de neutralité</w:t>
      </w:r>
    </w:p>
    <w:p w:rsidR="008E0A23" w:rsidRPr="002D2910" w:rsidRDefault="008E0A23" w:rsidP="008E0A23">
      <w:pPr>
        <w:pStyle w:val="Sansinterligne"/>
        <w:jc w:val="both"/>
        <w:rPr>
          <w:rFonts w:eastAsia="Calibri" w:cs="Times New Roman"/>
          <w:b/>
        </w:rPr>
      </w:pPr>
    </w:p>
    <w:p w:rsidR="000479F9" w:rsidRPr="002D2910" w:rsidRDefault="00743731" w:rsidP="00B830A6">
      <w:pPr>
        <w:pStyle w:val="Sansinterligne"/>
        <w:ind w:firstLine="708"/>
        <w:jc w:val="both"/>
        <w:rPr>
          <w:rFonts w:eastAsia="Calibri" w:cs="Times New Roman"/>
        </w:rPr>
      </w:pPr>
      <w:r w:rsidRPr="002D2910">
        <w:rPr>
          <w:rFonts w:eastAsia="Calibri" w:cs="Times New Roman"/>
        </w:rPr>
        <w:t>Les fonctionnaires sont tenu</w:t>
      </w:r>
      <w:r w:rsidR="003F50D4" w:rsidRPr="002D2910">
        <w:rPr>
          <w:rFonts w:eastAsia="Calibri" w:cs="Times New Roman"/>
        </w:rPr>
        <w:t>s à la discrétion professionnelle pour les faits, informations ou documents dont ils ont eu connaissance à l’occasion de l’exercice de leurs fonctions et au secret professionnel pour toutes les informations confidentielles dont ils sont dépositaires, notamment toutes informations à caractère médical, social, familial ou financier relatives à des personnes.</w:t>
      </w:r>
      <w:r w:rsidR="000479F9" w:rsidRPr="002D2910">
        <w:rPr>
          <w:rFonts w:eastAsia="Calibri" w:cs="Times New Roman"/>
        </w:rPr>
        <w:t xml:space="preserve"> Le secret professionnel est notamment levé dans les circonstances suivantes : dénonciation de crimes ou délits, sévices et privations infligés à un mineur de moins de 15 ans, etc.</w:t>
      </w:r>
    </w:p>
    <w:p w:rsidR="000479F9" w:rsidRPr="002D2910" w:rsidRDefault="000479F9" w:rsidP="00FB5512">
      <w:pPr>
        <w:pStyle w:val="Sansinterligne"/>
        <w:ind w:firstLine="708"/>
        <w:jc w:val="both"/>
        <w:rPr>
          <w:rFonts w:eastAsia="Calibri" w:cs="Times New Roman"/>
        </w:rPr>
      </w:pPr>
      <w:r w:rsidRPr="002D2910">
        <w:rPr>
          <w:rFonts w:eastAsia="Calibri" w:cs="Times New Roman"/>
        </w:rPr>
        <w:t xml:space="preserve">Le fonctionnaire se doit de respecter une certaine tenue </w:t>
      </w:r>
      <w:r w:rsidR="00743731" w:rsidRPr="002D2910">
        <w:rPr>
          <w:rFonts w:eastAsia="Calibri" w:cs="Times New Roman"/>
        </w:rPr>
        <w:t>dans les opinions qu’il exprime</w:t>
      </w:r>
      <w:r w:rsidRPr="002D2910">
        <w:rPr>
          <w:rFonts w:eastAsia="Calibri" w:cs="Times New Roman"/>
        </w:rPr>
        <w:t xml:space="preserve"> en public, particulièrement dans l’exercice de ses fonctions.</w:t>
      </w:r>
    </w:p>
    <w:p w:rsidR="000479F9" w:rsidRPr="002D2910" w:rsidRDefault="000479F9" w:rsidP="00FB5512">
      <w:pPr>
        <w:pStyle w:val="Sansinterligne"/>
        <w:ind w:firstLine="708"/>
        <w:jc w:val="both"/>
        <w:rPr>
          <w:rFonts w:eastAsia="Calibri" w:cs="Times New Roman"/>
        </w:rPr>
      </w:pPr>
      <w:r w:rsidRPr="002D2910">
        <w:rPr>
          <w:rFonts w:eastAsia="Calibri" w:cs="Times New Roman"/>
        </w:rPr>
        <w:t>Le fonctionnaire doit être neutre dans la manière d’accomplir ses fonctions et impartial à l’égard des usagers du service public.</w:t>
      </w:r>
    </w:p>
    <w:p w:rsidR="00831243" w:rsidRPr="002D2910" w:rsidRDefault="00831243" w:rsidP="008E0A23">
      <w:pPr>
        <w:pStyle w:val="Sansinterligne"/>
        <w:jc w:val="both"/>
        <w:rPr>
          <w:rFonts w:eastAsia="Calibri" w:cs="Times New Roman"/>
        </w:rPr>
      </w:pPr>
    </w:p>
    <w:p w:rsidR="008E0A23" w:rsidRPr="002D2910" w:rsidRDefault="008B0958" w:rsidP="000479F9">
      <w:pPr>
        <w:pStyle w:val="Sansinterligne"/>
        <w:numPr>
          <w:ilvl w:val="0"/>
          <w:numId w:val="14"/>
        </w:numPr>
        <w:jc w:val="both"/>
        <w:rPr>
          <w:rFonts w:eastAsia="Calibri" w:cs="Times New Roman"/>
        </w:rPr>
      </w:pPr>
      <w:r w:rsidRPr="002D2910">
        <w:rPr>
          <w:rFonts w:eastAsia="Calibri" w:cs="Times New Roman"/>
          <w:b/>
        </w:rPr>
        <w:t xml:space="preserve">L’obligation de </w:t>
      </w:r>
      <w:r w:rsidR="0057034D" w:rsidRPr="002D2910">
        <w:rPr>
          <w:rFonts w:eastAsia="Calibri" w:cs="Times New Roman"/>
          <w:b/>
        </w:rPr>
        <w:t>non-ingérence</w:t>
      </w:r>
    </w:p>
    <w:p w:rsidR="00EB25D0" w:rsidRPr="002D2910" w:rsidRDefault="00EB25D0" w:rsidP="00EB25D0">
      <w:pPr>
        <w:pStyle w:val="Sansinterligne"/>
        <w:ind w:left="720"/>
        <w:jc w:val="both"/>
        <w:rPr>
          <w:rFonts w:eastAsia="Calibri" w:cs="Times New Roman"/>
        </w:rPr>
      </w:pPr>
    </w:p>
    <w:p w:rsidR="00831243" w:rsidRPr="002D2910" w:rsidRDefault="00EB25D0" w:rsidP="00470092">
      <w:pPr>
        <w:pStyle w:val="Sansinterligne"/>
        <w:ind w:firstLine="708"/>
        <w:jc w:val="both"/>
        <w:rPr>
          <w:rFonts w:eastAsia="Calibri" w:cs="Times New Roman"/>
        </w:rPr>
      </w:pPr>
      <w:r w:rsidRPr="002D2910">
        <w:rPr>
          <w:rFonts w:eastAsia="Calibri" w:cs="Times New Roman"/>
        </w:rPr>
        <w:t>Un fonctionnaire ne peut avoir des intérêts dans une entre</w:t>
      </w:r>
      <w:r w:rsidR="00B77606" w:rsidRPr="002D2910">
        <w:rPr>
          <w:rFonts w:eastAsia="Calibri" w:cs="Times New Roman"/>
        </w:rPr>
        <w:t xml:space="preserve">prise qui est en relation avec </w:t>
      </w:r>
      <w:r w:rsidR="00F7268C">
        <w:rPr>
          <w:rFonts w:eastAsia="Calibri" w:cs="Times New Roman"/>
        </w:rPr>
        <w:t>la collectivité</w:t>
      </w:r>
      <w:r w:rsidR="00B77606" w:rsidRPr="002D2910">
        <w:rPr>
          <w:rFonts w:eastAsia="Calibri" w:cs="Times New Roman"/>
        </w:rPr>
        <w:t>.</w:t>
      </w:r>
    </w:p>
    <w:p w:rsidR="00743731" w:rsidRPr="002D2910" w:rsidRDefault="00743731" w:rsidP="008B0958">
      <w:pPr>
        <w:pStyle w:val="Sansinterligne"/>
        <w:jc w:val="both"/>
        <w:rPr>
          <w:rFonts w:eastAsia="Calibri" w:cs="Times New Roman"/>
        </w:rPr>
      </w:pPr>
    </w:p>
    <w:p w:rsidR="00EB25D0" w:rsidRPr="002D2910" w:rsidRDefault="00EB25D0" w:rsidP="00EB25D0">
      <w:pPr>
        <w:pStyle w:val="Sansinterligne"/>
        <w:numPr>
          <w:ilvl w:val="0"/>
          <w:numId w:val="14"/>
        </w:numPr>
        <w:jc w:val="both"/>
        <w:rPr>
          <w:rFonts w:eastAsia="Calibri" w:cs="Times New Roman"/>
        </w:rPr>
      </w:pPr>
      <w:r w:rsidRPr="002D2910">
        <w:rPr>
          <w:rFonts w:eastAsia="Calibri" w:cs="Times New Roman"/>
          <w:b/>
        </w:rPr>
        <w:t>L’obligation de satisfaire aux demandes d’information du public</w:t>
      </w:r>
    </w:p>
    <w:p w:rsidR="00EB25D0" w:rsidRPr="002D2910" w:rsidRDefault="00EB25D0" w:rsidP="00EB25D0">
      <w:pPr>
        <w:pStyle w:val="Sansinterligne"/>
        <w:jc w:val="both"/>
        <w:rPr>
          <w:rFonts w:eastAsia="Calibri" w:cs="Times New Roman"/>
          <w:b/>
        </w:rPr>
      </w:pPr>
    </w:p>
    <w:p w:rsidR="00EB25D0" w:rsidRPr="002D2910" w:rsidRDefault="00EB25D0" w:rsidP="00F7268C">
      <w:pPr>
        <w:pStyle w:val="Sansinterligne"/>
        <w:ind w:firstLine="708"/>
        <w:jc w:val="both"/>
        <w:rPr>
          <w:rFonts w:eastAsia="Calibri" w:cs="Times New Roman"/>
        </w:rPr>
      </w:pPr>
      <w:r w:rsidRPr="002D2910">
        <w:rPr>
          <w:rFonts w:eastAsia="Calibri" w:cs="Times New Roman"/>
        </w:rPr>
        <w:t>Toute personne a droit à communication des documents administratifs non nominatifs à condition qu’ils existent et qu’ils soient achevés (loi n°78-753 du 17 juillet 1978).</w:t>
      </w:r>
    </w:p>
    <w:p w:rsidR="00B556A9" w:rsidRPr="002D2910" w:rsidRDefault="00B556A9" w:rsidP="00EB25D0">
      <w:pPr>
        <w:pStyle w:val="Sansinterligne"/>
        <w:jc w:val="both"/>
        <w:rPr>
          <w:rFonts w:eastAsia="Calibri" w:cs="Times New Roman"/>
        </w:rPr>
      </w:pPr>
    </w:p>
    <w:p w:rsidR="00EB25D0" w:rsidRPr="002D2910" w:rsidRDefault="00EB25D0" w:rsidP="00EB25D0">
      <w:pPr>
        <w:pStyle w:val="Sansinterligne"/>
        <w:numPr>
          <w:ilvl w:val="0"/>
          <w:numId w:val="14"/>
        </w:numPr>
        <w:jc w:val="both"/>
        <w:rPr>
          <w:rFonts w:eastAsia="Calibri" w:cs="Times New Roman"/>
        </w:rPr>
      </w:pPr>
      <w:r w:rsidRPr="002D2910">
        <w:rPr>
          <w:rFonts w:eastAsia="Calibri" w:cs="Times New Roman"/>
          <w:b/>
        </w:rPr>
        <w:t>L’obligation d’obéissance hiérarchique</w:t>
      </w:r>
    </w:p>
    <w:p w:rsidR="00EB25D0" w:rsidRPr="002D2910" w:rsidRDefault="00EB25D0" w:rsidP="00EB25D0">
      <w:pPr>
        <w:pStyle w:val="Sansinterligne"/>
        <w:jc w:val="both"/>
        <w:rPr>
          <w:rFonts w:eastAsia="Calibri" w:cs="Times New Roman"/>
          <w:b/>
        </w:rPr>
      </w:pPr>
    </w:p>
    <w:p w:rsidR="00831243" w:rsidRPr="002D2910" w:rsidRDefault="00B65C19" w:rsidP="00F7268C">
      <w:pPr>
        <w:pStyle w:val="Sansinterligne"/>
        <w:ind w:firstLine="708"/>
        <w:jc w:val="both"/>
        <w:rPr>
          <w:rFonts w:eastAsia="Calibri" w:cs="Times New Roman"/>
        </w:rPr>
      </w:pPr>
      <w:r w:rsidRPr="002D2910">
        <w:rPr>
          <w:rFonts w:eastAsia="Calibri" w:cs="Times New Roman"/>
        </w:rPr>
        <w:t>Le fonctionnaire doit se conformer aux instructio</w:t>
      </w:r>
      <w:r w:rsidR="00B556A9" w:rsidRPr="002D2910">
        <w:rPr>
          <w:rFonts w:eastAsia="Calibri" w:cs="Times New Roman"/>
        </w:rPr>
        <w:t xml:space="preserve">ns de son autorité hiérarchique, </w:t>
      </w:r>
      <w:r w:rsidRPr="002D2910">
        <w:rPr>
          <w:rFonts w:eastAsia="Calibri" w:cs="Times New Roman"/>
        </w:rPr>
        <w:t xml:space="preserve"> sauf dans le cas où l’ordre donné est manifestement illégal et de nature à compromettre gravement un intérêt public (notamment le droit de retrait).</w:t>
      </w:r>
    </w:p>
    <w:p w:rsidR="00455F94" w:rsidRPr="002D2910" w:rsidRDefault="00455F94" w:rsidP="003135EA">
      <w:pPr>
        <w:pStyle w:val="Sansinterligne"/>
        <w:ind w:firstLine="708"/>
        <w:jc w:val="both"/>
        <w:rPr>
          <w:rFonts w:eastAsia="Calibri" w:cs="Times New Roman"/>
        </w:rPr>
      </w:pPr>
      <w:r w:rsidRPr="002D2910">
        <w:rPr>
          <w:rFonts w:eastAsia="Calibri" w:cs="Times New Roman"/>
        </w:rPr>
        <w:t>Il doit respecter les consignes données par son supérieur hiérarchique et effectue le travail demandé selon les délais impartis.</w:t>
      </w:r>
    </w:p>
    <w:p w:rsidR="006E38B7" w:rsidRPr="002D2910" w:rsidRDefault="006E38B7" w:rsidP="00EB25D0">
      <w:pPr>
        <w:pStyle w:val="Sansinterligne"/>
        <w:jc w:val="both"/>
        <w:rPr>
          <w:rFonts w:eastAsia="Calibri" w:cs="Times New Roman"/>
        </w:rPr>
      </w:pPr>
    </w:p>
    <w:p w:rsidR="00B65C19" w:rsidRPr="002D2910" w:rsidRDefault="00B65C19" w:rsidP="00B65C19">
      <w:pPr>
        <w:pStyle w:val="Sansinterligne"/>
        <w:numPr>
          <w:ilvl w:val="0"/>
          <w:numId w:val="14"/>
        </w:numPr>
        <w:jc w:val="both"/>
        <w:rPr>
          <w:rFonts w:eastAsia="Calibri" w:cs="Times New Roman"/>
        </w:rPr>
      </w:pPr>
      <w:r w:rsidRPr="002D2910">
        <w:rPr>
          <w:rFonts w:eastAsia="Calibri" w:cs="Times New Roman"/>
          <w:b/>
        </w:rPr>
        <w:t>La tenue</w:t>
      </w:r>
    </w:p>
    <w:p w:rsidR="006E38B7" w:rsidRPr="002D2910" w:rsidRDefault="006E38B7" w:rsidP="006E38B7">
      <w:pPr>
        <w:pStyle w:val="Sansinterligne"/>
        <w:ind w:left="720"/>
        <w:jc w:val="both"/>
        <w:rPr>
          <w:rFonts w:eastAsia="Calibri" w:cs="Times New Roman"/>
        </w:rPr>
      </w:pPr>
    </w:p>
    <w:p w:rsidR="00796771" w:rsidRPr="002D2910" w:rsidRDefault="004F18F2" w:rsidP="003135EA">
      <w:pPr>
        <w:pStyle w:val="Sansinterligne"/>
        <w:ind w:firstLine="708"/>
        <w:jc w:val="both"/>
        <w:rPr>
          <w:rFonts w:eastAsia="Calibri" w:cs="Times New Roman"/>
        </w:rPr>
      </w:pPr>
      <w:r w:rsidRPr="002D2910">
        <w:rPr>
          <w:rFonts w:eastAsia="Calibri" w:cs="Times New Roman"/>
        </w:rPr>
        <w:t xml:space="preserve">Le fonctionnaire </w:t>
      </w:r>
      <w:r w:rsidR="00B77606" w:rsidRPr="002D2910">
        <w:rPr>
          <w:rFonts w:eastAsia="Calibri" w:cs="Times New Roman"/>
        </w:rPr>
        <w:t>doit avoir une tenue convenable pour exercer une mission de service public.</w:t>
      </w:r>
    </w:p>
    <w:p w:rsidR="00831243" w:rsidRPr="002D2910" w:rsidRDefault="00831243" w:rsidP="00831243">
      <w:pPr>
        <w:pStyle w:val="Sansinterligne"/>
        <w:jc w:val="both"/>
        <w:rPr>
          <w:rFonts w:eastAsia="Calibri" w:cs="Times New Roman"/>
        </w:rPr>
      </w:pPr>
    </w:p>
    <w:p w:rsidR="00B556A9" w:rsidRPr="003A29CD" w:rsidRDefault="00B556A9" w:rsidP="00831243">
      <w:pPr>
        <w:pStyle w:val="Sansinterligne"/>
        <w:jc w:val="both"/>
        <w:rPr>
          <w:rFonts w:eastAsia="Calibri" w:cs="Times New Roman"/>
          <w:sz w:val="24"/>
          <w:szCs w:val="24"/>
        </w:rPr>
      </w:pPr>
    </w:p>
    <w:p w:rsidR="00862B75" w:rsidRPr="003A29CD" w:rsidRDefault="00D74A15" w:rsidP="00862B75">
      <w:pPr>
        <w:pStyle w:val="Sansinterligne"/>
        <w:jc w:val="center"/>
        <w:rPr>
          <w:rFonts w:eastAsia="Calibri" w:cs="Times New Roman"/>
          <w:b/>
          <w:sz w:val="24"/>
          <w:szCs w:val="24"/>
          <w:u w:val="single"/>
        </w:rPr>
      </w:pPr>
      <w:r w:rsidRPr="003A29CD">
        <w:rPr>
          <w:rFonts w:eastAsia="Calibri" w:cs="Times New Roman"/>
          <w:b/>
          <w:sz w:val="24"/>
          <w:szCs w:val="24"/>
          <w:u w:val="single"/>
        </w:rPr>
        <w:t xml:space="preserve">TITRE IV : </w:t>
      </w:r>
      <w:r w:rsidR="00B77606" w:rsidRPr="003A29CD">
        <w:rPr>
          <w:rFonts w:eastAsia="Calibri" w:cs="Times New Roman"/>
          <w:b/>
          <w:sz w:val="24"/>
          <w:szCs w:val="24"/>
          <w:u w:val="single"/>
        </w:rPr>
        <w:t>L’</w:t>
      </w:r>
      <w:r w:rsidR="00862B75" w:rsidRPr="003A29CD">
        <w:rPr>
          <w:rFonts w:eastAsia="Calibri" w:cs="Times New Roman"/>
          <w:b/>
          <w:sz w:val="24"/>
          <w:szCs w:val="24"/>
          <w:u w:val="single"/>
        </w:rPr>
        <w:t>UTILISATION DES LOCAUX ET DU MATERIEL</w:t>
      </w:r>
    </w:p>
    <w:p w:rsidR="00831243" w:rsidRPr="003A29CD" w:rsidRDefault="00831243" w:rsidP="00862B75">
      <w:pPr>
        <w:pStyle w:val="Sansinterligne"/>
        <w:jc w:val="center"/>
        <w:rPr>
          <w:rFonts w:eastAsia="Calibri" w:cs="Times New Roman"/>
          <w:sz w:val="24"/>
          <w:szCs w:val="24"/>
        </w:rPr>
      </w:pPr>
    </w:p>
    <w:p w:rsidR="006E38B7" w:rsidRPr="003A29CD" w:rsidRDefault="006E38B7" w:rsidP="00862B75">
      <w:pPr>
        <w:pStyle w:val="Sansinterligne"/>
        <w:jc w:val="center"/>
        <w:rPr>
          <w:rFonts w:eastAsia="Calibri" w:cs="Times New Roman"/>
          <w:sz w:val="24"/>
          <w:szCs w:val="24"/>
        </w:rPr>
      </w:pPr>
    </w:p>
    <w:p w:rsidR="00862B75" w:rsidRPr="003A29CD" w:rsidRDefault="00D74A15" w:rsidP="00862B75">
      <w:pPr>
        <w:pStyle w:val="Sansinterligne"/>
        <w:jc w:val="both"/>
        <w:rPr>
          <w:rFonts w:eastAsia="Calibri" w:cs="Times New Roman"/>
          <w:sz w:val="24"/>
          <w:szCs w:val="24"/>
        </w:rPr>
      </w:pPr>
      <w:r w:rsidRPr="003A29CD">
        <w:rPr>
          <w:rFonts w:eastAsia="Calibri" w:cs="Times New Roman"/>
          <w:sz w:val="24"/>
          <w:szCs w:val="24"/>
          <w:highlight w:val="yellow"/>
        </w:rPr>
        <w:t xml:space="preserve">CHAPITRE 1- </w:t>
      </w:r>
      <w:r w:rsidR="00B77606" w:rsidRPr="003A29CD">
        <w:rPr>
          <w:rFonts w:eastAsia="Calibri" w:cs="Times New Roman"/>
          <w:sz w:val="24"/>
          <w:szCs w:val="24"/>
          <w:highlight w:val="yellow"/>
        </w:rPr>
        <w:t>L’</w:t>
      </w:r>
      <w:r w:rsidR="00862B75" w:rsidRPr="003A29CD">
        <w:rPr>
          <w:rFonts w:eastAsia="Calibri" w:cs="Times New Roman"/>
          <w:sz w:val="24"/>
          <w:szCs w:val="24"/>
          <w:highlight w:val="yellow"/>
        </w:rPr>
        <w:t>ACCES AUX LOCAUX</w:t>
      </w:r>
    </w:p>
    <w:p w:rsidR="00862B75" w:rsidRPr="003A29CD" w:rsidRDefault="00862B75" w:rsidP="00862B75">
      <w:pPr>
        <w:pStyle w:val="Sansinterligne"/>
        <w:jc w:val="both"/>
        <w:rPr>
          <w:rFonts w:eastAsia="Calibri" w:cs="Times New Roman"/>
          <w:sz w:val="24"/>
          <w:szCs w:val="24"/>
        </w:rPr>
      </w:pPr>
    </w:p>
    <w:p w:rsidR="00862B75" w:rsidRPr="00E060A5" w:rsidRDefault="00862B75" w:rsidP="0016748A">
      <w:pPr>
        <w:pStyle w:val="Sansinterligne"/>
        <w:ind w:firstLine="708"/>
        <w:jc w:val="both"/>
        <w:rPr>
          <w:rFonts w:eastAsia="Calibri" w:cs="Times New Roman"/>
          <w:szCs w:val="24"/>
        </w:rPr>
      </w:pPr>
      <w:r w:rsidRPr="00E060A5">
        <w:rPr>
          <w:rFonts w:eastAsia="Calibri" w:cs="Times New Roman"/>
          <w:szCs w:val="24"/>
        </w:rPr>
        <w:t xml:space="preserve">Le personnel a accès aux locaux </w:t>
      </w:r>
      <w:r w:rsidR="0016748A">
        <w:rPr>
          <w:rFonts w:eastAsia="Calibri" w:cs="Times New Roman"/>
          <w:szCs w:val="24"/>
        </w:rPr>
        <w:t>de la collectivité</w:t>
      </w:r>
      <w:r w:rsidRPr="00E060A5">
        <w:rPr>
          <w:rFonts w:eastAsia="Calibri" w:cs="Times New Roman"/>
          <w:szCs w:val="24"/>
        </w:rPr>
        <w:t xml:space="preserve"> exclusivement pour l’exécution de son travail.</w:t>
      </w:r>
    </w:p>
    <w:p w:rsidR="00862B75" w:rsidRPr="00E060A5" w:rsidRDefault="00862B75" w:rsidP="0016748A">
      <w:pPr>
        <w:pStyle w:val="Sansinterligne"/>
        <w:ind w:firstLine="708"/>
        <w:jc w:val="both"/>
        <w:rPr>
          <w:rFonts w:eastAsia="Calibri" w:cs="Times New Roman"/>
          <w:szCs w:val="24"/>
        </w:rPr>
      </w:pPr>
      <w:r w:rsidRPr="00E060A5">
        <w:rPr>
          <w:rFonts w:eastAsia="Calibri" w:cs="Times New Roman"/>
          <w:szCs w:val="24"/>
        </w:rPr>
        <w:t xml:space="preserve">Les locaux </w:t>
      </w:r>
      <w:r w:rsidR="0016748A">
        <w:rPr>
          <w:rFonts w:eastAsia="Calibri" w:cs="Times New Roman"/>
          <w:szCs w:val="24"/>
        </w:rPr>
        <w:t>de la collectivité</w:t>
      </w:r>
      <w:r w:rsidRPr="00E060A5">
        <w:rPr>
          <w:rFonts w:eastAsia="Calibri" w:cs="Times New Roman"/>
          <w:szCs w:val="24"/>
        </w:rPr>
        <w:t xml:space="preserve"> ainsi que le matériel et les outils sont réservés aux activités de </w:t>
      </w:r>
      <w:r w:rsidR="0016748A">
        <w:rPr>
          <w:rFonts w:eastAsia="Calibri" w:cs="Times New Roman"/>
          <w:szCs w:val="24"/>
        </w:rPr>
        <w:t>la collectivité</w:t>
      </w:r>
      <w:r w:rsidRPr="00E060A5">
        <w:rPr>
          <w:rFonts w:eastAsia="Calibri" w:cs="Times New Roman"/>
          <w:szCs w:val="24"/>
        </w:rPr>
        <w:t>.</w:t>
      </w:r>
    </w:p>
    <w:p w:rsidR="00862B75" w:rsidRPr="00E060A5" w:rsidRDefault="00862B75" w:rsidP="00862B75">
      <w:pPr>
        <w:pStyle w:val="Sansinterligne"/>
        <w:jc w:val="both"/>
        <w:rPr>
          <w:rFonts w:eastAsia="Calibri" w:cs="Times New Roman"/>
          <w:szCs w:val="24"/>
        </w:rPr>
      </w:pPr>
    </w:p>
    <w:p w:rsidR="00862B75" w:rsidRPr="00E060A5" w:rsidRDefault="00862B75" w:rsidP="0016748A">
      <w:pPr>
        <w:pStyle w:val="Sansinterligne"/>
        <w:ind w:firstLine="708"/>
        <w:jc w:val="both"/>
        <w:rPr>
          <w:rFonts w:eastAsia="Calibri" w:cs="Times New Roman"/>
          <w:szCs w:val="24"/>
        </w:rPr>
      </w:pPr>
      <w:r w:rsidRPr="00E060A5">
        <w:rPr>
          <w:rFonts w:eastAsia="Calibri" w:cs="Times New Roman"/>
          <w:szCs w:val="24"/>
        </w:rPr>
        <w:t>Il est interdit d’y effectuer sans autorisation des collectes, distributions et affichages à l’exception de celles liées à l’exercice d’un mandat syndical ou de représentant du personnel.</w:t>
      </w:r>
    </w:p>
    <w:p w:rsidR="00862B75" w:rsidRPr="00E060A5" w:rsidRDefault="00862B75" w:rsidP="00862B75">
      <w:pPr>
        <w:pStyle w:val="Sansinterligne"/>
        <w:jc w:val="both"/>
        <w:rPr>
          <w:rFonts w:eastAsia="Calibri" w:cs="Times New Roman"/>
          <w:szCs w:val="24"/>
        </w:rPr>
      </w:pPr>
    </w:p>
    <w:p w:rsidR="00862B75" w:rsidRPr="00E060A5" w:rsidRDefault="00862B75" w:rsidP="0016748A">
      <w:pPr>
        <w:pStyle w:val="Sansinterligne"/>
        <w:ind w:firstLine="708"/>
        <w:jc w:val="both"/>
        <w:rPr>
          <w:rFonts w:eastAsia="Calibri" w:cs="Times New Roman"/>
          <w:szCs w:val="24"/>
        </w:rPr>
      </w:pPr>
      <w:r w:rsidRPr="00E060A5">
        <w:rPr>
          <w:rFonts w:eastAsia="Calibri" w:cs="Times New Roman"/>
          <w:szCs w:val="24"/>
        </w:rPr>
        <w:t>Il est interdit d’introduire sans autorisation dans les locaux de l’établissement des marchandises destinées à être vendues, échangées ou distribuées.</w:t>
      </w:r>
    </w:p>
    <w:p w:rsidR="00862B75" w:rsidRPr="00E060A5" w:rsidRDefault="00862B75" w:rsidP="00862B75">
      <w:pPr>
        <w:pStyle w:val="Sansinterligne"/>
        <w:jc w:val="both"/>
        <w:rPr>
          <w:rFonts w:eastAsia="Calibri" w:cs="Times New Roman"/>
          <w:szCs w:val="24"/>
        </w:rPr>
      </w:pPr>
    </w:p>
    <w:p w:rsidR="00B3540E" w:rsidRPr="00686343" w:rsidRDefault="00862B75" w:rsidP="00686343">
      <w:pPr>
        <w:pStyle w:val="Sansinterligne"/>
        <w:ind w:firstLine="708"/>
        <w:jc w:val="both"/>
        <w:rPr>
          <w:rFonts w:eastAsia="Calibri" w:cs="Times New Roman"/>
          <w:szCs w:val="24"/>
        </w:rPr>
      </w:pPr>
      <w:r w:rsidRPr="00E060A5">
        <w:rPr>
          <w:rFonts w:eastAsia="Calibri" w:cs="Times New Roman"/>
          <w:szCs w:val="24"/>
        </w:rPr>
        <w:t xml:space="preserve">Les locaux </w:t>
      </w:r>
      <w:r w:rsidR="0016748A">
        <w:rPr>
          <w:rFonts w:eastAsia="Calibri" w:cs="Times New Roman"/>
          <w:szCs w:val="24"/>
        </w:rPr>
        <w:t>de la collectivité</w:t>
      </w:r>
      <w:r w:rsidRPr="00E060A5">
        <w:rPr>
          <w:rFonts w:eastAsia="Calibri" w:cs="Times New Roman"/>
          <w:szCs w:val="24"/>
        </w:rPr>
        <w:t xml:space="preserve"> sont exclusivement réservés aux activités professionnelles des agents.</w:t>
      </w:r>
    </w:p>
    <w:p w:rsidR="00B3540E" w:rsidRPr="003A29CD" w:rsidRDefault="00B3540E" w:rsidP="00C507BF">
      <w:pPr>
        <w:pStyle w:val="Sansinterligne"/>
        <w:jc w:val="both"/>
        <w:rPr>
          <w:rFonts w:eastAsia="Calibri" w:cs="Times New Roman"/>
          <w:i/>
          <w:sz w:val="24"/>
          <w:szCs w:val="24"/>
          <w:u w:val="thick" w:color="C00000"/>
        </w:rPr>
      </w:pPr>
      <w:r w:rsidRPr="003A29CD">
        <w:rPr>
          <w:rFonts w:eastAsia="Calibri" w:cs="Times New Roman"/>
          <w:i/>
          <w:sz w:val="24"/>
          <w:szCs w:val="24"/>
          <w:u w:val="thick" w:color="C00000"/>
        </w:rPr>
        <w:lastRenderedPageBreak/>
        <w:t>Article 1 : le local de restauration</w:t>
      </w:r>
    </w:p>
    <w:p w:rsidR="00B3540E" w:rsidRPr="003A29CD" w:rsidRDefault="00B3540E" w:rsidP="00C507BF">
      <w:pPr>
        <w:pStyle w:val="Sansinterligne"/>
        <w:jc w:val="both"/>
        <w:rPr>
          <w:rFonts w:eastAsia="Calibri" w:cs="Times New Roman"/>
          <w:sz w:val="24"/>
          <w:szCs w:val="24"/>
        </w:rPr>
      </w:pPr>
    </w:p>
    <w:p w:rsidR="00455F94" w:rsidRPr="00686343" w:rsidRDefault="00B3540E" w:rsidP="00686343">
      <w:pPr>
        <w:pStyle w:val="Sansinterligne"/>
        <w:ind w:firstLine="708"/>
        <w:jc w:val="both"/>
        <w:rPr>
          <w:rFonts w:eastAsia="Calibri" w:cs="Times New Roman"/>
          <w:szCs w:val="24"/>
        </w:rPr>
      </w:pPr>
      <w:r w:rsidRPr="00686343">
        <w:rPr>
          <w:rFonts w:eastAsia="Calibri" w:cs="Times New Roman"/>
          <w:szCs w:val="24"/>
        </w:rPr>
        <w:t>Il est interdit de prendre ses repas directement sur le poste de travail. Un local de restauration appelé « Tisanerie » est accessible aux agents qui souhaitent prendre leur repas sur place.</w:t>
      </w:r>
    </w:p>
    <w:p w:rsidR="00B3540E" w:rsidRPr="00686343" w:rsidRDefault="00B3540E" w:rsidP="00751139">
      <w:pPr>
        <w:pStyle w:val="Sansinterligne"/>
        <w:ind w:firstLine="708"/>
        <w:jc w:val="both"/>
        <w:rPr>
          <w:rFonts w:eastAsia="Calibri" w:cs="Times New Roman"/>
          <w:szCs w:val="24"/>
        </w:rPr>
      </w:pPr>
      <w:r w:rsidRPr="00686343">
        <w:rPr>
          <w:rFonts w:eastAsia="Calibri" w:cs="Times New Roman"/>
          <w:szCs w:val="24"/>
        </w:rPr>
        <w:t>Ce local est pourvu de sièges et de tables et comporte les équipements nécessaires à la bonne restauration des agents : réfrigérateur, micro-onde, évier et machine à café.</w:t>
      </w:r>
    </w:p>
    <w:p w:rsidR="00B3540E" w:rsidRPr="00686343" w:rsidRDefault="00B3540E" w:rsidP="00C507BF">
      <w:pPr>
        <w:pStyle w:val="Sansinterligne"/>
        <w:jc w:val="both"/>
        <w:rPr>
          <w:rFonts w:eastAsia="Calibri" w:cs="Times New Roman"/>
          <w:szCs w:val="24"/>
        </w:rPr>
      </w:pPr>
    </w:p>
    <w:p w:rsidR="00B3540E" w:rsidRPr="00686343" w:rsidRDefault="00B3540E" w:rsidP="00751139">
      <w:pPr>
        <w:pStyle w:val="Sansinterligne"/>
        <w:ind w:firstLine="708"/>
        <w:jc w:val="both"/>
        <w:rPr>
          <w:rFonts w:eastAsia="Calibri" w:cs="Times New Roman"/>
          <w:szCs w:val="24"/>
        </w:rPr>
      </w:pPr>
      <w:r w:rsidRPr="00686343">
        <w:rPr>
          <w:rFonts w:eastAsia="Calibri" w:cs="Times New Roman"/>
          <w:szCs w:val="24"/>
        </w:rPr>
        <w:t>Il doit être tenu dans un état constant de propreté et présenter des conditions d’hygiène satisfaisantes. Aussi, le local et ses équipements doivent être nettoyés et la vaisselle rangée après chaque repas.</w:t>
      </w:r>
    </w:p>
    <w:p w:rsidR="00B3540E" w:rsidRPr="00686343" w:rsidRDefault="00B3540E" w:rsidP="00C507BF">
      <w:pPr>
        <w:pStyle w:val="Sansinterligne"/>
        <w:jc w:val="both"/>
        <w:rPr>
          <w:rFonts w:eastAsia="Calibri" w:cs="Times New Roman"/>
          <w:szCs w:val="24"/>
        </w:rPr>
      </w:pPr>
    </w:p>
    <w:p w:rsidR="00B3540E" w:rsidRPr="00686343" w:rsidRDefault="00B3540E" w:rsidP="00751139">
      <w:pPr>
        <w:pStyle w:val="Sansinterligne"/>
        <w:ind w:firstLine="708"/>
        <w:jc w:val="both"/>
        <w:rPr>
          <w:rFonts w:eastAsia="Calibri" w:cs="Times New Roman"/>
          <w:szCs w:val="24"/>
        </w:rPr>
      </w:pPr>
      <w:r w:rsidRPr="00686343">
        <w:rPr>
          <w:rFonts w:eastAsia="Calibri" w:cs="Times New Roman"/>
          <w:szCs w:val="24"/>
        </w:rPr>
        <w:t xml:space="preserve">Il est rappelé que la Tisanerie est en accès libre, notamment pour l’utilisation de la machine à café par des personnes extérieures lors de réunions, et il est donc nécessaire de tenir ce lieu propre et de ne pas laisser d’effets personnels </w:t>
      </w:r>
      <w:r w:rsidR="00743731" w:rsidRPr="00686343">
        <w:rPr>
          <w:rFonts w:eastAsia="Calibri" w:cs="Times New Roman"/>
          <w:szCs w:val="24"/>
        </w:rPr>
        <w:t>sur les tables et sur les plans de travail.</w:t>
      </w:r>
    </w:p>
    <w:p w:rsidR="00DE23EC" w:rsidRPr="003A29CD" w:rsidRDefault="00DE23EC" w:rsidP="00C507BF">
      <w:pPr>
        <w:pStyle w:val="Sansinterligne"/>
        <w:jc w:val="both"/>
        <w:rPr>
          <w:rFonts w:eastAsia="Calibri" w:cs="Times New Roman"/>
          <w:sz w:val="24"/>
          <w:szCs w:val="24"/>
        </w:rPr>
      </w:pPr>
    </w:p>
    <w:p w:rsidR="00DE23EC" w:rsidRPr="003A29CD" w:rsidRDefault="00DE23EC" w:rsidP="00C507BF">
      <w:pPr>
        <w:pStyle w:val="Sansinterligne"/>
        <w:jc w:val="both"/>
        <w:rPr>
          <w:rFonts w:eastAsia="Calibri" w:cs="Times New Roman"/>
          <w:sz w:val="24"/>
          <w:szCs w:val="24"/>
        </w:rPr>
      </w:pPr>
    </w:p>
    <w:p w:rsidR="00353C12" w:rsidRPr="003A29CD" w:rsidRDefault="00862B75" w:rsidP="008547FA">
      <w:pPr>
        <w:pStyle w:val="Sansinterligne"/>
        <w:jc w:val="both"/>
        <w:rPr>
          <w:rFonts w:cs="Times New Roman"/>
          <w:sz w:val="24"/>
          <w:szCs w:val="24"/>
        </w:rPr>
      </w:pPr>
      <w:r w:rsidRPr="003A29CD">
        <w:rPr>
          <w:rFonts w:cs="Times New Roman"/>
          <w:sz w:val="24"/>
          <w:szCs w:val="24"/>
          <w:highlight w:val="yellow"/>
        </w:rPr>
        <w:t>CHAPITRE 2</w:t>
      </w:r>
      <w:r w:rsidR="00D74A15" w:rsidRPr="003A29CD">
        <w:rPr>
          <w:rFonts w:cs="Times New Roman"/>
          <w:sz w:val="24"/>
          <w:szCs w:val="24"/>
          <w:highlight w:val="yellow"/>
        </w:rPr>
        <w:t xml:space="preserve">- </w:t>
      </w:r>
      <w:r w:rsidR="00B77606" w:rsidRPr="003A29CD">
        <w:rPr>
          <w:rFonts w:cs="Times New Roman"/>
          <w:sz w:val="24"/>
          <w:szCs w:val="24"/>
          <w:highlight w:val="yellow"/>
        </w:rPr>
        <w:t>L’</w:t>
      </w:r>
      <w:r w:rsidR="001E6583" w:rsidRPr="003A29CD">
        <w:rPr>
          <w:rFonts w:cs="Times New Roman"/>
          <w:sz w:val="24"/>
          <w:szCs w:val="24"/>
          <w:highlight w:val="yellow"/>
        </w:rPr>
        <w:t>UTILISATION DU MATERIEL DE LA COLLECTIVITE</w:t>
      </w:r>
    </w:p>
    <w:p w:rsidR="00DE23EC" w:rsidRPr="003A29CD" w:rsidRDefault="00DE23EC" w:rsidP="008547FA">
      <w:pPr>
        <w:pStyle w:val="Sansinterligne"/>
        <w:jc w:val="both"/>
        <w:rPr>
          <w:rFonts w:cs="Times New Roman"/>
          <w:sz w:val="24"/>
          <w:szCs w:val="24"/>
        </w:rPr>
      </w:pPr>
    </w:p>
    <w:p w:rsidR="004F7FFA" w:rsidRPr="00751139" w:rsidRDefault="00F95D7A" w:rsidP="00751139">
      <w:pPr>
        <w:pStyle w:val="Sansinterligne"/>
        <w:ind w:firstLine="708"/>
        <w:jc w:val="both"/>
        <w:rPr>
          <w:rFonts w:cs="Times New Roman"/>
          <w:szCs w:val="24"/>
        </w:rPr>
      </w:pPr>
      <w:r w:rsidRPr="00751139">
        <w:rPr>
          <w:rFonts w:cs="Times New Roman"/>
          <w:szCs w:val="24"/>
        </w:rPr>
        <w:t>Le matériel affecté personnellement à un agent pour mener à bien ses missions sera remis contre décharge</w:t>
      </w:r>
      <w:r w:rsidR="004F7FFA" w:rsidRPr="00751139">
        <w:rPr>
          <w:rFonts w:cs="Times New Roman"/>
          <w:szCs w:val="24"/>
        </w:rPr>
        <w:t xml:space="preserve"> (matériel informatique, téléphone, outils de travail…).</w:t>
      </w:r>
    </w:p>
    <w:p w:rsidR="004F7FFA" w:rsidRPr="00751139" w:rsidRDefault="004F7FFA" w:rsidP="00751139">
      <w:pPr>
        <w:pStyle w:val="Sansinterligne"/>
        <w:ind w:firstLine="708"/>
        <w:jc w:val="both"/>
        <w:rPr>
          <w:rFonts w:cs="Times New Roman"/>
          <w:szCs w:val="24"/>
        </w:rPr>
      </w:pPr>
      <w:r w:rsidRPr="00751139">
        <w:rPr>
          <w:rFonts w:cs="Times New Roman"/>
          <w:szCs w:val="24"/>
        </w:rPr>
        <w:t>Le personnel est tenu de prendre soin et de conserver en bon état tout matériel qui lui est confié en vue de l’exécution de son travail. Il devra respecter les règles de sécurité afférentes à chaque matériel.</w:t>
      </w:r>
    </w:p>
    <w:p w:rsidR="004F7FFA" w:rsidRPr="00751139" w:rsidRDefault="004F7FFA" w:rsidP="008547FA">
      <w:pPr>
        <w:pStyle w:val="Sansinterligne"/>
        <w:jc w:val="both"/>
        <w:rPr>
          <w:rFonts w:cs="Times New Roman"/>
          <w:szCs w:val="24"/>
        </w:rPr>
      </w:pPr>
    </w:p>
    <w:p w:rsidR="006E38B7" w:rsidRPr="00751139" w:rsidRDefault="004F7FFA" w:rsidP="00751139">
      <w:pPr>
        <w:pStyle w:val="Sansinterligne"/>
        <w:ind w:firstLine="708"/>
        <w:jc w:val="both"/>
        <w:rPr>
          <w:rFonts w:cs="Times New Roman"/>
          <w:szCs w:val="24"/>
        </w:rPr>
      </w:pPr>
      <w:r w:rsidRPr="00751139">
        <w:rPr>
          <w:rFonts w:cs="Times New Roman"/>
          <w:szCs w:val="24"/>
        </w:rPr>
        <w:t>Les agents sont tenus d’i</w:t>
      </w:r>
      <w:r w:rsidR="00743731" w:rsidRPr="00751139">
        <w:rPr>
          <w:rFonts w:cs="Times New Roman"/>
          <w:szCs w:val="24"/>
        </w:rPr>
        <w:t>nformer la personne responsable</w:t>
      </w:r>
      <w:r w:rsidRPr="00751139">
        <w:rPr>
          <w:rFonts w:cs="Times New Roman"/>
          <w:szCs w:val="24"/>
        </w:rPr>
        <w:t xml:space="preserve"> des défaillances ou anomalies constatées au cours de l’utilisation du matériel.</w:t>
      </w:r>
    </w:p>
    <w:p w:rsidR="004F7FFA" w:rsidRPr="00751139" w:rsidRDefault="004F7FFA" w:rsidP="00751139">
      <w:pPr>
        <w:pStyle w:val="Sansinterligne"/>
        <w:ind w:firstLine="708"/>
        <w:jc w:val="both"/>
        <w:rPr>
          <w:rFonts w:cs="Times New Roman"/>
          <w:szCs w:val="24"/>
        </w:rPr>
      </w:pPr>
      <w:r w:rsidRPr="00751139">
        <w:rPr>
          <w:rFonts w:cs="Times New Roman"/>
          <w:szCs w:val="24"/>
        </w:rPr>
        <w:t>Il est interdit sans y être habilité et autorisé, d’apporter des modifications ou même de faire des réparations sans l’avis des services compétents en raison des dangers qui peuvent résulter des travaux incontrôlés et non homologués.</w:t>
      </w:r>
    </w:p>
    <w:p w:rsidR="004F7FFA" w:rsidRPr="00751139" w:rsidRDefault="004F7FFA" w:rsidP="008547FA">
      <w:pPr>
        <w:pStyle w:val="Sansinterligne"/>
        <w:jc w:val="both"/>
        <w:rPr>
          <w:rFonts w:cs="Times New Roman"/>
          <w:szCs w:val="24"/>
        </w:rPr>
      </w:pPr>
    </w:p>
    <w:p w:rsidR="004F7FFA" w:rsidRPr="00751139" w:rsidRDefault="004F7FFA" w:rsidP="00751139">
      <w:pPr>
        <w:pStyle w:val="Sansinterligne"/>
        <w:ind w:firstLine="708"/>
        <w:jc w:val="both"/>
        <w:rPr>
          <w:rFonts w:cs="Times New Roman"/>
          <w:szCs w:val="24"/>
        </w:rPr>
      </w:pPr>
      <w:r w:rsidRPr="00751139">
        <w:rPr>
          <w:rFonts w:cs="Times New Roman"/>
          <w:szCs w:val="24"/>
        </w:rPr>
        <w:t xml:space="preserve">Il est interdit d’emporter des objets appartenant </w:t>
      </w:r>
      <w:r w:rsidR="00751139">
        <w:rPr>
          <w:rFonts w:cs="Times New Roman"/>
          <w:szCs w:val="24"/>
        </w:rPr>
        <w:t>à la collectivité</w:t>
      </w:r>
      <w:r w:rsidRPr="00751139">
        <w:rPr>
          <w:rFonts w:cs="Times New Roman"/>
          <w:szCs w:val="24"/>
        </w:rPr>
        <w:t xml:space="preserve"> sans autorisation préalable. A la suite de la cessation de son </w:t>
      </w:r>
      <w:r w:rsidR="00B77606" w:rsidRPr="00751139">
        <w:rPr>
          <w:rFonts w:cs="Times New Roman"/>
          <w:szCs w:val="24"/>
        </w:rPr>
        <w:t>activité ou à une mutation</w:t>
      </w:r>
      <w:r w:rsidRPr="00751139">
        <w:rPr>
          <w:rFonts w:cs="Times New Roman"/>
          <w:szCs w:val="24"/>
        </w:rPr>
        <w:t xml:space="preserve">, l’agent doit avant de quitter </w:t>
      </w:r>
      <w:r w:rsidR="00751139">
        <w:rPr>
          <w:rFonts w:cs="Times New Roman"/>
          <w:szCs w:val="24"/>
        </w:rPr>
        <w:t>la collectivité</w:t>
      </w:r>
      <w:r w:rsidRPr="00751139">
        <w:rPr>
          <w:rFonts w:cs="Times New Roman"/>
          <w:szCs w:val="24"/>
        </w:rPr>
        <w:t xml:space="preserve"> restituer tout matériel et document en sa possession appartenant à la collectivité.</w:t>
      </w:r>
    </w:p>
    <w:p w:rsidR="004F7FFA" w:rsidRPr="003A29CD" w:rsidRDefault="004F7FFA" w:rsidP="008547FA">
      <w:pPr>
        <w:pStyle w:val="Sansinterligne"/>
        <w:jc w:val="both"/>
        <w:rPr>
          <w:rFonts w:cs="Times New Roman"/>
          <w:sz w:val="24"/>
          <w:szCs w:val="24"/>
        </w:rPr>
      </w:pPr>
    </w:p>
    <w:p w:rsidR="004F7FFA" w:rsidRPr="003A29CD" w:rsidRDefault="004F7FFA" w:rsidP="008547FA">
      <w:pPr>
        <w:pStyle w:val="Sansinterligne"/>
        <w:jc w:val="both"/>
        <w:rPr>
          <w:rFonts w:cs="Times New Roman"/>
          <w:sz w:val="24"/>
          <w:szCs w:val="24"/>
        </w:rPr>
      </w:pPr>
    </w:p>
    <w:p w:rsidR="004F7FFA" w:rsidRPr="003A29CD" w:rsidRDefault="00D74A15" w:rsidP="008547FA">
      <w:pPr>
        <w:pStyle w:val="Sansinterligne"/>
        <w:jc w:val="both"/>
        <w:rPr>
          <w:rFonts w:cs="Times New Roman"/>
          <w:sz w:val="24"/>
          <w:szCs w:val="24"/>
        </w:rPr>
      </w:pPr>
      <w:r w:rsidRPr="003A29CD">
        <w:rPr>
          <w:rFonts w:cs="Times New Roman"/>
          <w:sz w:val="24"/>
          <w:szCs w:val="24"/>
          <w:highlight w:val="yellow"/>
        </w:rPr>
        <w:t xml:space="preserve">CHAPITRE 3- </w:t>
      </w:r>
      <w:r w:rsidR="00B77606" w:rsidRPr="003A29CD">
        <w:rPr>
          <w:rFonts w:cs="Times New Roman"/>
          <w:sz w:val="24"/>
          <w:szCs w:val="24"/>
          <w:highlight w:val="yellow"/>
        </w:rPr>
        <w:t xml:space="preserve">LES </w:t>
      </w:r>
      <w:r w:rsidR="004F7FFA" w:rsidRPr="003A29CD">
        <w:rPr>
          <w:rFonts w:cs="Times New Roman"/>
          <w:sz w:val="24"/>
          <w:szCs w:val="24"/>
          <w:highlight w:val="yellow"/>
        </w:rPr>
        <w:t>VEHICULES DE SERVICES</w:t>
      </w:r>
    </w:p>
    <w:p w:rsidR="004F7FFA" w:rsidRPr="003A29CD" w:rsidRDefault="004F7FFA" w:rsidP="008547FA">
      <w:pPr>
        <w:pStyle w:val="Sansinterligne"/>
        <w:jc w:val="both"/>
        <w:rPr>
          <w:rFonts w:cs="Times New Roman"/>
          <w:sz w:val="24"/>
          <w:szCs w:val="24"/>
        </w:rPr>
      </w:pPr>
    </w:p>
    <w:p w:rsidR="00322A42" w:rsidRPr="00751139" w:rsidRDefault="00322A42" w:rsidP="00751139">
      <w:pPr>
        <w:pStyle w:val="Sansinterligne"/>
        <w:ind w:firstLine="708"/>
        <w:jc w:val="both"/>
        <w:rPr>
          <w:rFonts w:cs="Times New Roman"/>
          <w:szCs w:val="24"/>
        </w:rPr>
      </w:pPr>
      <w:r w:rsidRPr="00751139">
        <w:rPr>
          <w:rFonts w:cs="Times New Roman"/>
          <w:szCs w:val="24"/>
        </w:rPr>
        <w:t xml:space="preserve">Il faut entendre par véhicule de service les véhicules automobiles immatriculés par </w:t>
      </w:r>
      <w:r w:rsidR="00751139">
        <w:rPr>
          <w:rFonts w:cs="Times New Roman"/>
          <w:szCs w:val="24"/>
        </w:rPr>
        <w:t>la collectivité</w:t>
      </w:r>
      <w:r w:rsidRPr="00751139">
        <w:rPr>
          <w:rFonts w:cs="Times New Roman"/>
          <w:szCs w:val="24"/>
        </w:rPr>
        <w:t xml:space="preserve"> en raison de la qualité des utilisateurs. La jurisprudence a précisé cette notion en énonçant que le véhicule de service est celui dont les agents ont l’utilité pour leurs seuls besoins en période d’activité professionnelle, pendant les heures et les jours d’exercice de celle-ci et qui le reste du temps est à la disposition du service.</w:t>
      </w:r>
    </w:p>
    <w:p w:rsidR="00653685" w:rsidRPr="003A29CD" w:rsidRDefault="00653685" w:rsidP="00E75F2F">
      <w:pPr>
        <w:pStyle w:val="Sansinterligne"/>
        <w:jc w:val="both"/>
        <w:rPr>
          <w:rFonts w:cs="Times New Roman"/>
          <w:i/>
          <w:sz w:val="24"/>
          <w:szCs w:val="24"/>
          <w:u w:val="thick" w:color="C00000"/>
        </w:rPr>
      </w:pPr>
    </w:p>
    <w:p w:rsidR="004F7FFA" w:rsidRPr="003A29CD" w:rsidRDefault="00E75F2F" w:rsidP="00E75F2F">
      <w:pPr>
        <w:pStyle w:val="Sansinterligne"/>
        <w:jc w:val="both"/>
        <w:rPr>
          <w:rFonts w:cs="Times New Roman"/>
          <w:i/>
          <w:sz w:val="24"/>
          <w:szCs w:val="24"/>
          <w:u w:val="thick" w:color="C00000"/>
        </w:rPr>
      </w:pPr>
      <w:r w:rsidRPr="003A29CD">
        <w:rPr>
          <w:rFonts w:cs="Times New Roman"/>
          <w:i/>
          <w:sz w:val="24"/>
          <w:szCs w:val="24"/>
          <w:u w:val="thick" w:color="C00000"/>
        </w:rPr>
        <w:t>Article 1 :</w:t>
      </w:r>
      <w:r w:rsidRPr="003A29CD">
        <w:rPr>
          <w:rFonts w:cs="Times New Roman"/>
          <w:sz w:val="24"/>
          <w:szCs w:val="24"/>
          <w:u w:val="thick" w:color="C00000"/>
        </w:rPr>
        <w:t xml:space="preserve"> </w:t>
      </w:r>
      <w:r w:rsidR="009A1B0A" w:rsidRPr="003A29CD">
        <w:rPr>
          <w:rFonts w:cs="Times New Roman"/>
          <w:i/>
          <w:sz w:val="24"/>
          <w:szCs w:val="24"/>
          <w:u w:val="thick" w:color="C00000"/>
        </w:rPr>
        <w:t xml:space="preserve">les </w:t>
      </w:r>
      <w:r w:rsidRPr="003A29CD">
        <w:rPr>
          <w:rFonts w:cs="Times New Roman"/>
          <w:i/>
          <w:sz w:val="24"/>
          <w:szCs w:val="24"/>
          <w:u w:val="thick" w:color="C00000"/>
        </w:rPr>
        <w:t>c</w:t>
      </w:r>
      <w:r w:rsidR="00322A42" w:rsidRPr="003A29CD">
        <w:rPr>
          <w:rFonts w:cs="Times New Roman"/>
          <w:i/>
          <w:sz w:val="24"/>
          <w:szCs w:val="24"/>
          <w:u w:val="thick" w:color="C00000"/>
        </w:rPr>
        <w:t>onditions générales d’utilisation des véhicules</w:t>
      </w:r>
    </w:p>
    <w:p w:rsidR="00322A42" w:rsidRPr="003A29CD" w:rsidRDefault="00322A42" w:rsidP="00322A42">
      <w:pPr>
        <w:pStyle w:val="Sansinterligne"/>
        <w:jc w:val="both"/>
        <w:rPr>
          <w:rFonts w:cs="Times New Roman"/>
          <w:b/>
          <w:sz w:val="24"/>
          <w:szCs w:val="24"/>
        </w:rPr>
      </w:pPr>
    </w:p>
    <w:p w:rsidR="00322A42" w:rsidRPr="00751139" w:rsidRDefault="00322A42" w:rsidP="00751139">
      <w:pPr>
        <w:pStyle w:val="Sansinterligne"/>
        <w:ind w:firstLine="360"/>
        <w:jc w:val="both"/>
        <w:rPr>
          <w:rFonts w:cs="Times New Roman"/>
          <w:szCs w:val="24"/>
        </w:rPr>
      </w:pPr>
      <w:r w:rsidRPr="00751139">
        <w:rPr>
          <w:rFonts w:cs="Times New Roman"/>
          <w:szCs w:val="24"/>
        </w:rPr>
        <w:t>Ces conditions sont de 2 ordres :</w:t>
      </w:r>
    </w:p>
    <w:p w:rsidR="00322A42" w:rsidRPr="00751139" w:rsidRDefault="00322A42" w:rsidP="00322A42">
      <w:pPr>
        <w:pStyle w:val="Sansinterligne"/>
        <w:jc w:val="both"/>
        <w:rPr>
          <w:rFonts w:cs="Times New Roman"/>
          <w:szCs w:val="24"/>
        </w:rPr>
      </w:pPr>
    </w:p>
    <w:p w:rsidR="00743731" w:rsidRPr="00751139" w:rsidRDefault="00322A42" w:rsidP="00322A42">
      <w:pPr>
        <w:pStyle w:val="Sansinterligne"/>
        <w:numPr>
          <w:ilvl w:val="0"/>
          <w:numId w:val="17"/>
        </w:numPr>
        <w:jc w:val="both"/>
        <w:rPr>
          <w:rFonts w:cs="Times New Roman"/>
          <w:szCs w:val="24"/>
        </w:rPr>
      </w:pPr>
      <w:r w:rsidRPr="00751139">
        <w:rPr>
          <w:rFonts w:cs="Times New Roman"/>
          <w:szCs w:val="24"/>
        </w:rPr>
        <w:t xml:space="preserve">L’utilisation d’un véhicule de service doit impérativement correspondre aux nécessités du service. </w:t>
      </w:r>
    </w:p>
    <w:p w:rsidR="00796771" w:rsidRPr="00751139" w:rsidRDefault="00322A42" w:rsidP="00743731">
      <w:pPr>
        <w:pStyle w:val="Sansinterligne"/>
        <w:ind w:left="720"/>
        <w:jc w:val="both"/>
        <w:rPr>
          <w:rFonts w:cs="Times New Roman"/>
          <w:szCs w:val="24"/>
        </w:rPr>
      </w:pPr>
      <w:r w:rsidRPr="00751139">
        <w:rPr>
          <w:rFonts w:cs="Times New Roman"/>
          <w:szCs w:val="24"/>
        </w:rPr>
        <w:t xml:space="preserve">Il convient de préciser que les agents ne doivent pas conserver l’usage du véhicule au-delà du service, </w:t>
      </w:r>
      <w:r w:rsidR="00D33D0B" w:rsidRPr="00751139">
        <w:rPr>
          <w:rFonts w:cs="Times New Roman"/>
          <w:szCs w:val="24"/>
        </w:rPr>
        <w:t>et sauf autorisation de remisage</w:t>
      </w:r>
      <w:r w:rsidR="00E20A32" w:rsidRPr="00751139">
        <w:rPr>
          <w:rFonts w:cs="Times New Roman"/>
          <w:szCs w:val="24"/>
        </w:rPr>
        <w:t xml:space="preserve"> à domicile.</w:t>
      </w:r>
    </w:p>
    <w:p w:rsidR="00322A42" w:rsidRPr="00751139" w:rsidRDefault="00322A42" w:rsidP="00751139">
      <w:pPr>
        <w:pStyle w:val="Sansinterligne"/>
        <w:ind w:firstLine="708"/>
        <w:jc w:val="both"/>
        <w:rPr>
          <w:rFonts w:cs="Times New Roman"/>
          <w:sz w:val="20"/>
          <w:szCs w:val="24"/>
        </w:rPr>
      </w:pPr>
    </w:p>
    <w:p w:rsidR="004C0292" w:rsidRPr="00751139" w:rsidRDefault="00322A42" w:rsidP="00322A42">
      <w:pPr>
        <w:pStyle w:val="Sansinterligne"/>
        <w:numPr>
          <w:ilvl w:val="0"/>
          <w:numId w:val="17"/>
        </w:numPr>
        <w:jc w:val="both"/>
        <w:rPr>
          <w:rFonts w:cs="Times New Roman"/>
          <w:szCs w:val="24"/>
        </w:rPr>
      </w:pPr>
      <w:r w:rsidRPr="00751139">
        <w:rPr>
          <w:rFonts w:cs="Times New Roman"/>
          <w:szCs w:val="24"/>
        </w:rPr>
        <w:t xml:space="preserve">L’utilisation d’un véhicule de service doit impérativement s’accompagner de la tenue du carnet de bord correspondant. </w:t>
      </w:r>
    </w:p>
    <w:p w:rsidR="00322A42" w:rsidRPr="00CB72AD" w:rsidRDefault="00322A42" w:rsidP="00CB72AD">
      <w:pPr>
        <w:pStyle w:val="Sansinterligne"/>
        <w:ind w:firstLine="708"/>
        <w:jc w:val="both"/>
        <w:rPr>
          <w:rFonts w:cs="Times New Roman"/>
          <w:szCs w:val="24"/>
        </w:rPr>
      </w:pPr>
      <w:r w:rsidRPr="00CB72AD">
        <w:rPr>
          <w:rFonts w:cs="Times New Roman"/>
          <w:szCs w:val="24"/>
        </w:rPr>
        <w:lastRenderedPageBreak/>
        <w:t>En effet, chaque trajet doit être répertorié, avec la mention du conducteur, la date et les heures du déplacement, son objet, le nombre de kilomètres effectués.</w:t>
      </w:r>
    </w:p>
    <w:p w:rsidR="00E75F2F" w:rsidRPr="003A29CD" w:rsidRDefault="00E75F2F" w:rsidP="00E75F2F">
      <w:pPr>
        <w:pStyle w:val="Sansinterligne"/>
        <w:jc w:val="both"/>
        <w:rPr>
          <w:rFonts w:cs="Times New Roman"/>
          <w:sz w:val="24"/>
          <w:szCs w:val="24"/>
        </w:rPr>
      </w:pPr>
    </w:p>
    <w:p w:rsidR="00E75F2F" w:rsidRPr="003A29CD" w:rsidRDefault="00E75F2F" w:rsidP="00E75F2F">
      <w:pPr>
        <w:pStyle w:val="Sansinterligne"/>
        <w:jc w:val="both"/>
        <w:rPr>
          <w:rFonts w:cs="Times New Roman"/>
          <w:i/>
          <w:sz w:val="24"/>
          <w:szCs w:val="24"/>
          <w:u w:val="thick" w:color="C00000"/>
        </w:rPr>
      </w:pPr>
      <w:r w:rsidRPr="003A29CD">
        <w:rPr>
          <w:rFonts w:cs="Times New Roman"/>
          <w:i/>
          <w:sz w:val="24"/>
          <w:szCs w:val="24"/>
          <w:u w:val="thick" w:color="C00000"/>
        </w:rPr>
        <w:t>Article 2 : préalable à l’utilisation d’un véhicule de service</w:t>
      </w:r>
    </w:p>
    <w:p w:rsidR="00E75F2F" w:rsidRPr="003A29CD" w:rsidRDefault="00E75F2F" w:rsidP="00E75F2F">
      <w:pPr>
        <w:pStyle w:val="Sansinterligne"/>
        <w:jc w:val="both"/>
        <w:rPr>
          <w:rFonts w:cs="Times New Roman"/>
          <w:b/>
          <w:sz w:val="24"/>
          <w:szCs w:val="24"/>
        </w:rPr>
      </w:pPr>
    </w:p>
    <w:p w:rsidR="00B556A9" w:rsidRPr="001F351B" w:rsidRDefault="00E75F2F" w:rsidP="001F351B">
      <w:pPr>
        <w:pStyle w:val="Sansinterligne"/>
        <w:ind w:firstLine="708"/>
        <w:jc w:val="both"/>
        <w:rPr>
          <w:rFonts w:cs="Times New Roman"/>
          <w:szCs w:val="24"/>
        </w:rPr>
      </w:pPr>
      <w:r w:rsidRPr="001F351B">
        <w:rPr>
          <w:rFonts w:cs="Times New Roman"/>
          <w:szCs w:val="24"/>
        </w:rPr>
        <w:t>Toute personne qui envisage d’utiliser un véhicule de service doit au préalable être munie d’une autorisation de conduire le dit véhicule. Cette autorisation garantit l’agent au regard de la législation sur les accidents du travail. L’autorisation de conduire est délivrée par l’autorité territoriale par période semestrielle aux conducteurs possédant un permis de conduire valide depuis au moins deux ans. Cette autorisation sera immédiatement retirée en cas de conduite anormale ou dangereuse du véhicule.</w:t>
      </w:r>
    </w:p>
    <w:p w:rsidR="006E38B7" w:rsidRPr="001F351B" w:rsidRDefault="00E75F2F" w:rsidP="001F351B">
      <w:pPr>
        <w:pStyle w:val="Sansinterligne"/>
        <w:ind w:firstLine="708"/>
        <w:jc w:val="both"/>
        <w:rPr>
          <w:rFonts w:cs="Times New Roman"/>
          <w:szCs w:val="24"/>
        </w:rPr>
      </w:pPr>
      <w:r w:rsidRPr="001F351B">
        <w:rPr>
          <w:rFonts w:cs="Times New Roman"/>
          <w:szCs w:val="24"/>
        </w:rPr>
        <w:t>En effet, le conducteur est soumis aux règles du code de la route et le conducteur est personnellement responsable des infractions routières qu’il commet avec le véhicule du service. Ainsi, il devra s’acquitter lui-même des amendes qui lui sont infligées et subir les éventuelles sanctions y afférent.</w:t>
      </w:r>
    </w:p>
    <w:p w:rsidR="00CB1A9F" w:rsidRPr="003A29CD" w:rsidRDefault="00CB1A9F" w:rsidP="008547FA">
      <w:pPr>
        <w:pStyle w:val="Sansinterligne"/>
        <w:jc w:val="both"/>
        <w:rPr>
          <w:rFonts w:cs="Times New Roman"/>
          <w:sz w:val="24"/>
          <w:szCs w:val="24"/>
        </w:rPr>
      </w:pPr>
    </w:p>
    <w:p w:rsidR="00902ED8" w:rsidRPr="003A29CD" w:rsidRDefault="00902ED8" w:rsidP="008547FA">
      <w:pPr>
        <w:pStyle w:val="Sansinterligne"/>
        <w:jc w:val="both"/>
        <w:rPr>
          <w:rFonts w:cs="Times New Roman"/>
          <w:i/>
          <w:sz w:val="24"/>
          <w:szCs w:val="24"/>
          <w:u w:val="thick" w:color="C00000"/>
        </w:rPr>
      </w:pPr>
      <w:r w:rsidRPr="003A29CD">
        <w:rPr>
          <w:rFonts w:cs="Times New Roman"/>
          <w:i/>
          <w:sz w:val="24"/>
          <w:szCs w:val="24"/>
          <w:u w:val="thick" w:color="C00000"/>
        </w:rPr>
        <w:t xml:space="preserve">Article 3 : </w:t>
      </w:r>
      <w:r w:rsidR="00B77606" w:rsidRPr="003A29CD">
        <w:rPr>
          <w:rFonts w:cs="Times New Roman"/>
          <w:i/>
          <w:sz w:val="24"/>
          <w:szCs w:val="24"/>
          <w:u w:val="thick" w:color="C00000"/>
        </w:rPr>
        <w:t>l’</w:t>
      </w:r>
      <w:r w:rsidRPr="003A29CD">
        <w:rPr>
          <w:rFonts w:cs="Times New Roman"/>
          <w:i/>
          <w:sz w:val="24"/>
          <w:szCs w:val="24"/>
          <w:u w:val="thick" w:color="C00000"/>
        </w:rPr>
        <w:t>ent</w:t>
      </w:r>
      <w:r w:rsidR="00B71927" w:rsidRPr="003A29CD">
        <w:rPr>
          <w:rFonts w:cs="Times New Roman"/>
          <w:i/>
          <w:sz w:val="24"/>
          <w:szCs w:val="24"/>
          <w:u w:val="thick" w:color="C00000"/>
        </w:rPr>
        <w:t>retien des véhicules de service</w:t>
      </w:r>
    </w:p>
    <w:p w:rsidR="00CB1A9F" w:rsidRPr="003A29CD" w:rsidRDefault="00CB1A9F" w:rsidP="008547FA">
      <w:pPr>
        <w:pStyle w:val="Sansinterligne"/>
        <w:jc w:val="both"/>
        <w:rPr>
          <w:rFonts w:cs="Times New Roman"/>
          <w:sz w:val="24"/>
          <w:szCs w:val="24"/>
        </w:rPr>
      </w:pPr>
    </w:p>
    <w:p w:rsidR="00902ED8" w:rsidRPr="001F351B" w:rsidRDefault="001F351B" w:rsidP="001F351B">
      <w:pPr>
        <w:pStyle w:val="Sansinterligne"/>
        <w:ind w:firstLine="708"/>
        <w:jc w:val="both"/>
        <w:rPr>
          <w:rFonts w:cs="Times New Roman"/>
          <w:szCs w:val="24"/>
        </w:rPr>
      </w:pPr>
      <w:r>
        <w:rPr>
          <w:rFonts w:cs="Times New Roman"/>
          <w:szCs w:val="24"/>
        </w:rPr>
        <w:t>La collectivité</w:t>
      </w:r>
      <w:r w:rsidR="00902ED8" w:rsidRPr="001F351B">
        <w:rPr>
          <w:rFonts w:cs="Times New Roman"/>
          <w:szCs w:val="24"/>
        </w:rPr>
        <w:t xml:space="preserve"> doit maintenir en bon état de fonctionnement les véhicules et assurer leur entretien. </w:t>
      </w:r>
      <w:r>
        <w:rPr>
          <w:rFonts w:cs="Times New Roman"/>
          <w:szCs w:val="24"/>
        </w:rPr>
        <w:t>Elle</w:t>
      </w:r>
      <w:r w:rsidR="00902ED8" w:rsidRPr="001F351B">
        <w:rPr>
          <w:rFonts w:cs="Times New Roman"/>
          <w:szCs w:val="24"/>
        </w:rPr>
        <w:t xml:space="preserve"> doit notamment procéder aux contrôles techniques tels que prévus par la règlementation.</w:t>
      </w:r>
    </w:p>
    <w:p w:rsidR="006E38B7" w:rsidRPr="003A29CD" w:rsidRDefault="006E38B7" w:rsidP="008547FA">
      <w:pPr>
        <w:pStyle w:val="Sansinterligne"/>
        <w:jc w:val="both"/>
        <w:rPr>
          <w:rFonts w:cs="Times New Roman"/>
          <w:sz w:val="24"/>
          <w:szCs w:val="24"/>
        </w:rPr>
      </w:pPr>
    </w:p>
    <w:p w:rsidR="00902ED8" w:rsidRPr="003A29CD" w:rsidRDefault="004328AF" w:rsidP="008547FA">
      <w:pPr>
        <w:pStyle w:val="Sansinterligne"/>
        <w:jc w:val="both"/>
        <w:rPr>
          <w:rFonts w:cs="Times New Roman"/>
          <w:i/>
          <w:sz w:val="24"/>
          <w:szCs w:val="24"/>
          <w:u w:val="thick" w:color="C00000"/>
        </w:rPr>
      </w:pPr>
      <w:r w:rsidRPr="003A29CD">
        <w:rPr>
          <w:rFonts w:cs="Times New Roman"/>
          <w:i/>
          <w:sz w:val="24"/>
          <w:szCs w:val="24"/>
          <w:u w:val="thick" w:color="C00000"/>
        </w:rPr>
        <w:t xml:space="preserve">Article 4 : </w:t>
      </w:r>
      <w:r w:rsidR="00B77606" w:rsidRPr="003A29CD">
        <w:rPr>
          <w:rFonts w:cs="Times New Roman"/>
          <w:i/>
          <w:sz w:val="24"/>
          <w:szCs w:val="24"/>
          <w:u w:val="thick" w:color="C00000"/>
        </w:rPr>
        <w:t xml:space="preserve">les </w:t>
      </w:r>
      <w:r w:rsidRPr="003A29CD">
        <w:rPr>
          <w:rFonts w:cs="Times New Roman"/>
          <w:i/>
          <w:sz w:val="24"/>
          <w:szCs w:val="24"/>
          <w:u w:val="thick" w:color="C00000"/>
        </w:rPr>
        <w:t>modalités d’utilisation des véhicules de service</w:t>
      </w:r>
    </w:p>
    <w:p w:rsidR="004328AF" w:rsidRPr="003A29CD" w:rsidRDefault="004328AF" w:rsidP="008547FA">
      <w:pPr>
        <w:pStyle w:val="Sansinterligne"/>
        <w:jc w:val="both"/>
        <w:rPr>
          <w:rFonts w:cs="Times New Roman"/>
          <w:i/>
          <w:sz w:val="24"/>
          <w:szCs w:val="24"/>
        </w:rPr>
      </w:pPr>
    </w:p>
    <w:p w:rsidR="004328AF" w:rsidRPr="001F351B" w:rsidRDefault="004328AF" w:rsidP="001F351B">
      <w:pPr>
        <w:pStyle w:val="Sansinterligne"/>
        <w:ind w:firstLine="708"/>
        <w:jc w:val="both"/>
        <w:rPr>
          <w:rFonts w:cs="Times New Roman"/>
          <w:szCs w:val="24"/>
        </w:rPr>
      </w:pPr>
      <w:r w:rsidRPr="001F351B">
        <w:rPr>
          <w:rFonts w:cs="Times New Roman"/>
          <w:szCs w:val="24"/>
        </w:rPr>
        <w:t xml:space="preserve">La réservation d’un véhicule pour les besoins du service devra être faite au moins 48 heures à l’avance au moyen des plannings situés sur le serveur </w:t>
      </w:r>
      <w:r w:rsidR="00796771" w:rsidRPr="001F351B">
        <w:rPr>
          <w:rFonts w:cs="Times New Roman"/>
          <w:szCs w:val="24"/>
        </w:rPr>
        <w:t>commun</w:t>
      </w:r>
      <w:r w:rsidR="00267E73" w:rsidRPr="001F351B">
        <w:rPr>
          <w:rFonts w:cs="Times New Roman"/>
          <w:szCs w:val="24"/>
        </w:rPr>
        <w:t xml:space="preserve"> (Z</w:t>
      </w:r>
      <w:r w:rsidRPr="001F351B">
        <w:rPr>
          <w:rFonts w:cs="Times New Roman"/>
          <w:szCs w:val="24"/>
        </w:rPr>
        <w:t xml:space="preserve">). Les clés des véhicules seront déposées dans le </w:t>
      </w:r>
      <w:proofErr w:type="spellStart"/>
      <w:r w:rsidR="00735E25">
        <w:rPr>
          <w:rFonts w:cs="Times New Roman"/>
          <w:szCs w:val="24"/>
        </w:rPr>
        <w:t>coffre fort</w:t>
      </w:r>
      <w:proofErr w:type="spellEnd"/>
      <w:r w:rsidRPr="001F351B">
        <w:rPr>
          <w:rFonts w:cs="Times New Roman"/>
          <w:szCs w:val="24"/>
        </w:rPr>
        <w:t>.</w:t>
      </w:r>
    </w:p>
    <w:p w:rsidR="0022204F" w:rsidRPr="003A29CD" w:rsidRDefault="0022204F" w:rsidP="008547FA">
      <w:pPr>
        <w:pStyle w:val="Sansinterligne"/>
        <w:jc w:val="both"/>
        <w:rPr>
          <w:rFonts w:cs="Times New Roman"/>
          <w:sz w:val="24"/>
          <w:szCs w:val="24"/>
        </w:rPr>
      </w:pPr>
    </w:p>
    <w:p w:rsidR="00303F59" w:rsidRPr="003A29CD" w:rsidRDefault="00303F59" w:rsidP="008547FA">
      <w:pPr>
        <w:pStyle w:val="Sansinterligne"/>
        <w:jc w:val="both"/>
        <w:rPr>
          <w:rFonts w:cs="Times New Roman"/>
          <w:i/>
          <w:sz w:val="24"/>
          <w:szCs w:val="24"/>
          <w:u w:val="thick" w:color="C00000"/>
        </w:rPr>
      </w:pPr>
      <w:r w:rsidRPr="003A29CD">
        <w:rPr>
          <w:rFonts w:cs="Times New Roman"/>
          <w:i/>
          <w:sz w:val="24"/>
          <w:szCs w:val="24"/>
          <w:u w:val="thick" w:color="C00000"/>
        </w:rPr>
        <w:t xml:space="preserve">Article 5 : </w:t>
      </w:r>
      <w:r w:rsidR="00B77606" w:rsidRPr="003A29CD">
        <w:rPr>
          <w:rFonts w:cs="Times New Roman"/>
          <w:i/>
          <w:sz w:val="24"/>
          <w:szCs w:val="24"/>
          <w:u w:val="thick" w:color="C00000"/>
        </w:rPr>
        <w:t xml:space="preserve">le </w:t>
      </w:r>
      <w:r w:rsidRPr="003A29CD">
        <w:rPr>
          <w:rFonts w:cs="Times New Roman"/>
          <w:i/>
          <w:sz w:val="24"/>
          <w:szCs w:val="24"/>
          <w:u w:val="thick" w:color="C00000"/>
        </w:rPr>
        <w:t>transport de passagers</w:t>
      </w:r>
    </w:p>
    <w:p w:rsidR="00303F59" w:rsidRPr="003A29CD" w:rsidRDefault="00303F59" w:rsidP="008547FA">
      <w:pPr>
        <w:pStyle w:val="Sansinterligne"/>
        <w:jc w:val="both"/>
        <w:rPr>
          <w:rFonts w:cs="Times New Roman"/>
          <w:i/>
          <w:sz w:val="24"/>
          <w:szCs w:val="24"/>
        </w:rPr>
      </w:pPr>
    </w:p>
    <w:p w:rsidR="00303F59" w:rsidRPr="00735E25" w:rsidRDefault="00A05F57" w:rsidP="00735E25">
      <w:pPr>
        <w:pStyle w:val="Sansinterligne"/>
        <w:ind w:firstLine="708"/>
        <w:jc w:val="both"/>
        <w:rPr>
          <w:rFonts w:cs="Times New Roman"/>
          <w:szCs w:val="24"/>
        </w:rPr>
      </w:pPr>
      <w:r w:rsidRPr="00735E25">
        <w:rPr>
          <w:rFonts w:cs="Times New Roman"/>
          <w:szCs w:val="24"/>
        </w:rPr>
        <w:t>Seules les personnes munies d’un ordre de mission peuvent être transportées dans les véhicules de service.</w:t>
      </w:r>
    </w:p>
    <w:p w:rsidR="00A05F57" w:rsidRPr="003A29CD" w:rsidRDefault="00A05F57" w:rsidP="008547FA">
      <w:pPr>
        <w:pStyle w:val="Sansinterligne"/>
        <w:jc w:val="both"/>
        <w:rPr>
          <w:rFonts w:cs="Times New Roman"/>
          <w:sz w:val="24"/>
          <w:szCs w:val="24"/>
        </w:rPr>
      </w:pPr>
    </w:p>
    <w:p w:rsidR="00A05F57" w:rsidRPr="003A29CD" w:rsidRDefault="00A05F57" w:rsidP="008547FA">
      <w:pPr>
        <w:pStyle w:val="Sansinterligne"/>
        <w:jc w:val="both"/>
        <w:rPr>
          <w:rFonts w:cs="Times New Roman"/>
          <w:i/>
          <w:sz w:val="24"/>
          <w:szCs w:val="24"/>
          <w:u w:val="thick" w:color="C00000"/>
        </w:rPr>
      </w:pPr>
      <w:r w:rsidRPr="003A29CD">
        <w:rPr>
          <w:rFonts w:cs="Times New Roman"/>
          <w:i/>
          <w:sz w:val="24"/>
          <w:szCs w:val="24"/>
          <w:u w:val="thick" w:color="C00000"/>
        </w:rPr>
        <w:t xml:space="preserve">Article 6 : </w:t>
      </w:r>
      <w:r w:rsidR="00B77606" w:rsidRPr="003A29CD">
        <w:rPr>
          <w:rFonts w:cs="Times New Roman"/>
          <w:i/>
          <w:sz w:val="24"/>
          <w:szCs w:val="24"/>
          <w:u w:val="thick" w:color="C00000"/>
        </w:rPr>
        <w:t xml:space="preserve">la </w:t>
      </w:r>
      <w:r w:rsidRPr="003A29CD">
        <w:rPr>
          <w:rFonts w:cs="Times New Roman"/>
          <w:i/>
          <w:sz w:val="24"/>
          <w:szCs w:val="24"/>
          <w:u w:val="thick" w:color="C00000"/>
        </w:rPr>
        <w:t>règle de responsabilité à l’égard des tiers</w:t>
      </w:r>
    </w:p>
    <w:p w:rsidR="00A05F57" w:rsidRPr="003A29CD" w:rsidRDefault="00A05F57" w:rsidP="008547FA">
      <w:pPr>
        <w:pStyle w:val="Sansinterligne"/>
        <w:jc w:val="both"/>
        <w:rPr>
          <w:rFonts w:cs="Times New Roman"/>
          <w:i/>
          <w:sz w:val="24"/>
          <w:szCs w:val="24"/>
        </w:rPr>
      </w:pPr>
    </w:p>
    <w:p w:rsidR="00A05F57" w:rsidRPr="00735E25" w:rsidRDefault="00A05F57" w:rsidP="00735E25">
      <w:pPr>
        <w:pStyle w:val="Sansinterligne"/>
        <w:ind w:firstLine="708"/>
        <w:jc w:val="both"/>
        <w:rPr>
          <w:rFonts w:cs="Times New Roman"/>
          <w:szCs w:val="24"/>
        </w:rPr>
      </w:pPr>
      <w:r w:rsidRPr="00735E25">
        <w:rPr>
          <w:rFonts w:cs="Times New Roman"/>
          <w:szCs w:val="24"/>
        </w:rPr>
        <w:t xml:space="preserve">Dès lors qu’un véhicule de service est utilisé pour les besoins du service, la responsabilité </w:t>
      </w:r>
      <w:r w:rsidR="00735E25">
        <w:rPr>
          <w:rFonts w:cs="Times New Roman"/>
          <w:szCs w:val="24"/>
        </w:rPr>
        <w:t>de la collectivité</w:t>
      </w:r>
      <w:r w:rsidRPr="00735E25">
        <w:rPr>
          <w:rFonts w:cs="Times New Roman"/>
          <w:szCs w:val="24"/>
        </w:rPr>
        <w:t xml:space="preserve"> est engagée à l’égard des tiers. Ainsi, elle est substituée à celle de son agent, auteur du dommage causé par le véhicule, dans l’exercice de ses fonctions.</w:t>
      </w:r>
    </w:p>
    <w:p w:rsidR="00A05F57" w:rsidRPr="00735E25" w:rsidRDefault="00A05F57" w:rsidP="00A05F57">
      <w:pPr>
        <w:pStyle w:val="Sansinterligne"/>
        <w:jc w:val="both"/>
        <w:rPr>
          <w:rFonts w:cs="Times New Roman"/>
          <w:szCs w:val="24"/>
        </w:rPr>
      </w:pPr>
    </w:p>
    <w:p w:rsidR="00A05F57" w:rsidRPr="00735E25" w:rsidRDefault="00A05F57" w:rsidP="00735E25">
      <w:pPr>
        <w:pStyle w:val="Sansinterligne"/>
        <w:ind w:firstLine="708"/>
        <w:jc w:val="both"/>
        <w:rPr>
          <w:rFonts w:cs="Times New Roman"/>
          <w:szCs w:val="24"/>
        </w:rPr>
      </w:pPr>
      <w:r w:rsidRPr="00735E25">
        <w:rPr>
          <w:rFonts w:cs="Times New Roman"/>
          <w:szCs w:val="24"/>
        </w:rPr>
        <w:t xml:space="preserve">Toutefois si l’agent a pris possession du véhicule sans autorisation ou a commis une faute personnelle, </w:t>
      </w:r>
      <w:r w:rsidR="00735E25">
        <w:rPr>
          <w:rFonts w:cs="Times New Roman"/>
          <w:szCs w:val="24"/>
        </w:rPr>
        <w:t>la collectivité</w:t>
      </w:r>
      <w:r w:rsidRPr="00735E25">
        <w:rPr>
          <w:rFonts w:cs="Times New Roman"/>
          <w:szCs w:val="24"/>
        </w:rPr>
        <w:t xml:space="preserve"> dispose d’une action récursoire à son encontre.</w:t>
      </w:r>
    </w:p>
    <w:p w:rsidR="00267E73" w:rsidRPr="003A29CD" w:rsidRDefault="00267E73" w:rsidP="00A05F57">
      <w:pPr>
        <w:pStyle w:val="Sansinterligne"/>
        <w:jc w:val="both"/>
        <w:rPr>
          <w:rFonts w:cs="Times New Roman"/>
          <w:i/>
          <w:sz w:val="24"/>
          <w:szCs w:val="24"/>
          <w:u w:val="thick" w:color="C00000"/>
        </w:rPr>
      </w:pPr>
    </w:p>
    <w:p w:rsidR="00A05F57" w:rsidRPr="003A29CD" w:rsidRDefault="00A05F57" w:rsidP="00A05F57">
      <w:pPr>
        <w:pStyle w:val="Sansinterligne"/>
        <w:jc w:val="both"/>
        <w:rPr>
          <w:rFonts w:cs="Times New Roman"/>
          <w:sz w:val="24"/>
          <w:szCs w:val="24"/>
          <w:u w:val="thick" w:color="C00000"/>
        </w:rPr>
      </w:pPr>
      <w:r w:rsidRPr="003A29CD">
        <w:rPr>
          <w:rFonts w:cs="Times New Roman"/>
          <w:i/>
          <w:sz w:val="24"/>
          <w:szCs w:val="24"/>
          <w:u w:val="thick" w:color="C00000"/>
        </w:rPr>
        <w:t xml:space="preserve">Article 7 : </w:t>
      </w:r>
      <w:r w:rsidR="00B77606" w:rsidRPr="003A29CD">
        <w:rPr>
          <w:rFonts w:cs="Times New Roman"/>
          <w:i/>
          <w:sz w:val="24"/>
          <w:szCs w:val="24"/>
          <w:u w:val="thick" w:color="C00000"/>
        </w:rPr>
        <w:t xml:space="preserve">les </w:t>
      </w:r>
      <w:r w:rsidRPr="003A29CD">
        <w:rPr>
          <w:rFonts w:cs="Times New Roman"/>
          <w:i/>
          <w:sz w:val="24"/>
          <w:szCs w:val="24"/>
          <w:u w:val="thick" w:color="C00000"/>
        </w:rPr>
        <w:t>modalités de déclaration des sinistres</w:t>
      </w:r>
    </w:p>
    <w:p w:rsidR="00A05F57" w:rsidRPr="003A29CD" w:rsidRDefault="00A05F57" w:rsidP="00A05F57">
      <w:pPr>
        <w:pStyle w:val="Sansinterligne"/>
        <w:jc w:val="both"/>
        <w:rPr>
          <w:rFonts w:cs="Times New Roman"/>
          <w:sz w:val="24"/>
          <w:szCs w:val="24"/>
        </w:rPr>
      </w:pPr>
    </w:p>
    <w:p w:rsidR="00A05F57" w:rsidRPr="00735E25" w:rsidRDefault="00A05F57" w:rsidP="00735E25">
      <w:pPr>
        <w:pStyle w:val="Sansinterligne"/>
        <w:ind w:firstLine="708"/>
        <w:jc w:val="both"/>
        <w:rPr>
          <w:rFonts w:cs="Times New Roman"/>
          <w:szCs w:val="24"/>
        </w:rPr>
      </w:pPr>
      <w:r w:rsidRPr="00735E25">
        <w:rPr>
          <w:rFonts w:cs="Times New Roman"/>
          <w:szCs w:val="24"/>
        </w:rPr>
        <w:t>L’agent doit déclarer le sinistre dans un délai maximum de 48 heures auprès du Directeur qui se chargera alors de la déclaration de sinistre auprès de la compagnie d’assurance.</w:t>
      </w:r>
    </w:p>
    <w:p w:rsidR="00A05F57" w:rsidRPr="00735E25" w:rsidRDefault="00A05F57" w:rsidP="00A05F57">
      <w:pPr>
        <w:pStyle w:val="Sansinterligne"/>
        <w:jc w:val="both"/>
        <w:rPr>
          <w:rFonts w:cs="Times New Roman"/>
          <w:szCs w:val="24"/>
        </w:rPr>
      </w:pPr>
    </w:p>
    <w:p w:rsidR="00A05F57" w:rsidRPr="00735E25" w:rsidRDefault="00A05F57" w:rsidP="00735E25">
      <w:pPr>
        <w:pStyle w:val="Sansinterligne"/>
        <w:ind w:firstLine="708"/>
        <w:jc w:val="both"/>
        <w:rPr>
          <w:rFonts w:cs="Times New Roman"/>
          <w:szCs w:val="24"/>
        </w:rPr>
      </w:pPr>
      <w:r w:rsidRPr="00735E25">
        <w:rPr>
          <w:rFonts w:cs="Times New Roman"/>
          <w:szCs w:val="24"/>
        </w:rPr>
        <w:t xml:space="preserve">Si l’agent a subi un préjudice corporel, il doit établir une déclaration d’accident de travail dans le même délai qu’il remettra </w:t>
      </w:r>
      <w:r w:rsidR="00B77606" w:rsidRPr="00735E25">
        <w:rPr>
          <w:rFonts w:cs="Times New Roman"/>
          <w:szCs w:val="24"/>
        </w:rPr>
        <w:t>à la Direction générale</w:t>
      </w:r>
      <w:r w:rsidR="00267E73" w:rsidRPr="00735E25">
        <w:rPr>
          <w:rFonts w:cs="Times New Roman"/>
          <w:szCs w:val="24"/>
        </w:rPr>
        <w:t xml:space="preserve"> en y</w:t>
      </w:r>
      <w:r w:rsidRPr="00735E25">
        <w:rPr>
          <w:rFonts w:cs="Times New Roman"/>
          <w:szCs w:val="24"/>
        </w:rPr>
        <w:t xml:space="preserve"> joignant le certificat médical initial qui lui aura été délivré.</w:t>
      </w:r>
    </w:p>
    <w:p w:rsidR="0028093D" w:rsidRDefault="0028093D" w:rsidP="00A05F57">
      <w:pPr>
        <w:pStyle w:val="Sansinterligne"/>
        <w:jc w:val="both"/>
        <w:rPr>
          <w:rFonts w:cs="Times New Roman"/>
          <w:sz w:val="24"/>
          <w:szCs w:val="24"/>
        </w:rPr>
      </w:pPr>
    </w:p>
    <w:p w:rsidR="00735E25" w:rsidRDefault="00735E25" w:rsidP="00A05F57">
      <w:pPr>
        <w:pStyle w:val="Sansinterligne"/>
        <w:jc w:val="both"/>
        <w:rPr>
          <w:rFonts w:cs="Times New Roman"/>
          <w:sz w:val="24"/>
          <w:szCs w:val="24"/>
        </w:rPr>
      </w:pPr>
    </w:p>
    <w:p w:rsidR="00735E25" w:rsidRPr="003A29CD" w:rsidRDefault="00735E25" w:rsidP="00A05F57">
      <w:pPr>
        <w:pStyle w:val="Sansinterligne"/>
        <w:jc w:val="both"/>
        <w:rPr>
          <w:rFonts w:cs="Times New Roman"/>
          <w:sz w:val="24"/>
          <w:szCs w:val="24"/>
        </w:rPr>
      </w:pPr>
    </w:p>
    <w:p w:rsidR="0028093D" w:rsidRPr="003A29CD" w:rsidRDefault="0028093D" w:rsidP="00A05F57">
      <w:pPr>
        <w:pStyle w:val="Sansinterligne"/>
        <w:jc w:val="both"/>
        <w:rPr>
          <w:rFonts w:cs="Times New Roman"/>
          <w:i/>
          <w:sz w:val="24"/>
          <w:szCs w:val="24"/>
          <w:u w:val="thick" w:color="C00000"/>
        </w:rPr>
      </w:pPr>
      <w:r w:rsidRPr="003A29CD">
        <w:rPr>
          <w:rFonts w:cs="Times New Roman"/>
          <w:i/>
          <w:sz w:val="24"/>
          <w:szCs w:val="24"/>
          <w:u w:val="thick" w:color="C00000"/>
        </w:rPr>
        <w:lastRenderedPageBreak/>
        <w:t xml:space="preserve">Article 8 : </w:t>
      </w:r>
      <w:r w:rsidR="00B77606" w:rsidRPr="003A29CD">
        <w:rPr>
          <w:rFonts w:cs="Times New Roman"/>
          <w:i/>
          <w:sz w:val="24"/>
          <w:szCs w:val="24"/>
          <w:u w:val="thick" w:color="C00000"/>
        </w:rPr>
        <w:t xml:space="preserve">la </w:t>
      </w:r>
      <w:r w:rsidRPr="003A29CD">
        <w:rPr>
          <w:rFonts w:cs="Times New Roman"/>
          <w:i/>
          <w:sz w:val="24"/>
          <w:szCs w:val="24"/>
          <w:u w:val="thick" w:color="C00000"/>
        </w:rPr>
        <w:t>qualification d’accident de service</w:t>
      </w:r>
    </w:p>
    <w:p w:rsidR="0028093D" w:rsidRPr="003A29CD" w:rsidRDefault="0028093D" w:rsidP="00A05F57">
      <w:pPr>
        <w:pStyle w:val="Sansinterligne"/>
        <w:jc w:val="both"/>
        <w:rPr>
          <w:rFonts w:cs="Times New Roman"/>
          <w:sz w:val="24"/>
          <w:szCs w:val="24"/>
        </w:rPr>
      </w:pPr>
    </w:p>
    <w:p w:rsidR="003468B4" w:rsidRPr="00296985" w:rsidRDefault="0028093D" w:rsidP="00296985">
      <w:pPr>
        <w:pStyle w:val="Sansinterligne"/>
        <w:ind w:firstLine="708"/>
        <w:jc w:val="both"/>
        <w:rPr>
          <w:rFonts w:cs="Times New Roman"/>
          <w:szCs w:val="24"/>
        </w:rPr>
      </w:pPr>
      <w:r w:rsidRPr="00296985">
        <w:rPr>
          <w:rFonts w:cs="Times New Roman"/>
          <w:szCs w:val="24"/>
        </w:rPr>
        <w:t xml:space="preserve">Pour qu’un accident puisse être qualifié d’accident de service, il est impératif que soit reconnue l’imputabilité au service de l’accident, soit dans les conditions de temps et de lieu requises mais également en relation avec l’accomplissement de l’objet de la mission. </w:t>
      </w:r>
    </w:p>
    <w:p w:rsidR="0028093D" w:rsidRPr="00296985" w:rsidRDefault="0028093D" w:rsidP="00296985">
      <w:pPr>
        <w:pStyle w:val="Sansinterligne"/>
        <w:ind w:firstLine="708"/>
        <w:jc w:val="both"/>
        <w:rPr>
          <w:rFonts w:cs="Times New Roman"/>
          <w:szCs w:val="24"/>
        </w:rPr>
      </w:pPr>
      <w:r w:rsidRPr="00296985">
        <w:rPr>
          <w:rFonts w:cs="Times New Roman"/>
          <w:szCs w:val="24"/>
        </w:rPr>
        <w:t>En cas de faute détachable du service ou d’initiative personnelle, l’accident ne saurait être considéré comme un accident de service.</w:t>
      </w:r>
    </w:p>
    <w:p w:rsidR="00C9183F" w:rsidRPr="003A29CD" w:rsidRDefault="00C9183F" w:rsidP="008547FA">
      <w:pPr>
        <w:pStyle w:val="Sansinterligne"/>
        <w:jc w:val="both"/>
        <w:rPr>
          <w:rFonts w:cs="Times New Roman"/>
          <w:sz w:val="24"/>
          <w:szCs w:val="24"/>
        </w:rPr>
      </w:pPr>
    </w:p>
    <w:p w:rsidR="00B556A9" w:rsidRPr="003A29CD" w:rsidRDefault="00B556A9" w:rsidP="008547FA">
      <w:pPr>
        <w:pStyle w:val="Sansinterligne"/>
        <w:jc w:val="both"/>
        <w:rPr>
          <w:rFonts w:cs="Times New Roman"/>
          <w:sz w:val="24"/>
          <w:szCs w:val="24"/>
        </w:rPr>
      </w:pPr>
    </w:p>
    <w:p w:rsidR="00240119" w:rsidRPr="003A29CD" w:rsidRDefault="00D74A15" w:rsidP="008547FA">
      <w:pPr>
        <w:pStyle w:val="Sansinterligne"/>
        <w:jc w:val="both"/>
        <w:rPr>
          <w:rFonts w:cs="Times New Roman"/>
          <w:sz w:val="24"/>
          <w:szCs w:val="24"/>
        </w:rPr>
      </w:pPr>
      <w:r w:rsidRPr="003A29CD">
        <w:rPr>
          <w:rFonts w:cs="Times New Roman"/>
          <w:sz w:val="24"/>
          <w:szCs w:val="24"/>
          <w:highlight w:val="yellow"/>
        </w:rPr>
        <w:t xml:space="preserve">CHAPITRE 4- </w:t>
      </w:r>
      <w:r w:rsidR="00520361" w:rsidRPr="003A29CD">
        <w:rPr>
          <w:rFonts w:cs="Times New Roman"/>
          <w:sz w:val="24"/>
          <w:szCs w:val="24"/>
          <w:highlight w:val="yellow"/>
        </w:rPr>
        <w:t>L’</w:t>
      </w:r>
      <w:r w:rsidR="00D93A6C" w:rsidRPr="003A29CD">
        <w:rPr>
          <w:rFonts w:cs="Times New Roman"/>
          <w:sz w:val="24"/>
          <w:szCs w:val="24"/>
          <w:highlight w:val="yellow"/>
        </w:rPr>
        <w:t>UTILISATION DU MATERIEL INFORMATIQUE</w:t>
      </w:r>
      <w:r w:rsidR="00D93A6C" w:rsidRPr="003A29CD">
        <w:rPr>
          <w:rFonts w:cs="Times New Roman"/>
          <w:sz w:val="24"/>
          <w:szCs w:val="24"/>
        </w:rPr>
        <w:t xml:space="preserve"> </w:t>
      </w:r>
    </w:p>
    <w:p w:rsidR="00240119" w:rsidRPr="003A29CD" w:rsidRDefault="00240119" w:rsidP="008547FA">
      <w:pPr>
        <w:pStyle w:val="Sansinterligne"/>
        <w:jc w:val="both"/>
        <w:rPr>
          <w:rFonts w:cs="Times New Roman"/>
          <w:sz w:val="24"/>
          <w:szCs w:val="24"/>
        </w:rPr>
      </w:pPr>
    </w:p>
    <w:p w:rsidR="00D93A6C" w:rsidRPr="00296985" w:rsidRDefault="00296985" w:rsidP="00486125">
      <w:pPr>
        <w:pStyle w:val="Sansinterligne"/>
        <w:ind w:firstLine="708"/>
        <w:jc w:val="both"/>
        <w:rPr>
          <w:rFonts w:cs="Times New Roman"/>
          <w:szCs w:val="24"/>
        </w:rPr>
      </w:pPr>
      <w:r>
        <w:rPr>
          <w:rFonts w:cs="Times New Roman"/>
          <w:szCs w:val="24"/>
        </w:rPr>
        <w:t>La collectivité</w:t>
      </w:r>
      <w:r w:rsidR="00351DB9" w:rsidRPr="00296985">
        <w:rPr>
          <w:rFonts w:cs="Times New Roman"/>
          <w:szCs w:val="24"/>
        </w:rPr>
        <w:t xml:space="preserve"> fournit à ses agents un système d’information nécessaire à l’exercice de leurs missions. Il met ainsi à disposition plusieurs outils informatiques.</w:t>
      </w:r>
    </w:p>
    <w:p w:rsidR="00351DB9" w:rsidRPr="00296985" w:rsidRDefault="00351DB9" w:rsidP="008547FA">
      <w:pPr>
        <w:pStyle w:val="Sansinterligne"/>
        <w:jc w:val="both"/>
        <w:rPr>
          <w:rFonts w:cs="Times New Roman"/>
          <w:szCs w:val="24"/>
        </w:rPr>
      </w:pPr>
    </w:p>
    <w:p w:rsidR="00351DB9" w:rsidRPr="00296985" w:rsidRDefault="00351DB9" w:rsidP="00486125">
      <w:pPr>
        <w:pStyle w:val="Sansinterligne"/>
        <w:ind w:firstLine="708"/>
        <w:jc w:val="both"/>
        <w:rPr>
          <w:rFonts w:cs="Times New Roman"/>
          <w:szCs w:val="24"/>
        </w:rPr>
      </w:pPr>
      <w:r w:rsidRPr="00296985">
        <w:rPr>
          <w:rFonts w:cs="Times New Roman"/>
          <w:szCs w:val="24"/>
        </w:rPr>
        <w:t xml:space="preserve">Une charte informatique définit les conditions d’accès et les règles d’utilisation des moyens informatiques </w:t>
      </w:r>
      <w:r w:rsidR="00486125">
        <w:rPr>
          <w:rFonts w:cs="Times New Roman"/>
          <w:szCs w:val="24"/>
        </w:rPr>
        <w:t>de la collectivité</w:t>
      </w:r>
      <w:r w:rsidRPr="00296985">
        <w:rPr>
          <w:rFonts w:cs="Times New Roman"/>
          <w:szCs w:val="24"/>
        </w:rPr>
        <w:t>.</w:t>
      </w:r>
    </w:p>
    <w:p w:rsidR="00351DB9" w:rsidRPr="00296985" w:rsidRDefault="00351DB9" w:rsidP="00486125">
      <w:pPr>
        <w:pStyle w:val="Sansinterligne"/>
        <w:ind w:firstLine="708"/>
        <w:jc w:val="both"/>
        <w:rPr>
          <w:rFonts w:cs="Times New Roman"/>
          <w:szCs w:val="24"/>
        </w:rPr>
      </w:pPr>
      <w:r w:rsidRPr="00296985">
        <w:rPr>
          <w:rFonts w:cs="Times New Roman"/>
          <w:szCs w:val="24"/>
        </w:rPr>
        <w:t>Elle a également pour objet de sensibiliser les utilisateurs aux risques liés à l’utilisation de ces ressources en termes d’intégrité et de confidentialité des informations traitées. Ces risques imposent le respect de certaines rè</w:t>
      </w:r>
      <w:r w:rsidR="00D92BF7" w:rsidRPr="00296985">
        <w:rPr>
          <w:rFonts w:cs="Times New Roman"/>
          <w:szCs w:val="24"/>
        </w:rPr>
        <w:t>gles de sécurité et de bonne con</w:t>
      </w:r>
      <w:r w:rsidRPr="00296985">
        <w:rPr>
          <w:rFonts w:cs="Times New Roman"/>
          <w:szCs w:val="24"/>
        </w:rPr>
        <w:t>duite</w:t>
      </w:r>
      <w:r w:rsidR="00D92BF7" w:rsidRPr="00296985">
        <w:rPr>
          <w:rFonts w:cs="Times New Roman"/>
          <w:szCs w:val="24"/>
        </w:rPr>
        <w:t>.</w:t>
      </w:r>
    </w:p>
    <w:p w:rsidR="00D92BF7" w:rsidRPr="00296985" w:rsidRDefault="00D92BF7" w:rsidP="008547FA">
      <w:pPr>
        <w:pStyle w:val="Sansinterligne"/>
        <w:jc w:val="both"/>
        <w:rPr>
          <w:rFonts w:cs="Times New Roman"/>
          <w:szCs w:val="24"/>
        </w:rPr>
      </w:pPr>
    </w:p>
    <w:p w:rsidR="00D92BF7" w:rsidRPr="00296985" w:rsidRDefault="000F5A6C" w:rsidP="00486125">
      <w:pPr>
        <w:pStyle w:val="Sansinterligne"/>
        <w:ind w:firstLine="708"/>
        <w:jc w:val="both"/>
        <w:rPr>
          <w:rFonts w:cs="Times New Roman"/>
          <w:szCs w:val="24"/>
        </w:rPr>
      </w:pPr>
      <w:r w:rsidRPr="00296985">
        <w:rPr>
          <w:rFonts w:cs="Times New Roman"/>
          <w:szCs w:val="24"/>
        </w:rPr>
        <w:t xml:space="preserve">Les agents </w:t>
      </w:r>
      <w:r w:rsidR="00486125">
        <w:rPr>
          <w:rFonts w:cs="Times New Roman"/>
          <w:szCs w:val="24"/>
        </w:rPr>
        <w:t>de la collectivité</w:t>
      </w:r>
      <w:r w:rsidRPr="00296985">
        <w:rPr>
          <w:rFonts w:cs="Times New Roman"/>
          <w:szCs w:val="24"/>
        </w:rPr>
        <w:t xml:space="preserve"> sont tenus de respecter les règles édictées dans la charte informatique sous peine de sanction disciplinaire.</w:t>
      </w:r>
    </w:p>
    <w:p w:rsidR="000F5A6C" w:rsidRPr="00296985" w:rsidRDefault="000F5A6C" w:rsidP="008547FA">
      <w:pPr>
        <w:pStyle w:val="Sansinterligne"/>
        <w:jc w:val="both"/>
        <w:rPr>
          <w:rFonts w:cs="Times New Roman"/>
          <w:szCs w:val="24"/>
        </w:rPr>
      </w:pPr>
    </w:p>
    <w:p w:rsidR="000F5A6C" w:rsidRPr="00296985" w:rsidRDefault="000F5A6C" w:rsidP="00486125">
      <w:pPr>
        <w:pStyle w:val="Sansinterligne"/>
        <w:ind w:firstLine="708"/>
        <w:jc w:val="both"/>
        <w:rPr>
          <w:rFonts w:cs="Times New Roman"/>
          <w:szCs w:val="24"/>
        </w:rPr>
      </w:pPr>
      <w:r w:rsidRPr="00296985">
        <w:rPr>
          <w:rFonts w:cs="Times New Roman"/>
          <w:szCs w:val="24"/>
        </w:rPr>
        <w:t>Toute imprudence, négligence ou malveillance d’un utilisateur peut avoir des conséquences graves de nature à engager sa responsabilité civile et/ou pénale ainsi que celle de l’institution.</w:t>
      </w:r>
    </w:p>
    <w:p w:rsidR="00831243" w:rsidRPr="003A29CD" w:rsidRDefault="00831243" w:rsidP="008248F7">
      <w:pPr>
        <w:pStyle w:val="Sansinterligne"/>
        <w:jc w:val="center"/>
        <w:rPr>
          <w:rFonts w:cs="Times New Roman"/>
          <w:sz w:val="24"/>
          <w:szCs w:val="24"/>
        </w:rPr>
      </w:pPr>
    </w:p>
    <w:p w:rsidR="00831243" w:rsidRPr="003A29CD" w:rsidRDefault="00831243" w:rsidP="008248F7">
      <w:pPr>
        <w:pStyle w:val="Sansinterligne"/>
        <w:jc w:val="center"/>
        <w:rPr>
          <w:rFonts w:cs="Times New Roman"/>
          <w:sz w:val="24"/>
          <w:szCs w:val="24"/>
        </w:rPr>
      </w:pPr>
    </w:p>
    <w:p w:rsidR="008248F7" w:rsidRPr="003A29CD" w:rsidRDefault="00D74A15" w:rsidP="008248F7">
      <w:pPr>
        <w:pStyle w:val="Sansinterligne"/>
        <w:jc w:val="center"/>
        <w:rPr>
          <w:rFonts w:cs="Times New Roman"/>
          <w:b/>
          <w:sz w:val="24"/>
          <w:szCs w:val="24"/>
          <w:u w:val="single"/>
        </w:rPr>
      </w:pPr>
      <w:r w:rsidRPr="003A29CD">
        <w:rPr>
          <w:rFonts w:cs="Times New Roman"/>
          <w:b/>
          <w:sz w:val="24"/>
          <w:szCs w:val="24"/>
          <w:u w:val="single"/>
        </w:rPr>
        <w:t xml:space="preserve">TITRE V : </w:t>
      </w:r>
      <w:r w:rsidR="00B77606" w:rsidRPr="003A29CD">
        <w:rPr>
          <w:rFonts w:cs="Times New Roman"/>
          <w:b/>
          <w:sz w:val="24"/>
          <w:szCs w:val="24"/>
          <w:u w:val="single"/>
        </w:rPr>
        <w:t xml:space="preserve">LES </w:t>
      </w:r>
      <w:r w:rsidR="008248F7" w:rsidRPr="003A29CD">
        <w:rPr>
          <w:rFonts w:cs="Times New Roman"/>
          <w:b/>
          <w:sz w:val="24"/>
          <w:szCs w:val="24"/>
          <w:u w:val="single"/>
        </w:rPr>
        <w:t>DISPOSITIONS RELATIVES A L’HYGIENE ET A LA SECURITE</w:t>
      </w:r>
    </w:p>
    <w:p w:rsidR="008248F7" w:rsidRPr="003A29CD" w:rsidRDefault="008248F7" w:rsidP="008248F7">
      <w:pPr>
        <w:pStyle w:val="Sansinterligne"/>
        <w:jc w:val="center"/>
        <w:rPr>
          <w:rFonts w:cs="Times New Roman"/>
          <w:sz w:val="24"/>
          <w:szCs w:val="24"/>
        </w:rPr>
      </w:pPr>
    </w:p>
    <w:p w:rsidR="00DE23EC" w:rsidRPr="003A29CD" w:rsidRDefault="00DE23EC" w:rsidP="008248F7">
      <w:pPr>
        <w:pStyle w:val="Sansinterligne"/>
        <w:jc w:val="center"/>
        <w:rPr>
          <w:rFonts w:cs="Times New Roman"/>
          <w:sz w:val="24"/>
          <w:szCs w:val="24"/>
        </w:rPr>
      </w:pPr>
    </w:p>
    <w:p w:rsidR="008248F7" w:rsidRPr="003A29CD" w:rsidRDefault="00D74A15" w:rsidP="008248F7">
      <w:pPr>
        <w:pStyle w:val="Sansinterligne"/>
        <w:rPr>
          <w:rFonts w:cs="Times New Roman"/>
          <w:sz w:val="24"/>
          <w:szCs w:val="24"/>
        </w:rPr>
      </w:pPr>
      <w:r w:rsidRPr="003A29CD">
        <w:rPr>
          <w:rFonts w:cs="Times New Roman"/>
          <w:sz w:val="24"/>
          <w:szCs w:val="24"/>
          <w:highlight w:val="yellow"/>
        </w:rPr>
        <w:t xml:space="preserve">CHAPITRE 1- </w:t>
      </w:r>
      <w:r w:rsidR="00D450A6" w:rsidRPr="003A29CD">
        <w:rPr>
          <w:rFonts w:cs="Times New Roman"/>
          <w:sz w:val="24"/>
          <w:szCs w:val="24"/>
          <w:highlight w:val="yellow"/>
        </w:rPr>
        <w:t xml:space="preserve">LA </w:t>
      </w:r>
      <w:r w:rsidR="008248F7" w:rsidRPr="003A29CD">
        <w:rPr>
          <w:rFonts w:cs="Times New Roman"/>
          <w:sz w:val="24"/>
          <w:szCs w:val="24"/>
          <w:highlight w:val="yellow"/>
        </w:rPr>
        <w:t xml:space="preserve">LUTTE ET PROTECTION </w:t>
      </w:r>
      <w:r w:rsidR="00DE23EC" w:rsidRPr="003A29CD">
        <w:rPr>
          <w:rFonts w:cs="Times New Roman"/>
          <w:sz w:val="24"/>
          <w:szCs w:val="24"/>
          <w:highlight w:val="yellow"/>
        </w:rPr>
        <w:t xml:space="preserve">CONTRE LES INCENDIES/ PLAN </w:t>
      </w:r>
      <w:r w:rsidR="008248F7" w:rsidRPr="003A29CD">
        <w:rPr>
          <w:rFonts w:cs="Times New Roman"/>
          <w:sz w:val="24"/>
          <w:szCs w:val="24"/>
          <w:highlight w:val="yellow"/>
        </w:rPr>
        <w:t>D’EVACUATION</w:t>
      </w:r>
    </w:p>
    <w:p w:rsidR="008248F7" w:rsidRPr="003A29CD" w:rsidRDefault="008248F7" w:rsidP="008248F7">
      <w:pPr>
        <w:pStyle w:val="Sansinterligne"/>
        <w:rPr>
          <w:rFonts w:cs="Times New Roman"/>
          <w:sz w:val="24"/>
          <w:szCs w:val="24"/>
        </w:rPr>
      </w:pPr>
    </w:p>
    <w:p w:rsidR="008248F7" w:rsidRPr="00B64473" w:rsidRDefault="008248F7" w:rsidP="00B64473">
      <w:pPr>
        <w:pStyle w:val="Sansinterligne"/>
        <w:ind w:firstLine="708"/>
        <w:jc w:val="both"/>
        <w:rPr>
          <w:rFonts w:cs="Times New Roman"/>
          <w:szCs w:val="24"/>
        </w:rPr>
      </w:pPr>
      <w:r w:rsidRPr="00B64473">
        <w:rPr>
          <w:rFonts w:cs="Times New Roman"/>
          <w:szCs w:val="24"/>
        </w:rPr>
        <w:t>Les issues de secours et postes d’incendie doivent rester libres d’accès en permanence. Il est interdit de les encombrer par du matériel ou des marchandises. Il est interdit de manipuler les matériels de secours (extincteurs) en dehors des exercices ou de leur utilisation normale et de neutraliser tout dispositif de sécurité.</w:t>
      </w:r>
    </w:p>
    <w:p w:rsidR="008248F7" w:rsidRPr="00B64473" w:rsidRDefault="008248F7" w:rsidP="008248F7">
      <w:pPr>
        <w:pStyle w:val="Sansinterligne"/>
        <w:jc w:val="both"/>
        <w:rPr>
          <w:rFonts w:cs="Times New Roman"/>
          <w:szCs w:val="24"/>
        </w:rPr>
      </w:pPr>
    </w:p>
    <w:p w:rsidR="008248F7" w:rsidRPr="00B64473" w:rsidRDefault="008248F7" w:rsidP="00B64473">
      <w:pPr>
        <w:pStyle w:val="Sansinterligne"/>
        <w:ind w:firstLine="708"/>
        <w:jc w:val="both"/>
        <w:rPr>
          <w:rFonts w:cs="Times New Roman"/>
          <w:szCs w:val="24"/>
        </w:rPr>
      </w:pPr>
      <w:r w:rsidRPr="00B64473">
        <w:rPr>
          <w:rFonts w:cs="Times New Roman"/>
          <w:szCs w:val="24"/>
        </w:rPr>
        <w:t>Un plan d’évacuation est affiché à chaque étage de l’établissement recevant du public.</w:t>
      </w:r>
    </w:p>
    <w:p w:rsidR="008248F7" w:rsidRPr="00B64473" w:rsidRDefault="008248F7" w:rsidP="008248F7">
      <w:pPr>
        <w:pStyle w:val="Sansinterligne"/>
        <w:jc w:val="both"/>
        <w:rPr>
          <w:rFonts w:cs="Times New Roman"/>
          <w:szCs w:val="24"/>
        </w:rPr>
      </w:pPr>
    </w:p>
    <w:p w:rsidR="008248F7" w:rsidRPr="00B64473" w:rsidRDefault="008248F7" w:rsidP="00B64473">
      <w:pPr>
        <w:pStyle w:val="Sansinterligne"/>
        <w:ind w:firstLine="708"/>
        <w:jc w:val="both"/>
        <w:rPr>
          <w:rFonts w:cs="Times New Roman"/>
          <w:szCs w:val="24"/>
        </w:rPr>
      </w:pPr>
      <w:r w:rsidRPr="00B64473">
        <w:rPr>
          <w:rFonts w:cs="Times New Roman"/>
          <w:szCs w:val="24"/>
        </w:rPr>
        <w:t>Le personnel est tenu de respecter les consignes incendie. Il doit participer aux exercices d’évacuation  incendie et se conformer aux prescriptions et dispositions inscrites dans les consignes incendies.</w:t>
      </w:r>
    </w:p>
    <w:p w:rsidR="008248F7" w:rsidRPr="00B64473" w:rsidRDefault="008248F7" w:rsidP="008248F7">
      <w:pPr>
        <w:pStyle w:val="Sansinterligne"/>
        <w:jc w:val="both"/>
        <w:rPr>
          <w:rFonts w:cs="Times New Roman"/>
          <w:szCs w:val="24"/>
        </w:rPr>
      </w:pPr>
    </w:p>
    <w:p w:rsidR="003468B4" w:rsidRPr="00B64473" w:rsidRDefault="008248F7" w:rsidP="002E0008">
      <w:pPr>
        <w:pStyle w:val="Sansinterligne"/>
        <w:ind w:firstLine="708"/>
        <w:jc w:val="both"/>
        <w:rPr>
          <w:rFonts w:cs="Times New Roman"/>
          <w:szCs w:val="24"/>
        </w:rPr>
      </w:pPr>
      <w:r w:rsidRPr="00B64473">
        <w:rPr>
          <w:rFonts w:cs="Times New Roman"/>
          <w:szCs w:val="24"/>
        </w:rPr>
        <w:t>Tous les membres du personnel doivent être formés en matière de lutte contre les risques incendie</w:t>
      </w:r>
      <w:r w:rsidR="0055381B" w:rsidRPr="00B64473">
        <w:rPr>
          <w:rFonts w:cs="Times New Roman"/>
          <w:szCs w:val="24"/>
        </w:rPr>
        <w:t>.</w:t>
      </w:r>
      <w:r w:rsidR="00D450A6" w:rsidRPr="00B64473">
        <w:rPr>
          <w:rFonts w:cs="Times New Roman"/>
          <w:szCs w:val="24"/>
        </w:rPr>
        <w:t xml:space="preserve"> </w:t>
      </w:r>
      <w:r w:rsidR="0055381B" w:rsidRPr="00B64473">
        <w:rPr>
          <w:rFonts w:cs="Times New Roman"/>
          <w:szCs w:val="24"/>
        </w:rPr>
        <w:t xml:space="preserve">Chacun doit connaître le fonctionnement et les conditions d’utilisation des </w:t>
      </w:r>
      <w:r w:rsidR="00D450A6" w:rsidRPr="00B64473">
        <w:rPr>
          <w:rFonts w:cs="Times New Roman"/>
          <w:szCs w:val="24"/>
        </w:rPr>
        <w:t xml:space="preserve">extincteurs de l’établissement. </w:t>
      </w:r>
      <w:r w:rsidR="0055381B" w:rsidRPr="00B64473">
        <w:rPr>
          <w:rFonts w:cs="Times New Roman"/>
          <w:szCs w:val="24"/>
        </w:rPr>
        <w:t>Chaque agent doit participer aux exercices d’évacuation organisés par la collectivité.</w:t>
      </w:r>
    </w:p>
    <w:p w:rsidR="006368DE" w:rsidRPr="00B64473" w:rsidRDefault="006368DE" w:rsidP="008248F7">
      <w:pPr>
        <w:pStyle w:val="Sansinterligne"/>
        <w:jc w:val="both"/>
        <w:rPr>
          <w:rFonts w:cs="Times New Roman"/>
          <w:szCs w:val="24"/>
        </w:rPr>
      </w:pPr>
    </w:p>
    <w:p w:rsidR="006368DE" w:rsidRDefault="006368DE" w:rsidP="008248F7">
      <w:pPr>
        <w:pStyle w:val="Sansinterligne"/>
        <w:jc w:val="both"/>
        <w:rPr>
          <w:rFonts w:cs="Times New Roman"/>
          <w:szCs w:val="24"/>
        </w:rPr>
      </w:pPr>
    </w:p>
    <w:p w:rsidR="00464433" w:rsidRDefault="00464433" w:rsidP="008248F7">
      <w:pPr>
        <w:pStyle w:val="Sansinterligne"/>
        <w:jc w:val="both"/>
        <w:rPr>
          <w:rFonts w:cs="Times New Roman"/>
          <w:szCs w:val="24"/>
        </w:rPr>
      </w:pPr>
    </w:p>
    <w:p w:rsidR="00464433" w:rsidRDefault="00464433" w:rsidP="008248F7">
      <w:pPr>
        <w:pStyle w:val="Sansinterligne"/>
        <w:jc w:val="both"/>
        <w:rPr>
          <w:rFonts w:cs="Times New Roman"/>
          <w:szCs w:val="24"/>
        </w:rPr>
      </w:pPr>
    </w:p>
    <w:p w:rsidR="00464433" w:rsidRPr="00B64473" w:rsidRDefault="00464433" w:rsidP="008248F7">
      <w:pPr>
        <w:pStyle w:val="Sansinterligne"/>
        <w:jc w:val="both"/>
        <w:rPr>
          <w:rFonts w:cs="Times New Roman"/>
          <w:szCs w:val="24"/>
        </w:rPr>
      </w:pPr>
    </w:p>
    <w:p w:rsidR="0055381B" w:rsidRPr="003A29CD" w:rsidRDefault="00D74A15" w:rsidP="008248F7">
      <w:pPr>
        <w:pStyle w:val="Sansinterligne"/>
        <w:jc w:val="both"/>
        <w:rPr>
          <w:rFonts w:cs="Times New Roman"/>
          <w:sz w:val="24"/>
          <w:szCs w:val="24"/>
        </w:rPr>
      </w:pPr>
      <w:r w:rsidRPr="003A29CD">
        <w:rPr>
          <w:rFonts w:cs="Times New Roman"/>
          <w:sz w:val="24"/>
          <w:szCs w:val="24"/>
          <w:highlight w:val="yellow"/>
        </w:rPr>
        <w:lastRenderedPageBreak/>
        <w:t xml:space="preserve">CHAPITRE 2- </w:t>
      </w:r>
      <w:r w:rsidR="00D450A6" w:rsidRPr="003A29CD">
        <w:rPr>
          <w:rFonts w:cs="Times New Roman"/>
          <w:sz w:val="24"/>
          <w:szCs w:val="24"/>
          <w:highlight w:val="yellow"/>
        </w:rPr>
        <w:t xml:space="preserve">LA </w:t>
      </w:r>
      <w:r w:rsidR="0055381B" w:rsidRPr="003A29CD">
        <w:rPr>
          <w:rFonts w:cs="Times New Roman"/>
          <w:sz w:val="24"/>
          <w:szCs w:val="24"/>
          <w:highlight w:val="yellow"/>
        </w:rPr>
        <w:t>PREVENTION DES RISQUES GENERAUX LIES AU TRAVAIL</w:t>
      </w:r>
    </w:p>
    <w:p w:rsidR="0055381B" w:rsidRPr="003A29CD" w:rsidRDefault="0055381B" w:rsidP="008248F7">
      <w:pPr>
        <w:pStyle w:val="Sansinterligne"/>
        <w:jc w:val="both"/>
        <w:rPr>
          <w:rFonts w:cs="Times New Roman"/>
          <w:sz w:val="24"/>
          <w:szCs w:val="24"/>
        </w:rPr>
      </w:pPr>
    </w:p>
    <w:p w:rsidR="0055381B" w:rsidRPr="003A29CD" w:rsidRDefault="0055381B" w:rsidP="008248F7">
      <w:pPr>
        <w:pStyle w:val="Sansinterligne"/>
        <w:jc w:val="both"/>
        <w:rPr>
          <w:rFonts w:cs="Times New Roman"/>
          <w:i/>
          <w:sz w:val="24"/>
          <w:szCs w:val="24"/>
          <w:u w:val="thick" w:color="C00000"/>
        </w:rPr>
      </w:pPr>
      <w:r w:rsidRPr="003A29CD">
        <w:rPr>
          <w:rFonts w:cs="Times New Roman"/>
          <w:i/>
          <w:sz w:val="24"/>
          <w:szCs w:val="24"/>
          <w:u w:val="thick" w:color="C00000"/>
        </w:rPr>
        <w:t xml:space="preserve">Article 1 : </w:t>
      </w:r>
      <w:r w:rsidR="00D450A6" w:rsidRPr="003A29CD">
        <w:rPr>
          <w:rFonts w:cs="Times New Roman"/>
          <w:i/>
          <w:sz w:val="24"/>
          <w:szCs w:val="24"/>
          <w:u w:val="thick" w:color="C00000"/>
        </w:rPr>
        <w:t xml:space="preserve">les </w:t>
      </w:r>
      <w:r w:rsidRPr="003A29CD">
        <w:rPr>
          <w:rFonts w:cs="Times New Roman"/>
          <w:i/>
          <w:sz w:val="24"/>
          <w:szCs w:val="24"/>
          <w:u w:val="thick" w:color="C00000"/>
        </w:rPr>
        <w:t>consignes de sécurité</w:t>
      </w:r>
    </w:p>
    <w:p w:rsidR="0055381B" w:rsidRPr="003A29CD" w:rsidRDefault="0055381B" w:rsidP="008248F7">
      <w:pPr>
        <w:pStyle w:val="Sansinterligne"/>
        <w:jc w:val="both"/>
        <w:rPr>
          <w:rFonts w:cs="Times New Roman"/>
          <w:sz w:val="24"/>
          <w:szCs w:val="24"/>
        </w:rPr>
      </w:pPr>
    </w:p>
    <w:p w:rsidR="00B556A9" w:rsidRPr="00464433" w:rsidRDefault="0055381B" w:rsidP="00464433">
      <w:pPr>
        <w:pStyle w:val="Sansinterligne"/>
        <w:ind w:firstLine="708"/>
        <w:jc w:val="both"/>
        <w:rPr>
          <w:rFonts w:cs="Times New Roman"/>
          <w:szCs w:val="24"/>
        </w:rPr>
      </w:pPr>
      <w:r w:rsidRPr="00464433">
        <w:rPr>
          <w:rFonts w:cs="Times New Roman"/>
          <w:szCs w:val="24"/>
        </w:rPr>
        <w:t>Chaque agent est tenu d’utiliser les moyens de protection collectifs ou individuels mis à sa disposition et adaptés aux risques afin de prévenir sa santé et assurer sa sécurité, conformément à la réglementation.</w:t>
      </w:r>
    </w:p>
    <w:p w:rsidR="0055381B" w:rsidRPr="00464433" w:rsidRDefault="0055381B" w:rsidP="00464433">
      <w:pPr>
        <w:pStyle w:val="Sansinterligne"/>
        <w:ind w:firstLine="708"/>
        <w:jc w:val="both"/>
        <w:rPr>
          <w:rFonts w:cs="Times New Roman"/>
          <w:szCs w:val="24"/>
        </w:rPr>
      </w:pPr>
      <w:r w:rsidRPr="00464433">
        <w:rPr>
          <w:rFonts w:cs="Times New Roman"/>
          <w:szCs w:val="24"/>
        </w:rPr>
        <w:t>Chaque agent doit respecter et faire respecter, en fonction de ses responsabilités hiérarchiques, les consignes générales et particulières de sécurité en vigueur sur les lieux de travail, pour l’application des prescriptions prévues par la réglementation relative à l’hygiène et à la sécurité. Chaque agent doit avoir pris connaissance des consignes affichées et des règles d’hygiène et de sécurité du présent règlement.</w:t>
      </w:r>
    </w:p>
    <w:p w:rsidR="0055381B" w:rsidRPr="00464433" w:rsidRDefault="0055381B" w:rsidP="00464433">
      <w:pPr>
        <w:pStyle w:val="Sansinterligne"/>
        <w:ind w:firstLine="708"/>
        <w:jc w:val="both"/>
        <w:rPr>
          <w:rFonts w:cs="Times New Roman"/>
          <w:szCs w:val="24"/>
        </w:rPr>
      </w:pPr>
      <w:r w:rsidRPr="00464433">
        <w:rPr>
          <w:rFonts w:cs="Times New Roman"/>
          <w:szCs w:val="24"/>
        </w:rPr>
        <w:t xml:space="preserve">Le refus d’un agent de se soumettre à ces prescriptions pourra entraîner des sanctions disciplinaires. </w:t>
      </w:r>
    </w:p>
    <w:p w:rsidR="005F571E" w:rsidRPr="003A29CD" w:rsidRDefault="005F571E" w:rsidP="008248F7">
      <w:pPr>
        <w:pStyle w:val="Sansinterligne"/>
        <w:jc w:val="both"/>
        <w:rPr>
          <w:rFonts w:cs="Times New Roman"/>
          <w:sz w:val="24"/>
          <w:szCs w:val="24"/>
        </w:rPr>
      </w:pPr>
    </w:p>
    <w:p w:rsidR="00866A22" w:rsidRPr="003A29CD" w:rsidRDefault="00866A22" w:rsidP="008248F7">
      <w:pPr>
        <w:pStyle w:val="Sansinterligne"/>
        <w:jc w:val="both"/>
        <w:rPr>
          <w:rFonts w:cs="Times New Roman"/>
          <w:i/>
          <w:sz w:val="24"/>
          <w:szCs w:val="24"/>
          <w:u w:val="thick" w:color="C00000"/>
        </w:rPr>
      </w:pPr>
      <w:r w:rsidRPr="003A29CD">
        <w:rPr>
          <w:rFonts w:cs="Times New Roman"/>
          <w:i/>
          <w:sz w:val="24"/>
          <w:szCs w:val="24"/>
          <w:u w:val="thick" w:color="C00000"/>
        </w:rPr>
        <w:t xml:space="preserve">Article 2 : </w:t>
      </w:r>
      <w:r w:rsidR="00D450A6" w:rsidRPr="003A29CD">
        <w:rPr>
          <w:rFonts w:cs="Times New Roman"/>
          <w:i/>
          <w:sz w:val="24"/>
          <w:szCs w:val="24"/>
          <w:u w:val="thick" w:color="C00000"/>
        </w:rPr>
        <w:t xml:space="preserve">la </w:t>
      </w:r>
      <w:r w:rsidRPr="003A29CD">
        <w:rPr>
          <w:rFonts w:cs="Times New Roman"/>
          <w:i/>
          <w:sz w:val="24"/>
          <w:szCs w:val="24"/>
          <w:u w:val="thick" w:color="C00000"/>
        </w:rPr>
        <w:t>sécurité des personnes- droit de retrait</w:t>
      </w:r>
    </w:p>
    <w:p w:rsidR="00866A22" w:rsidRPr="003A29CD" w:rsidRDefault="00866A22" w:rsidP="008248F7">
      <w:pPr>
        <w:pStyle w:val="Sansinterligne"/>
        <w:jc w:val="both"/>
        <w:rPr>
          <w:rFonts w:cs="Times New Roman"/>
          <w:sz w:val="24"/>
          <w:szCs w:val="24"/>
        </w:rPr>
      </w:pPr>
    </w:p>
    <w:p w:rsidR="00866A22" w:rsidRPr="00464433" w:rsidRDefault="00A37ED1" w:rsidP="00464433">
      <w:pPr>
        <w:pStyle w:val="Sansinterligne"/>
        <w:ind w:firstLine="708"/>
        <w:jc w:val="both"/>
        <w:rPr>
          <w:rFonts w:cs="Times New Roman"/>
          <w:szCs w:val="24"/>
        </w:rPr>
      </w:pPr>
      <w:r w:rsidRPr="00464433">
        <w:rPr>
          <w:rFonts w:cs="Times New Roman"/>
          <w:szCs w:val="24"/>
        </w:rPr>
        <w:t>Chaque membre du personnel doit veiller à sa sécurité personnelle, à celle de ses collègues et de toute personne présente dans les locaux de l’établissement.</w:t>
      </w:r>
    </w:p>
    <w:p w:rsidR="00A37ED1" w:rsidRPr="00464433" w:rsidRDefault="00A37ED1" w:rsidP="00464433">
      <w:pPr>
        <w:pStyle w:val="Sansinterligne"/>
        <w:ind w:firstLine="708"/>
        <w:jc w:val="both"/>
        <w:rPr>
          <w:rFonts w:cs="Times New Roman"/>
          <w:szCs w:val="24"/>
        </w:rPr>
      </w:pPr>
      <w:r w:rsidRPr="00464433">
        <w:rPr>
          <w:rFonts w:cs="Times New Roman"/>
          <w:szCs w:val="24"/>
        </w:rPr>
        <w:t>Tout agent travaillant ou intervenant sur une installation électrique doit être détenteur d’un titre d’habilitation.</w:t>
      </w:r>
      <w:r w:rsidR="009B778E" w:rsidRPr="00464433">
        <w:rPr>
          <w:rFonts w:cs="Times New Roman"/>
          <w:szCs w:val="24"/>
        </w:rPr>
        <w:t xml:space="preserve"> Les travaux en hauteur (sur escabeaux ou échelles) sont interdits.</w:t>
      </w:r>
    </w:p>
    <w:p w:rsidR="00A37ED1" w:rsidRPr="00464433" w:rsidRDefault="00A37ED1" w:rsidP="008248F7">
      <w:pPr>
        <w:pStyle w:val="Sansinterligne"/>
        <w:jc w:val="both"/>
        <w:rPr>
          <w:rFonts w:cs="Times New Roman"/>
          <w:szCs w:val="24"/>
        </w:rPr>
      </w:pPr>
    </w:p>
    <w:p w:rsidR="00A37ED1" w:rsidRPr="00464433" w:rsidRDefault="00A37ED1" w:rsidP="00464433">
      <w:pPr>
        <w:pStyle w:val="Sansinterligne"/>
        <w:ind w:firstLine="708"/>
        <w:jc w:val="both"/>
        <w:rPr>
          <w:rFonts w:cs="Times New Roman"/>
          <w:szCs w:val="24"/>
        </w:rPr>
      </w:pPr>
      <w:r w:rsidRPr="00464433">
        <w:rPr>
          <w:rFonts w:cs="Times New Roman"/>
          <w:szCs w:val="24"/>
        </w:rPr>
        <w:t xml:space="preserve">Le </w:t>
      </w:r>
      <w:r w:rsidR="00D450A6" w:rsidRPr="00464433">
        <w:rPr>
          <w:rFonts w:cs="Times New Roman"/>
          <w:szCs w:val="24"/>
        </w:rPr>
        <w:t>responsable</w:t>
      </w:r>
      <w:r w:rsidRPr="00464433">
        <w:rPr>
          <w:rFonts w:cs="Times New Roman"/>
          <w:szCs w:val="24"/>
        </w:rPr>
        <w:t xml:space="preserve"> peut retirer un membre du personnel de son poste de travail s’il estime qu’il n’est pas apte à l’occuper en toute sécurité.</w:t>
      </w:r>
    </w:p>
    <w:p w:rsidR="00A37ED1" w:rsidRPr="00464433" w:rsidRDefault="00A37ED1" w:rsidP="00464433">
      <w:pPr>
        <w:pStyle w:val="Sansinterligne"/>
        <w:ind w:firstLine="708"/>
        <w:jc w:val="both"/>
        <w:rPr>
          <w:rFonts w:cs="Times New Roman"/>
          <w:szCs w:val="24"/>
        </w:rPr>
      </w:pPr>
      <w:r w:rsidRPr="00464433">
        <w:rPr>
          <w:rFonts w:cs="Times New Roman"/>
          <w:szCs w:val="24"/>
        </w:rPr>
        <w:t>Tout agent a le droit de se retirer d’une situation de travail lorsqu’il estime raisonnablement qu’elle présente un danger grave et imminent pour sa vie ou sa santé, ou s’il constate une défectuosité des systèmes de protection. Il en avise immédiatement son supérieur hiérarchique. Cette situation est consignée dans le registre des dangers graves et imminents</w:t>
      </w:r>
      <w:r w:rsidR="00520361" w:rsidRPr="00464433">
        <w:rPr>
          <w:rFonts w:cs="Times New Roman"/>
          <w:szCs w:val="24"/>
        </w:rPr>
        <w:t>.</w:t>
      </w:r>
    </w:p>
    <w:p w:rsidR="00A37ED1" w:rsidRPr="00464433" w:rsidRDefault="00A37ED1" w:rsidP="008248F7">
      <w:pPr>
        <w:pStyle w:val="Sansinterligne"/>
        <w:jc w:val="both"/>
        <w:rPr>
          <w:rFonts w:cs="Times New Roman"/>
          <w:szCs w:val="24"/>
        </w:rPr>
      </w:pPr>
    </w:p>
    <w:p w:rsidR="00A37ED1" w:rsidRPr="00464433" w:rsidRDefault="00A37ED1" w:rsidP="00BE2F15">
      <w:pPr>
        <w:pStyle w:val="Sansinterligne"/>
        <w:ind w:firstLine="708"/>
        <w:jc w:val="both"/>
        <w:rPr>
          <w:rFonts w:cs="Times New Roman"/>
          <w:szCs w:val="24"/>
        </w:rPr>
      </w:pPr>
      <w:r w:rsidRPr="00464433">
        <w:rPr>
          <w:rFonts w:cs="Times New Roman"/>
          <w:szCs w:val="24"/>
        </w:rPr>
        <w:t>Il ne pourra être demandé à l’agent ayant exercé son droit de retrait de reprendre son activité sans que la situation ait été améliorée. Aucune sanction ne pourra être prise, ni aucune retenue de rémunération effectuée à l’encontre de l’agent ayant exercé son droit de retrait.</w:t>
      </w:r>
    </w:p>
    <w:p w:rsidR="00A37ED1" w:rsidRPr="00464433" w:rsidRDefault="00A37ED1" w:rsidP="008248F7">
      <w:pPr>
        <w:pStyle w:val="Sansinterligne"/>
        <w:jc w:val="both"/>
        <w:rPr>
          <w:rFonts w:cs="Times New Roman"/>
          <w:szCs w:val="24"/>
        </w:rPr>
      </w:pPr>
    </w:p>
    <w:p w:rsidR="00A37ED1" w:rsidRPr="00464433" w:rsidRDefault="00A37ED1" w:rsidP="00BE2F15">
      <w:pPr>
        <w:pStyle w:val="Sansinterligne"/>
        <w:ind w:firstLine="708"/>
        <w:jc w:val="both"/>
        <w:rPr>
          <w:rFonts w:cs="Times New Roman"/>
          <w:szCs w:val="24"/>
        </w:rPr>
      </w:pPr>
      <w:r w:rsidRPr="00464433">
        <w:rPr>
          <w:rFonts w:cs="Times New Roman"/>
          <w:szCs w:val="24"/>
        </w:rPr>
        <w:t>Ce droit individuel ne peut s’exercer que s’il ne crée pas une nouvelle situation de dan</w:t>
      </w:r>
      <w:r w:rsidR="00D450A6" w:rsidRPr="00464433">
        <w:rPr>
          <w:rFonts w:cs="Times New Roman"/>
          <w:szCs w:val="24"/>
        </w:rPr>
        <w:t xml:space="preserve">ger grave imminent pour autrui. </w:t>
      </w:r>
      <w:r w:rsidRPr="00464433">
        <w:rPr>
          <w:rFonts w:cs="Times New Roman"/>
          <w:szCs w:val="24"/>
        </w:rPr>
        <w:t>Si un agent quitte sa situation de travail, en prétextant un droit de retrait dû à une situation n’étant pas validée comme présentant un danger grave et imminent, cela sera considéré comme un abandon de poste qui pourra être sanctionné.</w:t>
      </w:r>
    </w:p>
    <w:p w:rsidR="00B91B3B" w:rsidRPr="003A29CD" w:rsidRDefault="00B91B3B" w:rsidP="008248F7">
      <w:pPr>
        <w:pStyle w:val="Sansinterligne"/>
        <w:jc w:val="both"/>
        <w:rPr>
          <w:rFonts w:cs="Times New Roman"/>
          <w:i/>
          <w:sz w:val="24"/>
          <w:szCs w:val="24"/>
          <w:u w:val="thick" w:color="C00000"/>
        </w:rPr>
      </w:pPr>
    </w:p>
    <w:p w:rsidR="00670D6A" w:rsidRPr="003A29CD" w:rsidRDefault="00670D6A" w:rsidP="008248F7">
      <w:pPr>
        <w:pStyle w:val="Sansinterligne"/>
        <w:jc w:val="both"/>
        <w:rPr>
          <w:rFonts w:cs="Times New Roman"/>
          <w:i/>
          <w:sz w:val="24"/>
          <w:szCs w:val="24"/>
          <w:u w:val="thick" w:color="C00000"/>
        </w:rPr>
      </w:pPr>
      <w:r w:rsidRPr="003A29CD">
        <w:rPr>
          <w:rFonts w:cs="Times New Roman"/>
          <w:i/>
          <w:sz w:val="24"/>
          <w:szCs w:val="24"/>
          <w:u w:val="thick" w:color="C00000"/>
        </w:rPr>
        <w:t xml:space="preserve">Article 3 : </w:t>
      </w:r>
      <w:r w:rsidR="00D450A6" w:rsidRPr="003A29CD">
        <w:rPr>
          <w:rFonts w:cs="Times New Roman"/>
          <w:i/>
          <w:sz w:val="24"/>
          <w:szCs w:val="24"/>
          <w:u w:val="thick" w:color="C00000"/>
        </w:rPr>
        <w:t xml:space="preserve">le </w:t>
      </w:r>
      <w:r w:rsidRPr="003A29CD">
        <w:rPr>
          <w:rFonts w:cs="Times New Roman"/>
          <w:i/>
          <w:sz w:val="24"/>
          <w:szCs w:val="24"/>
          <w:u w:val="thick" w:color="C00000"/>
        </w:rPr>
        <w:t>signalement des anomalies</w:t>
      </w:r>
    </w:p>
    <w:p w:rsidR="00670D6A" w:rsidRPr="003A29CD" w:rsidRDefault="00670D6A" w:rsidP="008248F7">
      <w:pPr>
        <w:pStyle w:val="Sansinterligne"/>
        <w:jc w:val="both"/>
        <w:rPr>
          <w:rFonts w:cs="Times New Roman"/>
          <w:sz w:val="24"/>
          <w:szCs w:val="24"/>
        </w:rPr>
      </w:pPr>
    </w:p>
    <w:p w:rsidR="00455F94" w:rsidRPr="00BE2F15" w:rsidRDefault="00670D6A" w:rsidP="00BE2F15">
      <w:pPr>
        <w:pStyle w:val="Sansinterligne"/>
        <w:ind w:firstLine="708"/>
        <w:jc w:val="both"/>
        <w:rPr>
          <w:rFonts w:cs="Times New Roman"/>
          <w:szCs w:val="24"/>
        </w:rPr>
      </w:pPr>
      <w:r w:rsidRPr="00BE2F15">
        <w:rPr>
          <w:rFonts w:cs="Times New Roman"/>
          <w:szCs w:val="24"/>
        </w:rPr>
        <w:t xml:space="preserve">Toute anomalie </w:t>
      </w:r>
      <w:r w:rsidR="009B778E" w:rsidRPr="00BE2F15">
        <w:rPr>
          <w:rFonts w:cs="Times New Roman"/>
          <w:szCs w:val="24"/>
        </w:rPr>
        <w:t xml:space="preserve">constatée relative à l’hygiène </w:t>
      </w:r>
      <w:r w:rsidRPr="00BE2F15">
        <w:rPr>
          <w:rFonts w:cs="Times New Roman"/>
          <w:szCs w:val="24"/>
        </w:rPr>
        <w:t xml:space="preserve">et à la sécurité devra être signalée auprès de l’autorité territoriale par l’intermédiaire du responsable de </w:t>
      </w:r>
      <w:r w:rsidR="00520361" w:rsidRPr="00BE2F15">
        <w:rPr>
          <w:rFonts w:cs="Times New Roman"/>
          <w:szCs w:val="24"/>
        </w:rPr>
        <w:t>pôle</w:t>
      </w:r>
      <w:r w:rsidRPr="00BE2F15">
        <w:rPr>
          <w:rFonts w:cs="Times New Roman"/>
          <w:szCs w:val="24"/>
        </w:rPr>
        <w:t xml:space="preserve"> ou devra être notifiée dans le regist</w:t>
      </w:r>
      <w:r w:rsidR="009B778E" w:rsidRPr="00BE2F15">
        <w:rPr>
          <w:rFonts w:cs="Times New Roman"/>
          <w:szCs w:val="24"/>
        </w:rPr>
        <w:t>re santé et sécurité au travail se trouvant dans le service Administration générale.</w:t>
      </w:r>
    </w:p>
    <w:p w:rsidR="00653685" w:rsidRPr="003A29CD" w:rsidRDefault="00653685" w:rsidP="008248F7">
      <w:pPr>
        <w:pStyle w:val="Sansinterligne"/>
        <w:jc w:val="both"/>
        <w:rPr>
          <w:rFonts w:cs="Times New Roman"/>
          <w:sz w:val="24"/>
          <w:szCs w:val="24"/>
        </w:rPr>
      </w:pPr>
    </w:p>
    <w:p w:rsidR="00670D6A" w:rsidRPr="003A29CD" w:rsidRDefault="00670D6A" w:rsidP="008248F7">
      <w:pPr>
        <w:pStyle w:val="Sansinterligne"/>
        <w:jc w:val="both"/>
        <w:rPr>
          <w:rFonts w:cs="Times New Roman"/>
          <w:sz w:val="24"/>
          <w:szCs w:val="24"/>
        </w:rPr>
      </w:pPr>
      <w:r w:rsidRPr="003A29CD">
        <w:rPr>
          <w:rFonts w:cs="Times New Roman"/>
          <w:i/>
          <w:sz w:val="24"/>
          <w:szCs w:val="24"/>
          <w:u w:val="thick" w:color="C00000"/>
        </w:rPr>
        <w:t xml:space="preserve">Article 4 : </w:t>
      </w:r>
      <w:r w:rsidR="00D450A6" w:rsidRPr="003A29CD">
        <w:rPr>
          <w:rFonts w:cs="Times New Roman"/>
          <w:i/>
          <w:sz w:val="24"/>
          <w:szCs w:val="24"/>
          <w:u w:val="thick" w:color="C00000"/>
        </w:rPr>
        <w:t xml:space="preserve">les </w:t>
      </w:r>
      <w:r w:rsidRPr="003A29CD">
        <w:rPr>
          <w:rFonts w:cs="Times New Roman"/>
          <w:i/>
          <w:sz w:val="24"/>
          <w:szCs w:val="24"/>
          <w:u w:val="thick" w:color="C00000"/>
        </w:rPr>
        <w:t>trousses à pharmacie</w:t>
      </w:r>
    </w:p>
    <w:p w:rsidR="00670D6A" w:rsidRPr="003A29CD" w:rsidRDefault="00670D6A" w:rsidP="008248F7">
      <w:pPr>
        <w:pStyle w:val="Sansinterligne"/>
        <w:jc w:val="both"/>
        <w:rPr>
          <w:rFonts w:cs="Times New Roman"/>
          <w:sz w:val="24"/>
          <w:szCs w:val="24"/>
        </w:rPr>
      </w:pPr>
    </w:p>
    <w:p w:rsidR="009B778E" w:rsidRPr="00BE2F15" w:rsidRDefault="00D450A6" w:rsidP="00BE2F15">
      <w:pPr>
        <w:pStyle w:val="Sansinterligne"/>
        <w:ind w:firstLine="708"/>
        <w:jc w:val="both"/>
        <w:rPr>
          <w:rFonts w:cs="Times New Roman"/>
          <w:szCs w:val="24"/>
        </w:rPr>
      </w:pPr>
      <w:r w:rsidRPr="00BE2F15">
        <w:rPr>
          <w:rFonts w:cs="Times New Roman"/>
          <w:szCs w:val="24"/>
        </w:rPr>
        <w:t xml:space="preserve">Il existe une </w:t>
      </w:r>
      <w:r w:rsidR="009B778E" w:rsidRPr="00BE2F15">
        <w:rPr>
          <w:rFonts w:cs="Times New Roman"/>
          <w:szCs w:val="24"/>
        </w:rPr>
        <w:t>armoire</w:t>
      </w:r>
      <w:r w:rsidRPr="00BE2F15">
        <w:rPr>
          <w:rFonts w:cs="Times New Roman"/>
          <w:szCs w:val="24"/>
        </w:rPr>
        <w:t xml:space="preserve"> à pharmacie</w:t>
      </w:r>
      <w:r w:rsidR="009B778E" w:rsidRPr="00BE2F15">
        <w:rPr>
          <w:rFonts w:cs="Times New Roman"/>
          <w:szCs w:val="24"/>
        </w:rPr>
        <w:t xml:space="preserve"> située en Tisanerie</w:t>
      </w:r>
      <w:r w:rsidRPr="00BE2F15">
        <w:rPr>
          <w:rFonts w:cs="Times New Roman"/>
          <w:szCs w:val="24"/>
        </w:rPr>
        <w:t xml:space="preserve"> tenue par le service Hygiène et Sécurité.</w:t>
      </w:r>
    </w:p>
    <w:p w:rsidR="003468B4" w:rsidRPr="00BE2F15" w:rsidRDefault="009B778E" w:rsidP="008248F7">
      <w:pPr>
        <w:pStyle w:val="Sansinterligne"/>
        <w:jc w:val="both"/>
        <w:rPr>
          <w:rFonts w:cs="Times New Roman"/>
          <w:szCs w:val="24"/>
        </w:rPr>
      </w:pPr>
      <w:r w:rsidRPr="00BE2F15">
        <w:rPr>
          <w:rFonts w:cs="Times New Roman"/>
          <w:szCs w:val="24"/>
        </w:rPr>
        <w:t>Une trousse de secours est également à disposition dans le véhicule de service.</w:t>
      </w:r>
      <w:r w:rsidR="00670D6A" w:rsidRPr="00BE2F15">
        <w:rPr>
          <w:rFonts w:cs="Times New Roman"/>
          <w:szCs w:val="24"/>
        </w:rPr>
        <w:t xml:space="preserve"> </w:t>
      </w:r>
    </w:p>
    <w:p w:rsidR="00E9115B" w:rsidRDefault="00E9115B" w:rsidP="008248F7">
      <w:pPr>
        <w:pStyle w:val="Sansinterligne"/>
        <w:jc w:val="both"/>
        <w:rPr>
          <w:rFonts w:cs="Times New Roman"/>
          <w:sz w:val="24"/>
          <w:szCs w:val="24"/>
        </w:rPr>
      </w:pPr>
    </w:p>
    <w:p w:rsidR="00BE2F15" w:rsidRDefault="00BE2F15" w:rsidP="008248F7">
      <w:pPr>
        <w:pStyle w:val="Sansinterligne"/>
        <w:jc w:val="both"/>
        <w:rPr>
          <w:rFonts w:cs="Times New Roman"/>
          <w:sz w:val="24"/>
          <w:szCs w:val="24"/>
        </w:rPr>
      </w:pPr>
    </w:p>
    <w:p w:rsidR="00BE2F15" w:rsidRDefault="00BE2F15" w:rsidP="008248F7">
      <w:pPr>
        <w:pStyle w:val="Sansinterligne"/>
        <w:jc w:val="both"/>
        <w:rPr>
          <w:rFonts w:cs="Times New Roman"/>
          <w:sz w:val="24"/>
          <w:szCs w:val="24"/>
        </w:rPr>
      </w:pPr>
    </w:p>
    <w:p w:rsidR="00BE2F15" w:rsidRDefault="00BE2F15" w:rsidP="008248F7">
      <w:pPr>
        <w:pStyle w:val="Sansinterligne"/>
        <w:jc w:val="both"/>
        <w:rPr>
          <w:rFonts w:cs="Times New Roman"/>
          <w:sz w:val="24"/>
          <w:szCs w:val="24"/>
        </w:rPr>
      </w:pPr>
    </w:p>
    <w:p w:rsidR="00BE2F15" w:rsidRPr="003A29CD" w:rsidRDefault="00BE2F15" w:rsidP="008248F7">
      <w:pPr>
        <w:pStyle w:val="Sansinterligne"/>
        <w:jc w:val="both"/>
        <w:rPr>
          <w:rFonts w:cs="Times New Roman"/>
          <w:sz w:val="24"/>
          <w:szCs w:val="24"/>
        </w:rPr>
      </w:pPr>
    </w:p>
    <w:p w:rsidR="00670D6A" w:rsidRPr="003A29CD" w:rsidRDefault="00670D6A" w:rsidP="008248F7">
      <w:pPr>
        <w:pStyle w:val="Sansinterligne"/>
        <w:jc w:val="both"/>
        <w:rPr>
          <w:rFonts w:cs="Times New Roman"/>
          <w:sz w:val="24"/>
          <w:szCs w:val="24"/>
        </w:rPr>
      </w:pPr>
      <w:r w:rsidRPr="003A29CD">
        <w:rPr>
          <w:rFonts w:cs="Times New Roman"/>
          <w:i/>
          <w:sz w:val="24"/>
          <w:szCs w:val="24"/>
          <w:u w:val="thick" w:color="C00000"/>
        </w:rPr>
        <w:lastRenderedPageBreak/>
        <w:t xml:space="preserve">Article 5 : </w:t>
      </w:r>
      <w:r w:rsidR="00520361" w:rsidRPr="003A29CD">
        <w:rPr>
          <w:rFonts w:cs="Times New Roman"/>
          <w:i/>
          <w:sz w:val="24"/>
          <w:szCs w:val="24"/>
          <w:u w:val="thick" w:color="C00000"/>
        </w:rPr>
        <w:t xml:space="preserve">la </w:t>
      </w:r>
      <w:r w:rsidRPr="003A29CD">
        <w:rPr>
          <w:rFonts w:cs="Times New Roman"/>
          <w:i/>
          <w:sz w:val="24"/>
          <w:szCs w:val="24"/>
          <w:u w:val="thick" w:color="C00000"/>
        </w:rPr>
        <w:t>formation en matière d’hygiène et de sécurité</w:t>
      </w:r>
    </w:p>
    <w:p w:rsidR="00670D6A" w:rsidRPr="003A29CD" w:rsidRDefault="00670D6A" w:rsidP="008248F7">
      <w:pPr>
        <w:pStyle w:val="Sansinterligne"/>
        <w:jc w:val="both"/>
        <w:rPr>
          <w:rFonts w:cs="Times New Roman"/>
          <w:sz w:val="24"/>
          <w:szCs w:val="24"/>
        </w:rPr>
      </w:pPr>
    </w:p>
    <w:p w:rsidR="00240119" w:rsidRPr="00BE2F15" w:rsidRDefault="00670D6A" w:rsidP="00BE2F15">
      <w:pPr>
        <w:pStyle w:val="Sansinterligne"/>
        <w:ind w:firstLine="708"/>
        <w:jc w:val="both"/>
        <w:rPr>
          <w:rFonts w:cs="Times New Roman"/>
          <w:szCs w:val="24"/>
        </w:rPr>
      </w:pPr>
      <w:r w:rsidRPr="00BE2F15">
        <w:rPr>
          <w:rFonts w:cs="Times New Roman"/>
          <w:szCs w:val="24"/>
        </w:rPr>
        <w:t>Une formation pratique et appropriée en matière d’hygiène et de sécurité est organisée par l’autorité territoriale lors de l’entrée en fonction des agents, en cas d’accident grave ou de maladie professionnelle et à la suite d’un changement de fonctions, de techniques, de matériels ou d’une transformation des locaux.</w:t>
      </w:r>
    </w:p>
    <w:p w:rsidR="00C9183F" w:rsidRPr="003A29CD" w:rsidRDefault="00C9183F" w:rsidP="008248F7">
      <w:pPr>
        <w:pStyle w:val="Sansinterligne"/>
        <w:jc w:val="both"/>
        <w:rPr>
          <w:rFonts w:cs="Times New Roman"/>
          <w:sz w:val="24"/>
          <w:szCs w:val="24"/>
        </w:rPr>
      </w:pPr>
    </w:p>
    <w:p w:rsidR="00670D6A" w:rsidRPr="003A29CD" w:rsidRDefault="00670D6A" w:rsidP="008248F7">
      <w:pPr>
        <w:pStyle w:val="Sansinterligne"/>
        <w:jc w:val="both"/>
        <w:rPr>
          <w:rFonts w:cs="Times New Roman"/>
          <w:sz w:val="24"/>
          <w:szCs w:val="24"/>
        </w:rPr>
      </w:pPr>
      <w:r w:rsidRPr="003A29CD">
        <w:rPr>
          <w:rFonts w:cs="Times New Roman"/>
          <w:i/>
          <w:sz w:val="24"/>
          <w:szCs w:val="24"/>
          <w:u w:val="thick" w:color="C00000"/>
        </w:rPr>
        <w:t xml:space="preserve">Article 6 : </w:t>
      </w:r>
      <w:r w:rsidR="009A1B0A" w:rsidRPr="003A29CD">
        <w:rPr>
          <w:rFonts w:cs="Times New Roman"/>
          <w:i/>
          <w:sz w:val="24"/>
          <w:szCs w:val="24"/>
          <w:u w:val="thick" w:color="C00000"/>
        </w:rPr>
        <w:t xml:space="preserve">les </w:t>
      </w:r>
      <w:r w:rsidRPr="003A29CD">
        <w:rPr>
          <w:rFonts w:cs="Times New Roman"/>
          <w:i/>
          <w:sz w:val="24"/>
          <w:szCs w:val="24"/>
          <w:u w:val="thick" w:color="C00000"/>
        </w:rPr>
        <w:t>visites médicales- vaccination</w:t>
      </w:r>
    </w:p>
    <w:p w:rsidR="006E38B7" w:rsidRPr="003A29CD" w:rsidRDefault="006E38B7" w:rsidP="008248F7">
      <w:pPr>
        <w:pStyle w:val="Sansinterligne"/>
        <w:jc w:val="both"/>
        <w:rPr>
          <w:rFonts w:cs="Times New Roman"/>
          <w:sz w:val="24"/>
          <w:szCs w:val="24"/>
        </w:rPr>
      </w:pPr>
    </w:p>
    <w:p w:rsidR="006E38B7" w:rsidRPr="00B56C4A" w:rsidRDefault="00670D6A" w:rsidP="00B56C4A">
      <w:pPr>
        <w:pStyle w:val="Sansinterligne"/>
        <w:ind w:firstLine="708"/>
        <w:jc w:val="both"/>
        <w:rPr>
          <w:rFonts w:cs="Times New Roman"/>
          <w:szCs w:val="24"/>
        </w:rPr>
      </w:pPr>
      <w:r w:rsidRPr="00B56C4A">
        <w:rPr>
          <w:rFonts w:cs="Times New Roman"/>
          <w:szCs w:val="24"/>
        </w:rPr>
        <w:t>Chaque agent est tenu de se présenter aux convocations à la visite médicale et de se soumettre aux examens prévus par la réglementation relative à la médecine de prévention (embauche, visite de reprise…).</w:t>
      </w:r>
    </w:p>
    <w:p w:rsidR="009B778E" w:rsidRPr="00B56C4A" w:rsidRDefault="009B778E" w:rsidP="00B56C4A">
      <w:pPr>
        <w:pStyle w:val="Sansinterligne"/>
        <w:ind w:firstLine="708"/>
        <w:jc w:val="both"/>
        <w:rPr>
          <w:rFonts w:cs="Times New Roman"/>
          <w:szCs w:val="24"/>
        </w:rPr>
      </w:pPr>
      <w:r w:rsidRPr="00B56C4A">
        <w:rPr>
          <w:rFonts w:cs="Times New Roman"/>
          <w:szCs w:val="24"/>
        </w:rPr>
        <w:t>Dans l’intervalle des convocations, chaque agent qui le demande peut bénéficier d’un examen médical complémentaire.</w:t>
      </w:r>
    </w:p>
    <w:p w:rsidR="00446EA2" w:rsidRPr="00B56C4A" w:rsidRDefault="00446EA2" w:rsidP="008248F7">
      <w:pPr>
        <w:pStyle w:val="Sansinterligne"/>
        <w:jc w:val="both"/>
        <w:rPr>
          <w:rFonts w:cs="Times New Roman"/>
          <w:szCs w:val="24"/>
        </w:rPr>
      </w:pPr>
    </w:p>
    <w:p w:rsidR="00D450A6" w:rsidRPr="00B56C4A" w:rsidRDefault="00446EA2" w:rsidP="00B56C4A">
      <w:pPr>
        <w:pStyle w:val="Sansinterligne"/>
        <w:ind w:firstLine="708"/>
        <w:jc w:val="both"/>
        <w:rPr>
          <w:rFonts w:cs="Times New Roman"/>
          <w:szCs w:val="24"/>
        </w:rPr>
      </w:pPr>
      <w:r w:rsidRPr="00B56C4A">
        <w:rPr>
          <w:rFonts w:cs="Times New Roman"/>
          <w:szCs w:val="24"/>
        </w:rPr>
        <w:t>En cas d’oubli ou d’absence, le coût de la visite pourra être prélevé</w:t>
      </w:r>
      <w:r w:rsidR="00615213" w:rsidRPr="00B56C4A">
        <w:rPr>
          <w:rFonts w:cs="Times New Roman"/>
          <w:szCs w:val="24"/>
        </w:rPr>
        <w:t xml:space="preserve"> sur le traitement de l’agent</w:t>
      </w:r>
      <w:r w:rsidR="00520361" w:rsidRPr="00B56C4A">
        <w:rPr>
          <w:rFonts w:cs="Times New Roman"/>
          <w:szCs w:val="24"/>
        </w:rPr>
        <w:t xml:space="preserve">, sur décision du </w:t>
      </w:r>
      <w:r w:rsidR="00B56C4A">
        <w:rPr>
          <w:rFonts w:cs="Times New Roman"/>
          <w:szCs w:val="24"/>
        </w:rPr>
        <w:t>Maire/</w:t>
      </w:r>
      <w:r w:rsidR="00520361" w:rsidRPr="00B56C4A">
        <w:rPr>
          <w:rFonts w:cs="Times New Roman"/>
          <w:szCs w:val="24"/>
        </w:rPr>
        <w:t>P</w:t>
      </w:r>
      <w:r w:rsidR="00C07678" w:rsidRPr="00B56C4A">
        <w:rPr>
          <w:rFonts w:cs="Times New Roman"/>
          <w:szCs w:val="24"/>
        </w:rPr>
        <w:t>résident.</w:t>
      </w:r>
    </w:p>
    <w:p w:rsidR="00520361" w:rsidRPr="00B56C4A" w:rsidRDefault="00520361" w:rsidP="008248F7">
      <w:pPr>
        <w:pStyle w:val="Sansinterligne"/>
        <w:jc w:val="both"/>
        <w:rPr>
          <w:rFonts w:cs="Times New Roman"/>
          <w:szCs w:val="24"/>
        </w:rPr>
      </w:pPr>
    </w:p>
    <w:p w:rsidR="00670D6A" w:rsidRPr="00B56C4A" w:rsidRDefault="00670D6A" w:rsidP="00B56C4A">
      <w:pPr>
        <w:pStyle w:val="Sansinterligne"/>
        <w:ind w:firstLine="708"/>
        <w:jc w:val="both"/>
        <w:rPr>
          <w:rFonts w:cs="Times New Roman"/>
          <w:szCs w:val="24"/>
        </w:rPr>
      </w:pPr>
      <w:r w:rsidRPr="00B56C4A">
        <w:rPr>
          <w:rFonts w:cs="Times New Roman"/>
          <w:szCs w:val="24"/>
        </w:rPr>
        <w:t>Tout agent exposé à des risques spécifiques, est tenu de se soumettre aux obligations de vaccination prévues par la législation.</w:t>
      </w:r>
    </w:p>
    <w:p w:rsidR="00670D6A" w:rsidRPr="003A29CD" w:rsidRDefault="00670D6A" w:rsidP="008248F7">
      <w:pPr>
        <w:pStyle w:val="Sansinterligne"/>
        <w:jc w:val="both"/>
        <w:rPr>
          <w:rFonts w:cs="Times New Roman"/>
          <w:sz w:val="24"/>
          <w:szCs w:val="24"/>
        </w:rPr>
      </w:pPr>
    </w:p>
    <w:p w:rsidR="00670D6A" w:rsidRPr="003A29CD" w:rsidRDefault="00670D6A" w:rsidP="008248F7">
      <w:pPr>
        <w:pStyle w:val="Sansinterligne"/>
        <w:jc w:val="both"/>
        <w:rPr>
          <w:rFonts w:cs="Times New Roman"/>
          <w:i/>
          <w:sz w:val="24"/>
          <w:szCs w:val="24"/>
          <w:u w:val="thick" w:color="C00000"/>
        </w:rPr>
      </w:pPr>
      <w:r w:rsidRPr="003A29CD">
        <w:rPr>
          <w:rFonts w:cs="Times New Roman"/>
          <w:i/>
          <w:sz w:val="24"/>
          <w:szCs w:val="24"/>
          <w:u w:val="thick" w:color="C00000"/>
        </w:rPr>
        <w:t xml:space="preserve">Article 7 : </w:t>
      </w:r>
      <w:r w:rsidR="00D450A6" w:rsidRPr="003A29CD">
        <w:rPr>
          <w:rFonts w:cs="Times New Roman"/>
          <w:i/>
          <w:sz w:val="24"/>
          <w:szCs w:val="24"/>
          <w:u w:val="thick" w:color="C00000"/>
        </w:rPr>
        <w:t>l’alcool et les</w:t>
      </w:r>
      <w:r w:rsidRPr="003A29CD">
        <w:rPr>
          <w:rFonts w:cs="Times New Roman"/>
          <w:i/>
          <w:sz w:val="24"/>
          <w:szCs w:val="24"/>
          <w:u w:val="thick" w:color="C00000"/>
        </w:rPr>
        <w:t xml:space="preserve"> drogues</w:t>
      </w:r>
    </w:p>
    <w:p w:rsidR="00670D6A" w:rsidRPr="003A29CD" w:rsidRDefault="00670D6A" w:rsidP="008248F7">
      <w:pPr>
        <w:pStyle w:val="Sansinterligne"/>
        <w:jc w:val="both"/>
        <w:rPr>
          <w:rFonts w:cs="Times New Roman"/>
          <w:sz w:val="24"/>
          <w:szCs w:val="24"/>
        </w:rPr>
      </w:pPr>
    </w:p>
    <w:p w:rsidR="00670D6A" w:rsidRPr="00B56C4A" w:rsidRDefault="00670D6A" w:rsidP="00B56C4A">
      <w:pPr>
        <w:pStyle w:val="Sansinterligne"/>
        <w:ind w:firstLine="708"/>
        <w:jc w:val="both"/>
        <w:rPr>
          <w:rFonts w:cs="Times New Roman"/>
          <w:szCs w:val="24"/>
        </w:rPr>
      </w:pPr>
      <w:r w:rsidRPr="00B56C4A">
        <w:rPr>
          <w:rFonts w:cs="Times New Roman"/>
          <w:szCs w:val="24"/>
        </w:rPr>
        <w:t>Le personnel ne peut accéder ou demeurer dans l’établissement en état d’ébriété ou sous l’emprise de drogue.</w:t>
      </w:r>
    </w:p>
    <w:p w:rsidR="00670D6A" w:rsidRPr="00B56C4A" w:rsidRDefault="00670D6A" w:rsidP="00B56C4A">
      <w:pPr>
        <w:pStyle w:val="Sansinterligne"/>
        <w:ind w:firstLine="708"/>
        <w:jc w:val="both"/>
        <w:rPr>
          <w:rFonts w:cs="Times New Roman"/>
          <w:szCs w:val="24"/>
        </w:rPr>
      </w:pPr>
      <w:r w:rsidRPr="00B56C4A">
        <w:rPr>
          <w:rFonts w:cs="Times New Roman"/>
          <w:szCs w:val="24"/>
        </w:rPr>
        <w:t xml:space="preserve">Il est également interdit d’introduire, distribuer ou consommer des boissons alcoolisées </w:t>
      </w:r>
      <w:r w:rsidR="009B778E" w:rsidRPr="00B56C4A">
        <w:rPr>
          <w:rFonts w:cs="Times New Roman"/>
          <w:szCs w:val="24"/>
        </w:rPr>
        <w:t>ou autres produits stupéfiants d</w:t>
      </w:r>
      <w:r w:rsidRPr="00B56C4A">
        <w:rPr>
          <w:rFonts w:cs="Times New Roman"/>
          <w:szCs w:val="24"/>
        </w:rPr>
        <w:t>ont l’usage</w:t>
      </w:r>
      <w:r w:rsidR="002E69DE" w:rsidRPr="00B56C4A">
        <w:rPr>
          <w:rFonts w:cs="Times New Roman"/>
          <w:szCs w:val="24"/>
        </w:rPr>
        <w:t xml:space="preserve"> est interdit par la loi sur le lieu de travail (art R4228-20 du Code du travail).</w:t>
      </w:r>
    </w:p>
    <w:p w:rsidR="002E69DE" w:rsidRPr="00B56C4A" w:rsidRDefault="002E69DE" w:rsidP="008248F7">
      <w:pPr>
        <w:pStyle w:val="Sansinterligne"/>
        <w:jc w:val="both"/>
        <w:rPr>
          <w:rFonts w:cs="Times New Roman"/>
          <w:szCs w:val="24"/>
        </w:rPr>
      </w:pPr>
    </w:p>
    <w:p w:rsidR="002E69DE" w:rsidRPr="00B56C4A" w:rsidRDefault="003946D1" w:rsidP="00B56C4A">
      <w:pPr>
        <w:pStyle w:val="Sansinterligne"/>
        <w:ind w:firstLine="360"/>
        <w:jc w:val="both"/>
        <w:rPr>
          <w:rFonts w:cs="Times New Roman"/>
          <w:szCs w:val="24"/>
        </w:rPr>
      </w:pPr>
      <w:r w:rsidRPr="00B56C4A">
        <w:rPr>
          <w:rFonts w:cs="Times New Roman"/>
          <w:szCs w:val="24"/>
        </w:rPr>
        <w:t xml:space="preserve">Afin de </w:t>
      </w:r>
      <w:r w:rsidR="006D67E1" w:rsidRPr="00B56C4A">
        <w:rPr>
          <w:rFonts w:cs="Times New Roman"/>
          <w:szCs w:val="24"/>
        </w:rPr>
        <w:t xml:space="preserve">faire </w:t>
      </w:r>
      <w:r w:rsidRPr="00B56C4A">
        <w:rPr>
          <w:rFonts w:cs="Times New Roman"/>
          <w:szCs w:val="24"/>
        </w:rPr>
        <w:t xml:space="preserve">cesser une situation dangereuse qui constituerait un risque pour la santé des agents ou de leur entourage dans le cadre du service, des contrôles d’alcoolémie peuvent être réalisés par le responsable de </w:t>
      </w:r>
      <w:r w:rsidR="00D450A6" w:rsidRPr="00B56C4A">
        <w:rPr>
          <w:rFonts w:cs="Times New Roman"/>
          <w:szCs w:val="24"/>
        </w:rPr>
        <w:t>pôle</w:t>
      </w:r>
      <w:r w:rsidRPr="00B56C4A">
        <w:rPr>
          <w:rFonts w:cs="Times New Roman"/>
          <w:szCs w:val="24"/>
        </w:rPr>
        <w:t xml:space="preserve"> à la demande expresse de l’autorité territoriale, auprès des agents occupant des postes à risque ou avec responsabilité d’encadrement tels que :</w:t>
      </w:r>
    </w:p>
    <w:p w:rsidR="003946D1" w:rsidRPr="00B56C4A" w:rsidRDefault="003946D1" w:rsidP="008248F7">
      <w:pPr>
        <w:pStyle w:val="Sansinterligne"/>
        <w:jc w:val="both"/>
        <w:rPr>
          <w:rFonts w:cs="Times New Roman"/>
          <w:szCs w:val="24"/>
        </w:rPr>
      </w:pPr>
    </w:p>
    <w:p w:rsidR="003946D1" w:rsidRPr="00B56C4A" w:rsidRDefault="003946D1" w:rsidP="003946D1">
      <w:pPr>
        <w:pStyle w:val="Sansinterligne"/>
        <w:numPr>
          <w:ilvl w:val="0"/>
          <w:numId w:val="17"/>
        </w:numPr>
        <w:jc w:val="both"/>
        <w:rPr>
          <w:rFonts w:cs="Times New Roman"/>
          <w:szCs w:val="24"/>
        </w:rPr>
      </w:pPr>
      <w:r w:rsidRPr="00B56C4A">
        <w:rPr>
          <w:rFonts w:cs="Times New Roman"/>
          <w:szCs w:val="24"/>
        </w:rPr>
        <w:t>Conduite de véhicule,</w:t>
      </w:r>
    </w:p>
    <w:p w:rsidR="003946D1" w:rsidRPr="00B56C4A" w:rsidRDefault="003946D1" w:rsidP="003946D1">
      <w:pPr>
        <w:pStyle w:val="Sansinterligne"/>
        <w:numPr>
          <w:ilvl w:val="0"/>
          <w:numId w:val="17"/>
        </w:numPr>
        <w:jc w:val="both"/>
        <w:rPr>
          <w:rFonts w:cs="Times New Roman"/>
          <w:szCs w:val="24"/>
        </w:rPr>
      </w:pPr>
      <w:r w:rsidRPr="00B56C4A">
        <w:rPr>
          <w:rFonts w:cs="Times New Roman"/>
          <w:szCs w:val="24"/>
        </w:rPr>
        <w:t>Utilisation de machines dangereuses,</w:t>
      </w:r>
    </w:p>
    <w:p w:rsidR="003946D1" w:rsidRPr="00B56C4A" w:rsidRDefault="003946D1" w:rsidP="003946D1">
      <w:pPr>
        <w:pStyle w:val="Sansinterligne"/>
        <w:numPr>
          <w:ilvl w:val="0"/>
          <w:numId w:val="17"/>
        </w:numPr>
        <w:jc w:val="both"/>
        <w:rPr>
          <w:rFonts w:cs="Times New Roman"/>
          <w:szCs w:val="24"/>
        </w:rPr>
      </w:pPr>
      <w:r w:rsidRPr="00B56C4A">
        <w:rPr>
          <w:rFonts w:cs="Times New Roman"/>
          <w:szCs w:val="24"/>
        </w:rPr>
        <w:t>Contact avec le public,</w:t>
      </w:r>
    </w:p>
    <w:p w:rsidR="003946D1" w:rsidRPr="00B56C4A" w:rsidRDefault="003946D1" w:rsidP="003946D1">
      <w:pPr>
        <w:pStyle w:val="Sansinterligne"/>
        <w:numPr>
          <w:ilvl w:val="0"/>
          <w:numId w:val="17"/>
        </w:numPr>
        <w:jc w:val="both"/>
        <w:rPr>
          <w:rFonts w:cs="Times New Roman"/>
          <w:szCs w:val="24"/>
        </w:rPr>
      </w:pPr>
      <w:r w:rsidRPr="00B56C4A">
        <w:rPr>
          <w:rFonts w:cs="Times New Roman"/>
          <w:szCs w:val="24"/>
        </w:rPr>
        <w:t>Poste d’encadrement.</w:t>
      </w:r>
    </w:p>
    <w:p w:rsidR="003946D1" w:rsidRPr="00B56C4A" w:rsidRDefault="003946D1" w:rsidP="003946D1">
      <w:pPr>
        <w:pStyle w:val="Sansinterligne"/>
        <w:jc w:val="both"/>
        <w:rPr>
          <w:rFonts w:cs="Times New Roman"/>
          <w:szCs w:val="24"/>
        </w:rPr>
      </w:pPr>
    </w:p>
    <w:p w:rsidR="003946D1" w:rsidRPr="00B56C4A" w:rsidRDefault="003946D1" w:rsidP="00B56C4A">
      <w:pPr>
        <w:pStyle w:val="Sansinterligne"/>
        <w:ind w:firstLine="708"/>
        <w:jc w:val="both"/>
        <w:rPr>
          <w:rFonts w:cs="Times New Roman"/>
          <w:szCs w:val="24"/>
        </w:rPr>
      </w:pPr>
      <w:r w:rsidRPr="00B56C4A">
        <w:rPr>
          <w:rFonts w:cs="Times New Roman"/>
          <w:szCs w:val="24"/>
        </w:rPr>
        <w:t>L’agent a la possibilité d’exiger la présence d’un tiers lors du contrôle et peut solliciter une contre-expertise.</w:t>
      </w:r>
    </w:p>
    <w:p w:rsidR="003946D1" w:rsidRPr="00B56C4A" w:rsidRDefault="003946D1" w:rsidP="003946D1">
      <w:pPr>
        <w:pStyle w:val="Sansinterligne"/>
        <w:jc w:val="both"/>
        <w:rPr>
          <w:rFonts w:cs="Times New Roman"/>
          <w:szCs w:val="24"/>
        </w:rPr>
      </w:pPr>
    </w:p>
    <w:p w:rsidR="003946D1" w:rsidRPr="00B56C4A" w:rsidRDefault="003946D1" w:rsidP="00B56C4A">
      <w:pPr>
        <w:pStyle w:val="Sansinterligne"/>
        <w:ind w:firstLine="360"/>
        <w:jc w:val="both"/>
        <w:rPr>
          <w:rFonts w:cs="Times New Roman"/>
          <w:szCs w:val="24"/>
        </w:rPr>
      </w:pPr>
      <w:r w:rsidRPr="00B56C4A">
        <w:rPr>
          <w:rFonts w:cs="Times New Roman"/>
          <w:szCs w:val="24"/>
        </w:rPr>
        <w:t xml:space="preserve">En cas d’alcoolémie positive, l’agent sera mis en retrait, sans possibilité de reprendre une activité, le temps nécessaire à un retour à une alcoolémie négative. Un rapport sera rédigé </w:t>
      </w:r>
      <w:r w:rsidR="00D450A6" w:rsidRPr="00B56C4A">
        <w:rPr>
          <w:rFonts w:cs="Times New Roman"/>
          <w:szCs w:val="24"/>
        </w:rPr>
        <w:t>et remis à la Direction générale.</w:t>
      </w:r>
    </w:p>
    <w:p w:rsidR="00105F98" w:rsidRPr="00B56C4A" w:rsidRDefault="00105F98" w:rsidP="003946D1">
      <w:pPr>
        <w:pStyle w:val="Sansinterligne"/>
        <w:jc w:val="both"/>
        <w:rPr>
          <w:rFonts w:cs="Times New Roman"/>
          <w:szCs w:val="24"/>
        </w:rPr>
      </w:pPr>
    </w:p>
    <w:p w:rsidR="003946D1" w:rsidRPr="00B56C4A" w:rsidRDefault="003946D1" w:rsidP="00B56C4A">
      <w:pPr>
        <w:pStyle w:val="Sansinterligne"/>
        <w:ind w:firstLine="360"/>
        <w:jc w:val="both"/>
        <w:rPr>
          <w:rFonts w:cs="Times New Roman"/>
          <w:szCs w:val="24"/>
        </w:rPr>
      </w:pPr>
      <w:r w:rsidRPr="00B56C4A">
        <w:rPr>
          <w:rFonts w:cs="Times New Roman"/>
          <w:szCs w:val="24"/>
        </w:rPr>
        <w:t>En cas de refus de se soumettre à l’alcootest, l’agent sera considéré comme en situation d’alcoolémie positive. Le recours à un médecin est toujours possible pour avis médical.</w:t>
      </w:r>
    </w:p>
    <w:p w:rsidR="003946D1" w:rsidRPr="00B56C4A" w:rsidRDefault="003946D1" w:rsidP="003946D1">
      <w:pPr>
        <w:pStyle w:val="Sansinterligne"/>
        <w:jc w:val="both"/>
        <w:rPr>
          <w:rFonts w:cs="Times New Roman"/>
          <w:szCs w:val="24"/>
        </w:rPr>
      </w:pPr>
    </w:p>
    <w:p w:rsidR="003468B4" w:rsidRPr="00B56C4A" w:rsidRDefault="00B42A46" w:rsidP="00B56C4A">
      <w:pPr>
        <w:pStyle w:val="Sansinterligne"/>
        <w:ind w:firstLine="360"/>
        <w:jc w:val="both"/>
        <w:rPr>
          <w:rFonts w:cs="Times New Roman"/>
          <w:szCs w:val="24"/>
        </w:rPr>
      </w:pPr>
      <w:r w:rsidRPr="00B56C4A">
        <w:rPr>
          <w:rFonts w:cs="Times New Roman"/>
          <w:szCs w:val="24"/>
        </w:rPr>
        <w:t>A l’occasion, des moments de convivialité peuvent être organisés par le personnel, sur accord préalable de l’autorité territoriale. Il est rappelé, à ce titre, que la présence d’alcools n’est tolérée que dans la limite des dispositions de l’article R.4228-20 du Code du travail. Des boissons non alcoolisées devront systématiquement être proposées.</w:t>
      </w:r>
    </w:p>
    <w:p w:rsidR="009F2080" w:rsidRPr="003A29CD" w:rsidRDefault="009F2080" w:rsidP="003946D1">
      <w:pPr>
        <w:pStyle w:val="Sansinterligne"/>
        <w:jc w:val="both"/>
        <w:rPr>
          <w:rFonts w:cs="Times New Roman"/>
          <w:i/>
          <w:sz w:val="24"/>
          <w:szCs w:val="24"/>
          <w:u w:val="thick" w:color="C00000"/>
        </w:rPr>
      </w:pPr>
      <w:r w:rsidRPr="003A29CD">
        <w:rPr>
          <w:rFonts w:cs="Times New Roman"/>
          <w:i/>
          <w:sz w:val="24"/>
          <w:szCs w:val="24"/>
          <w:u w:val="thick" w:color="C00000"/>
        </w:rPr>
        <w:lastRenderedPageBreak/>
        <w:t xml:space="preserve">Article 8 : </w:t>
      </w:r>
      <w:r w:rsidR="00D450A6" w:rsidRPr="003A29CD">
        <w:rPr>
          <w:rFonts w:cs="Times New Roman"/>
          <w:i/>
          <w:sz w:val="24"/>
          <w:szCs w:val="24"/>
          <w:u w:val="thick" w:color="C00000"/>
        </w:rPr>
        <w:t xml:space="preserve">le </w:t>
      </w:r>
      <w:r w:rsidRPr="003A29CD">
        <w:rPr>
          <w:rFonts w:cs="Times New Roman"/>
          <w:i/>
          <w:sz w:val="24"/>
          <w:szCs w:val="24"/>
          <w:u w:val="thick" w:color="C00000"/>
        </w:rPr>
        <w:t xml:space="preserve">tabac/ </w:t>
      </w:r>
      <w:r w:rsidR="00D450A6" w:rsidRPr="003A29CD">
        <w:rPr>
          <w:rFonts w:cs="Times New Roman"/>
          <w:i/>
          <w:sz w:val="24"/>
          <w:szCs w:val="24"/>
          <w:u w:val="thick" w:color="C00000"/>
        </w:rPr>
        <w:t xml:space="preserve">la </w:t>
      </w:r>
      <w:r w:rsidRPr="003A29CD">
        <w:rPr>
          <w:rFonts w:cs="Times New Roman"/>
          <w:i/>
          <w:sz w:val="24"/>
          <w:szCs w:val="24"/>
          <w:u w:val="thick" w:color="C00000"/>
        </w:rPr>
        <w:t>cigarette électronique</w:t>
      </w:r>
    </w:p>
    <w:p w:rsidR="009F2080" w:rsidRPr="003A29CD" w:rsidRDefault="009F2080" w:rsidP="003946D1">
      <w:pPr>
        <w:pStyle w:val="Sansinterligne"/>
        <w:jc w:val="both"/>
        <w:rPr>
          <w:rFonts w:cs="Times New Roman"/>
          <w:sz w:val="24"/>
          <w:szCs w:val="24"/>
        </w:rPr>
      </w:pPr>
    </w:p>
    <w:p w:rsidR="00CB1A9F" w:rsidRPr="00B56C4A" w:rsidRDefault="009F2080" w:rsidP="00B56C4A">
      <w:pPr>
        <w:pStyle w:val="Sansinterligne"/>
        <w:ind w:firstLine="708"/>
        <w:jc w:val="both"/>
        <w:rPr>
          <w:rFonts w:cs="Times New Roman"/>
          <w:szCs w:val="24"/>
        </w:rPr>
      </w:pPr>
      <w:r w:rsidRPr="00B56C4A">
        <w:rPr>
          <w:rFonts w:cs="Times New Roman"/>
          <w:szCs w:val="24"/>
        </w:rPr>
        <w:t>Il est interdit de fumer dans les lieux affectés à l’usage collectif, fermés ou couverts, accueillant du public ou qui constituent des lieux de travail y compris dans les bureaux</w:t>
      </w:r>
      <w:r w:rsidR="00520361" w:rsidRPr="00B56C4A">
        <w:rPr>
          <w:rFonts w:cs="Times New Roman"/>
          <w:szCs w:val="24"/>
        </w:rPr>
        <w:t xml:space="preserve"> et véhicules de service. En l’é</w:t>
      </w:r>
      <w:r w:rsidRPr="00B56C4A">
        <w:rPr>
          <w:rFonts w:cs="Times New Roman"/>
          <w:szCs w:val="24"/>
        </w:rPr>
        <w:t>tat actuel des connaissances et par application du principe de précaution, les mêmes règles s’appliquent à la cigarette électronique.</w:t>
      </w:r>
    </w:p>
    <w:p w:rsidR="00CB1A9F" w:rsidRPr="003A29CD" w:rsidRDefault="00CB1A9F" w:rsidP="003946D1">
      <w:pPr>
        <w:pStyle w:val="Sansinterligne"/>
        <w:jc w:val="both"/>
        <w:rPr>
          <w:rFonts w:cs="Times New Roman"/>
          <w:sz w:val="24"/>
          <w:szCs w:val="24"/>
        </w:rPr>
      </w:pPr>
    </w:p>
    <w:p w:rsidR="005F571E" w:rsidRPr="003A29CD" w:rsidRDefault="009F2080" w:rsidP="003946D1">
      <w:pPr>
        <w:pStyle w:val="Sansinterligne"/>
        <w:jc w:val="both"/>
        <w:rPr>
          <w:rFonts w:cs="Times New Roman"/>
          <w:sz w:val="24"/>
          <w:szCs w:val="24"/>
        </w:rPr>
      </w:pPr>
      <w:r w:rsidRPr="003A29CD">
        <w:rPr>
          <w:rFonts w:cs="Times New Roman"/>
          <w:i/>
          <w:sz w:val="24"/>
          <w:szCs w:val="24"/>
          <w:u w:val="thick" w:color="C00000"/>
        </w:rPr>
        <w:t xml:space="preserve">Article 9 : </w:t>
      </w:r>
      <w:r w:rsidR="00D450A6" w:rsidRPr="003A29CD">
        <w:rPr>
          <w:rFonts w:cs="Times New Roman"/>
          <w:i/>
          <w:sz w:val="24"/>
          <w:szCs w:val="24"/>
          <w:u w:val="thick" w:color="C00000"/>
        </w:rPr>
        <w:t xml:space="preserve">le </w:t>
      </w:r>
      <w:r w:rsidRPr="003A29CD">
        <w:rPr>
          <w:rFonts w:cs="Times New Roman"/>
          <w:i/>
          <w:sz w:val="24"/>
          <w:szCs w:val="24"/>
          <w:u w:val="thick" w:color="C00000"/>
        </w:rPr>
        <w:t>respect de la dignité de chacun</w:t>
      </w:r>
    </w:p>
    <w:p w:rsidR="00CF2EA3" w:rsidRPr="003A29CD" w:rsidRDefault="00CF2EA3" w:rsidP="003946D1">
      <w:pPr>
        <w:pStyle w:val="Sansinterligne"/>
        <w:jc w:val="both"/>
        <w:rPr>
          <w:rFonts w:cs="Times New Roman"/>
          <w:sz w:val="24"/>
          <w:szCs w:val="24"/>
        </w:rPr>
      </w:pPr>
    </w:p>
    <w:p w:rsidR="009F2080" w:rsidRPr="00B56C4A" w:rsidRDefault="009F2080" w:rsidP="00B56C4A">
      <w:pPr>
        <w:pStyle w:val="Sansinterligne"/>
        <w:ind w:firstLine="708"/>
        <w:jc w:val="both"/>
        <w:rPr>
          <w:rFonts w:cs="Times New Roman"/>
          <w:szCs w:val="24"/>
        </w:rPr>
      </w:pPr>
      <w:r w:rsidRPr="00B56C4A">
        <w:rPr>
          <w:rFonts w:cs="Times New Roman"/>
          <w:szCs w:val="24"/>
        </w:rPr>
        <w:t>Aucune personne (agents, usagers) ne doit subir d’acte de violence verbale ou physique.</w:t>
      </w:r>
    </w:p>
    <w:p w:rsidR="009F2080" w:rsidRPr="00B56C4A" w:rsidRDefault="009F2080" w:rsidP="00B56C4A">
      <w:pPr>
        <w:pStyle w:val="Sansinterligne"/>
        <w:ind w:firstLine="360"/>
        <w:jc w:val="both"/>
        <w:rPr>
          <w:rFonts w:cs="Times New Roman"/>
          <w:szCs w:val="24"/>
        </w:rPr>
      </w:pPr>
      <w:r w:rsidRPr="00B56C4A">
        <w:rPr>
          <w:rFonts w:cs="Times New Roman"/>
          <w:szCs w:val="24"/>
        </w:rPr>
        <w:t>En conséquence, est proscrit :</w:t>
      </w:r>
    </w:p>
    <w:p w:rsidR="009F2080" w:rsidRPr="00B56C4A" w:rsidRDefault="009F2080" w:rsidP="009F2080">
      <w:pPr>
        <w:pStyle w:val="Sansinterligne"/>
        <w:numPr>
          <w:ilvl w:val="0"/>
          <w:numId w:val="18"/>
        </w:numPr>
        <w:jc w:val="both"/>
        <w:rPr>
          <w:rFonts w:cs="Times New Roman"/>
          <w:szCs w:val="24"/>
        </w:rPr>
      </w:pPr>
      <w:r w:rsidRPr="00B56C4A">
        <w:rPr>
          <w:rFonts w:cs="Times New Roman"/>
          <w:szCs w:val="24"/>
        </w:rPr>
        <w:t>toute utilisation d’un vocabulaire vulgaire et menaçant</w:t>
      </w:r>
    </w:p>
    <w:p w:rsidR="009F2080" w:rsidRPr="00B56C4A" w:rsidRDefault="009F2080" w:rsidP="009F2080">
      <w:pPr>
        <w:pStyle w:val="Sansinterligne"/>
        <w:numPr>
          <w:ilvl w:val="0"/>
          <w:numId w:val="18"/>
        </w:numPr>
        <w:jc w:val="both"/>
        <w:rPr>
          <w:rFonts w:cs="Times New Roman"/>
          <w:szCs w:val="24"/>
        </w:rPr>
      </w:pPr>
      <w:r w:rsidRPr="00B56C4A">
        <w:rPr>
          <w:rFonts w:cs="Times New Roman"/>
          <w:szCs w:val="24"/>
        </w:rPr>
        <w:t>tout comportement violent</w:t>
      </w:r>
    </w:p>
    <w:p w:rsidR="009F2080" w:rsidRPr="00B56C4A" w:rsidRDefault="009F2080" w:rsidP="009F2080">
      <w:pPr>
        <w:pStyle w:val="Sansinterligne"/>
        <w:numPr>
          <w:ilvl w:val="0"/>
          <w:numId w:val="18"/>
        </w:numPr>
        <w:jc w:val="both"/>
        <w:rPr>
          <w:rFonts w:cs="Times New Roman"/>
          <w:szCs w:val="24"/>
        </w:rPr>
      </w:pPr>
      <w:r w:rsidRPr="00B56C4A">
        <w:rPr>
          <w:rFonts w:cs="Times New Roman"/>
          <w:szCs w:val="24"/>
        </w:rPr>
        <w:t>tout comportement discriminatoire</w:t>
      </w:r>
    </w:p>
    <w:p w:rsidR="009F2080" w:rsidRPr="00B56C4A" w:rsidRDefault="009F2080" w:rsidP="009F2080">
      <w:pPr>
        <w:pStyle w:val="Sansinterligne"/>
        <w:numPr>
          <w:ilvl w:val="0"/>
          <w:numId w:val="18"/>
        </w:numPr>
        <w:jc w:val="both"/>
        <w:rPr>
          <w:rFonts w:cs="Times New Roman"/>
          <w:szCs w:val="24"/>
        </w:rPr>
      </w:pPr>
      <w:r w:rsidRPr="00B56C4A">
        <w:rPr>
          <w:rFonts w:cs="Times New Roman"/>
          <w:szCs w:val="24"/>
        </w:rPr>
        <w:t>toute atteinte à la réputation et à la considération</w:t>
      </w:r>
    </w:p>
    <w:p w:rsidR="00831243" w:rsidRPr="00B56C4A" w:rsidRDefault="00A0021F" w:rsidP="00E27C76">
      <w:pPr>
        <w:pStyle w:val="Sansinterligne"/>
        <w:numPr>
          <w:ilvl w:val="0"/>
          <w:numId w:val="18"/>
        </w:numPr>
        <w:jc w:val="both"/>
        <w:rPr>
          <w:rFonts w:cs="Times New Roman"/>
          <w:szCs w:val="24"/>
        </w:rPr>
      </w:pPr>
      <w:r w:rsidRPr="00B56C4A">
        <w:rPr>
          <w:rFonts w:cs="Times New Roman"/>
          <w:szCs w:val="24"/>
        </w:rPr>
        <w:t>toute absence de politesse et de courtoisie</w:t>
      </w:r>
    </w:p>
    <w:p w:rsidR="00D96A8A" w:rsidRPr="003A29CD" w:rsidRDefault="00D96A8A" w:rsidP="00831243">
      <w:pPr>
        <w:pStyle w:val="Sansinterligne"/>
        <w:jc w:val="both"/>
        <w:rPr>
          <w:rFonts w:cs="Times New Roman"/>
          <w:i/>
          <w:sz w:val="24"/>
          <w:szCs w:val="24"/>
          <w:u w:val="thick" w:color="C00000"/>
        </w:rPr>
      </w:pPr>
    </w:p>
    <w:p w:rsidR="00E27C76" w:rsidRPr="003A29CD" w:rsidRDefault="00E27C76" w:rsidP="00831243">
      <w:pPr>
        <w:pStyle w:val="Sansinterligne"/>
        <w:jc w:val="both"/>
        <w:rPr>
          <w:rFonts w:cs="Times New Roman"/>
          <w:sz w:val="24"/>
          <w:szCs w:val="24"/>
        </w:rPr>
      </w:pPr>
      <w:r w:rsidRPr="003A29CD">
        <w:rPr>
          <w:rFonts w:cs="Times New Roman"/>
          <w:i/>
          <w:sz w:val="24"/>
          <w:szCs w:val="24"/>
          <w:u w:val="thick" w:color="C00000"/>
        </w:rPr>
        <w:t>Article 10 : le harcèlement</w:t>
      </w:r>
    </w:p>
    <w:p w:rsidR="00E27C76" w:rsidRPr="00B56C4A" w:rsidRDefault="00E27C76" w:rsidP="00E27C76">
      <w:pPr>
        <w:pStyle w:val="Sansinterligne"/>
        <w:jc w:val="both"/>
        <w:rPr>
          <w:rFonts w:cs="Times New Roman"/>
          <w:szCs w:val="24"/>
        </w:rPr>
      </w:pPr>
    </w:p>
    <w:p w:rsidR="00E27C76" w:rsidRPr="00B56C4A" w:rsidRDefault="00E27C76" w:rsidP="00E27C76">
      <w:pPr>
        <w:pStyle w:val="Sansinterligne"/>
        <w:numPr>
          <w:ilvl w:val="0"/>
          <w:numId w:val="24"/>
        </w:numPr>
        <w:jc w:val="both"/>
        <w:rPr>
          <w:rFonts w:cs="Times New Roman"/>
          <w:b/>
          <w:szCs w:val="24"/>
        </w:rPr>
      </w:pPr>
      <w:r w:rsidRPr="00B56C4A">
        <w:rPr>
          <w:rFonts w:cs="Times New Roman"/>
          <w:b/>
          <w:szCs w:val="24"/>
        </w:rPr>
        <w:t>Le harcèlement moral</w:t>
      </w:r>
    </w:p>
    <w:p w:rsidR="00E27C76" w:rsidRPr="00B56C4A" w:rsidRDefault="00E27C76" w:rsidP="00E27C76">
      <w:pPr>
        <w:pStyle w:val="Sansinterligne"/>
        <w:jc w:val="both"/>
        <w:rPr>
          <w:rFonts w:cs="Times New Roman"/>
          <w:szCs w:val="24"/>
        </w:rPr>
      </w:pPr>
    </w:p>
    <w:p w:rsidR="00653685" w:rsidRPr="00B56C4A" w:rsidRDefault="00E27C76" w:rsidP="00B56C4A">
      <w:pPr>
        <w:pStyle w:val="Sansinterligne"/>
        <w:ind w:firstLine="708"/>
        <w:jc w:val="both"/>
        <w:rPr>
          <w:rFonts w:cs="Times New Roman"/>
          <w:szCs w:val="24"/>
        </w:rPr>
      </w:pPr>
      <w:r w:rsidRPr="00B56C4A">
        <w:rPr>
          <w:rFonts w:cs="Times New Roman"/>
          <w:szCs w:val="24"/>
        </w:rPr>
        <w:t>Aucun fonctionnaire ne doit subir les agissements répétés de harcèlement moral qui ont pour objet ou pour effet une dégradation des conditions de travail susceptible de porter atteinte à ses droits et à sa dignité, d’altérer sa santé phys</w:t>
      </w:r>
      <w:r w:rsidR="006D67E1" w:rsidRPr="00B56C4A">
        <w:rPr>
          <w:rFonts w:cs="Times New Roman"/>
          <w:szCs w:val="24"/>
        </w:rPr>
        <w:t>ique ou mentale ou de compromettre</w:t>
      </w:r>
      <w:r w:rsidRPr="00B56C4A">
        <w:rPr>
          <w:rFonts w:cs="Times New Roman"/>
          <w:szCs w:val="24"/>
        </w:rPr>
        <w:t xml:space="preserve"> son avenir professionnel.</w:t>
      </w:r>
    </w:p>
    <w:p w:rsidR="00653685" w:rsidRPr="00B56C4A" w:rsidRDefault="00653685" w:rsidP="00060227">
      <w:pPr>
        <w:pStyle w:val="Sansinterligne"/>
        <w:jc w:val="both"/>
        <w:rPr>
          <w:rFonts w:cs="Times New Roman"/>
          <w:szCs w:val="24"/>
        </w:rPr>
      </w:pPr>
    </w:p>
    <w:p w:rsidR="00060227" w:rsidRPr="00B56C4A" w:rsidRDefault="00060227" w:rsidP="00060227">
      <w:pPr>
        <w:pStyle w:val="Sansinterligne"/>
        <w:numPr>
          <w:ilvl w:val="0"/>
          <w:numId w:val="24"/>
        </w:numPr>
        <w:jc w:val="both"/>
        <w:rPr>
          <w:rFonts w:cs="Times New Roman"/>
          <w:szCs w:val="24"/>
        </w:rPr>
      </w:pPr>
      <w:r w:rsidRPr="00B56C4A">
        <w:rPr>
          <w:rFonts w:cs="Times New Roman"/>
          <w:b/>
          <w:szCs w:val="24"/>
        </w:rPr>
        <w:t>Le harcèlement sexuel</w:t>
      </w:r>
    </w:p>
    <w:p w:rsidR="00060227" w:rsidRPr="00B56C4A" w:rsidRDefault="00060227" w:rsidP="00060227">
      <w:pPr>
        <w:pStyle w:val="Sansinterligne"/>
        <w:jc w:val="both"/>
        <w:rPr>
          <w:rFonts w:cs="Times New Roman"/>
          <w:b/>
          <w:szCs w:val="24"/>
        </w:rPr>
      </w:pPr>
    </w:p>
    <w:p w:rsidR="00596DD9" w:rsidRPr="00B56C4A" w:rsidRDefault="002A0F29" w:rsidP="00B56C4A">
      <w:pPr>
        <w:pStyle w:val="Sansinterligne"/>
        <w:ind w:firstLine="708"/>
        <w:jc w:val="both"/>
        <w:rPr>
          <w:rFonts w:cs="Times New Roman"/>
          <w:szCs w:val="24"/>
        </w:rPr>
      </w:pPr>
      <w:r w:rsidRPr="00B56C4A">
        <w:rPr>
          <w:rFonts w:cs="Times New Roman"/>
          <w:szCs w:val="24"/>
        </w:rPr>
        <w:t>Aucun fonctionnaire ne doit subir les faits :</w:t>
      </w:r>
    </w:p>
    <w:p w:rsidR="006E38B7" w:rsidRPr="00B56C4A" w:rsidRDefault="006E38B7" w:rsidP="00060227">
      <w:pPr>
        <w:pStyle w:val="Sansinterligne"/>
        <w:jc w:val="both"/>
        <w:rPr>
          <w:rFonts w:cs="Times New Roman"/>
          <w:szCs w:val="24"/>
        </w:rPr>
      </w:pPr>
    </w:p>
    <w:p w:rsidR="002A0F29" w:rsidRPr="00B56C4A" w:rsidRDefault="002A0F29" w:rsidP="002A0F29">
      <w:pPr>
        <w:pStyle w:val="Sansinterligne"/>
        <w:numPr>
          <w:ilvl w:val="0"/>
          <w:numId w:val="26"/>
        </w:numPr>
        <w:jc w:val="both"/>
        <w:rPr>
          <w:rFonts w:cs="Times New Roman"/>
          <w:szCs w:val="24"/>
        </w:rPr>
      </w:pPr>
      <w:r w:rsidRPr="00B56C4A">
        <w:rPr>
          <w:rFonts w:cs="Times New Roman"/>
          <w:szCs w:val="24"/>
        </w:rPr>
        <w:t>Soit de harcèlement sexuel, constitué par des propos ou comportements à connotation sexuelle répétés qui soit portent atteinte à sa dignité en raison de leur caractère dégradant ou humiliant soit créent à son encontre une situation intimidante, hostile ou offensante ;</w:t>
      </w:r>
    </w:p>
    <w:p w:rsidR="00D96A8A" w:rsidRPr="00B56C4A" w:rsidRDefault="00D96A8A" w:rsidP="00D96A8A">
      <w:pPr>
        <w:pStyle w:val="Sansinterligne"/>
        <w:ind w:left="1425"/>
        <w:jc w:val="both"/>
        <w:rPr>
          <w:rFonts w:cs="Times New Roman"/>
          <w:szCs w:val="24"/>
        </w:rPr>
      </w:pPr>
    </w:p>
    <w:p w:rsidR="002A0F29" w:rsidRPr="00B56C4A" w:rsidRDefault="00596DD9" w:rsidP="002A0F29">
      <w:pPr>
        <w:pStyle w:val="Sansinterligne"/>
        <w:numPr>
          <w:ilvl w:val="0"/>
          <w:numId w:val="26"/>
        </w:numPr>
        <w:jc w:val="both"/>
        <w:rPr>
          <w:rFonts w:cs="Times New Roman"/>
          <w:szCs w:val="24"/>
        </w:rPr>
      </w:pPr>
      <w:r w:rsidRPr="00B56C4A">
        <w:rPr>
          <w:rFonts w:cs="Times New Roman"/>
          <w:szCs w:val="24"/>
        </w:rPr>
        <w:t>Soit assimilés au harcèlement sexuel, consistant en toute forme de pression grave, même non répétée, exercée dans le but réel ou apparent d’obtenir un acte de nature sexuelle, que celui-ci soit recherché au profit de l’auteur des faits ou au profit d’un tiers.</w:t>
      </w:r>
    </w:p>
    <w:p w:rsidR="007A0DA7" w:rsidRPr="00B56C4A" w:rsidRDefault="007A0DA7" w:rsidP="007A0DA7">
      <w:pPr>
        <w:pStyle w:val="Sansinterligne"/>
        <w:jc w:val="both"/>
        <w:rPr>
          <w:rFonts w:cs="Times New Roman"/>
          <w:szCs w:val="24"/>
        </w:rPr>
      </w:pPr>
    </w:p>
    <w:p w:rsidR="007A0DA7" w:rsidRPr="00B56C4A" w:rsidRDefault="007A0DA7" w:rsidP="00B56C4A">
      <w:pPr>
        <w:pStyle w:val="Sansinterligne"/>
        <w:ind w:firstLine="708"/>
        <w:jc w:val="both"/>
        <w:rPr>
          <w:rFonts w:cs="Times New Roman"/>
          <w:szCs w:val="24"/>
        </w:rPr>
      </w:pPr>
      <w:r w:rsidRPr="00B56C4A">
        <w:rPr>
          <w:rFonts w:cs="Times New Roman"/>
          <w:szCs w:val="24"/>
        </w:rPr>
        <w:t xml:space="preserve">Aucune mesure concernant notamment le recrutement, </w:t>
      </w:r>
      <w:r w:rsidR="006D67E1" w:rsidRPr="00B56C4A">
        <w:rPr>
          <w:rFonts w:cs="Times New Roman"/>
          <w:szCs w:val="24"/>
        </w:rPr>
        <w:t>la titularisation, la formation</w:t>
      </w:r>
      <w:r w:rsidRPr="00B56C4A">
        <w:rPr>
          <w:rFonts w:cs="Times New Roman"/>
          <w:szCs w:val="24"/>
        </w:rPr>
        <w:t>, la discipline, la promotion, l’affectation et la mutation ne peut être prise à l’égard d’un fonctionnaire :</w:t>
      </w:r>
    </w:p>
    <w:p w:rsidR="007A0DA7" w:rsidRPr="00B56C4A" w:rsidRDefault="007A0DA7" w:rsidP="007A0DA7">
      <w:pPr>
        <w:pStyle w:val="Sansinterligne"/>
        <w:jc w:val="both"/>
        <w:rPr>
          <w:rFonts w:cs="Times New Roman"/>
          <w:szCs w:val="24"/>
        </w:rPr>
      </w:pPr>
    </w:p>
    <w:p w:rsidR="007A0DA7" w:rsidRPr="00B56C4A" w:rsidRDefault="007A0DA7" w:rsidP="007A0DA7">
      <w:pPr>
        <w:pStyle w:val="Sansinterligne"/>
        <w:numPr>
          <w:ilvl w:val="0"/>
          <w:numId w:val="27"/>
        </w:numPr>
        <w:jc w:val="both"/>
        <w:rPr>
          <w:rFonts w:cs="Times New Roman"/>
          <w:szCs w:val="24"/>
        </w:rPr>
      </w:pPr>
      <w:r w:rsidRPr="00B56C4A">
        <w:rPr>
          <w:rFonts w:cs="Times New Roman"/>
          <w:szCs w:val="24"/>
        </w:rPr>
        <w:t>Parce qu’il a subi ou refusé de subir les faits de harcèlement sexuel mentionnés aux trois premiers alinéas ;</w:t>
      </w:r>
    </w:p>
    <w:p w:rsidR="007A0DA7" w:rsidRPr="00B56C4A" w:rsidRDefault="007A0DA7" w:rsidP="007A0DA7">
      <w:pPr>
        <w:pStyle w:val="Sansinterligne"/>
        <w:numPr>
          <w:ilvl w:val="0"/>
          <w:numId w:val="27"/>
        </w:numPr>
        <w:jc w:val="both"/>
        <w:rPr>
          <w:rFonts w:cs="Times New Roman"/>
          <w:szCs w:val="24"/>
        </w:rPr>
      </w:pPr>
      <w:r w:rsidRPr="00B56C4A">
        <w:rPr>
          <w:rFonts w:cs="Times New Roman"/>
          <w:szCs w:val="24"/>
        </w:rPr>
        <w:t>Parce qu’il a formulé un recours auprès d’un supérieur hiérarchique ou engagé une action en justice visant à faire cesser ces faits ;</w:t>
      </w:r>
    </w:p>
    <w:p w:rsidR="007A0DA7" w:rsidRPr="00B56C4A" w:rsidRDefault="007A0DA7" w:rsidP="007A0DA7">
      <w:pPr>
        <w:pStyle w:val="Sansinterligne"/>
        <w:numPr>
          <w:ilvl w:val="0"/>
          <w:numId w:val="27"/>
        </w:numPr>
        <w:jc w:val="both"/>
        <w:rPr>
          <w:rFonts w:cs="Times New Roman"/>
          <w:szCs w:val="24"/>
        </w:rPr>
      </w:pPr>
      <w:r w:rsidRPr="00B56C4A">
        <w:rPr>
          <w:rFonts w:cs="Times New Roman"/>
          <w:szCs w:val="24"/>
        </w:rPr>
        <w:t>Ou bien parce qu’il a témoigné de tels faits ou qu’il les a relatés.</w:t>
      </w:r>
    </w:p>
    <w:p w:rsidR="007A0DA7" w:rsidRPr="00B56C4A" w:rsidRDefault="007A0DA7" w:rsidP="007A0DA7">
      <w:pPr>
        <w:pStyle w:val="Sansinterligne"/>
        <w:jc w:val="both"/>
        <w:rPr>
          <w:rFonts w:cs="Times New Roman"/>
          <w:sz w:val="20"/>
          <w:szCs w:val="24"/>
        </w:rPr>
      </w:pPr>
    </w:p>
    <w:p w:rsidR="007A0DA7" w:rsidRPr="00B56C4A" w:rsidRDefault="007A0DA7" w:rsidP="00B56C4A">
      <w:pPr>
        <w:pStyle w:val="Sansinterligne"/>
        <w:ind w:firstLine="708"/>
        <w:jc w:val="both"/>
        <w:rPr>
          <w:rFonts w:cs="Times New Roman"/>
          <w:szCs w:val="24"/>
        </w:rPr>
      </w:pPr>
      <w:r w:rsidRPr="00B56C4A">
        <w:rPr>
          <w:rFonts w:cs="Times New Roman"/>
          <w:szCs w:val="24"/>
        </w:rPr>
        <w:t>Est passible d’une sanction disciplinaire tout agent ayant procédé ou enjoint de procéder aux faits de harcèlement sexuel mentionnés aux trois premiers alinéas.</w:t>
      </w:r>
    </w:p>
    <w:p w:rsidR="00755953" w:rsidRDefault="00755953" w:rsidP="007A0DA7">
      <w:pPr>
        <w:pStyle w:val="Sansinterligne"/>
        <w:jc w:val="both"/>
        <w:rPr>
          <w:rFonts w:cs="Times New Roman"/>
          <w:szCs w:val="24"/>
        </w:rPr>
      </w:pPr>
    </w:p>
    <w:p w:rsidR="00B56C4A" w:rsidRPr="00B56C4A" w:rsidRDefault="00B56C4A" w:rsidP="007A0DA7">
      <w:pPr>
        <w:pStyle w:val="Sansinterligne"/>
        <w:jc w:val="both"/>
        <w:rPr>
          <w:rFonts w:cs="Times New Roman"/>
          <w:szCs w:val="24"/>
        </w:rPr>
      </w:pPr>
    </w:p>
    <w:p w:rsidR="00C9183F" w:rsidRPr="00B56C4A" w:rsidRDefault="00C9183F" w:rsidP="007A0DA7">
      <w:pPr>
        <w:pStyle w:val="Sansinterligne"/>
        <w:jc w:val="both"/>
        <w:rPr>
          <w:rFonts w:cs="Times New Roman"/>
          <w:szCs w:val="24"/>
        </w:rPr>
      </w:pPr>
    </w:p>
    <w:p w:rsidR="00755953" w:rsidRPr="003A29CD" w:rsidRDefault="00755953" w:rsidP="007A0DA7">
      <w:pPr>
        <w:pStyle w:val="Sansinterligne"/>
        <w:jc w:val="both"/>
        <w:rPr>
          <w:rFonts w:cs="Times New Roman"/>
          <w:i/>
          <w:sz w:val="24"/>
          <w:szCs w:val="24"/>
          <w:u w:val="thick" w:color="C00000"/>
        </w:rPr>
      </w:pPr>
      <w:r w:rsidRPr="003A29CD">
        <w:rPr>
          <w:rFonts w:cs="Times New Roman"/>
          <w:i/>
          <w:sz w:val="24"/>
          <w:szCs w:val="24"/>
          <w:u w:val="thick" w:color="C00000"/>
        </w:rPr>
        <w:lastRenderedPageBreak/>
        <w:t xml:space="preserve">Article 11 : l’accident de </w:t>
      </w:r>
      <w:r w:rsidR="00455F94" w:rsidRPr="003A29CD">
        <w:rPr>
          <w:rFonts w:cs="Times New Roman"/>
          <w:i/>
          <w:sz w:val="24"/>
          <w:szCs w:val="24"/>
          <w:u w:val="thick" w:color="C00000"/>
        </w:rPr>
        <w:t>service</w:t>
      </w:r>
    </w:p>
    <w:p w:rsidR="00755953" w:rsidRPr="003A29CD" w:rsidRDefault="00755953" w:rsidP="007A0DA7">
      <w:pPr>
        <w:pStyle w:val="Sansinterligne"/>
        <w:jc w:val="both"/>
        <w:rPr>
          <w:rFonts w:cs="Times New Roman"/>
          <w:i/>
          <w:sz w:val="24"/>
          <w:szCs w:val="24"/>
          <w:u w:val="thick" w:color="C00000"/>
        </w:rPr>
      </w:pPr>
    </w:p>
    <w:p w:rsidR="00755953" w:rsidRPr="00B56C4A" w:rsidRDefault="00755953" w:rsidP="00B56C4A">
      <w:pPr>
        <w:pStyle w:val="Sansinterligne"/>
        <w:ind w:firstLine="708"/>
        <w:jc w:val="both"/>
        <w:rPr>
          <w:rFonts w:cs="Times New Roman"/>
          <w:szCs w:val="24"/>
        </w:rPr>
      </w:pPr>
      <w:r w:rsidRPr="00B56C4A">
        <w:rPr>
          <w:rFonts w:cs="Times New Roman"/>
          <w:szCs w:val="24"/>
        </w:rPr>
        <w:t>Tout accident de service, même considéré comme bénin, doit immédiatement être porté à la connaissance du supérieur hiérarchique de l’intéressé et être déclaré au service du personnel dans les plus brefs délais.</w:t>
      </w:r>
    </w:p>
    <w:p w:rsidR="00755953" w:rsidRPr="00B56C4A" w:rsidRDefault="00755953" w:rsidP="007A0DA7">
      <w:pPr>
        <w:pStyle w:val="Sansinterligne"/>
        <w:jc w:val="both"/>
        <w:rPr>
          <w:rFonts w:cs="Times New Roman"/>
          <w:szCs w:val="24"/>
        </w:rPr>
      </w:pPr>
    </w:p>
    <w:p w:rsidR="00755953" w:rsidRPr="00B56C4A" w:rsidRDefault="00755953" w:rsidP="00B56C4A">
      <w:pPr>
        <w:pStyle w:val="Sansinterligne"/>
        <w:ind w:firstLine="708"/>
        <w:jc w:val="both"/>
        <w:rPr>
          <w:rFonts w:cs="Times New Roman"/>
          <w:szCs w:val="24"/>
        </w:rPr>
      </w:pPr>
      <w:r w:rsidRPr="00B56C4A">
        <w:rPr>
          <w:rFonts w:cs="Times New Roman"/>
          <w:szCs w:val="24"/>
        </w:rPr>
        <w:t>Pour toute déclaration d’accident, la présence d’un témoin est nécessaire (personne sur place ou première personne rencontrée par la victime). La collectivité consigne les déclarations d’accidents (graves et/ou bénins) dans un document spécifique prévu à cet effet.</w:t>
      </w:r>
    </w:p>
    <w:p w:rsidR="00755953" w:rsidRPr="00B56C4A" w:rsidRDefault="00755953" w:rsidP="007A0DA7">
      <w:pPr>
        <w:pStyle w:val="Sansinterligne"/>
        <w:jc w:val="both"/>
        <w:rPr>
          <w:rFonts w:cs="Times New Roman"/>
          <w:szCs w:val="24"/>
        </w:rPr>
      </w:pPr>
    </w:p>
    <w:p w:rsidR="00755953" w:rsidRPr="00B56C4A" w:rsidRDefault="00755953" w:rsidP="00B56C4A">
      <w:pPr>
        <w:pStyle w:val="Sansinterligne"/>
        <w:ind w:firstLine="708"/>
        <w:jc w:val="both"/>
        <w:rPr>
          <w:rFonts w:cs="Times New Roman"/>
          <w:szCs w:val="24"/>
        </w:rPr>
      </w:pPr>
      <w:r w:rsidRPr="00B56C4A">
        <w:rPr>
          <w:rFonts w:cs="Times New Roman"/>
          <w:szCs w:val="24"/>
        </w:rPr>
        <w:t>Tout accident pourra faire l’objet d’une analyse destinée à rechercher et à identifier les causes de l’accident permettant de proposer ainsi des mesures préventives afin que la situation dangereuse ne se reproduise pas.</w:t>
      </w:r>
    </w:p>
    <w:p w:rsidR="00D450A6" w:rsidRPr="003A29CD" w:rsidRDefault="00D450A6" w:rsidP="00196216">
      <w:pPr>
        <w:pStyle w:val="Sansinterligne"/>
        <w:jc w:val="both"/>
        <w:rPr>
          <w:rFonts w:cs="Times New Roman"/>
          <w:sz w:val="24"/>
          <w:szCs w:val="24"/>
        </w:rPr>
      </w:pPr>
    </w:p>
    <w:p w:rsidR="00B91B3B" w:rsidRPr="003A29CD" w:rsidRDefault="00B91B3B" w:rsidP="00196216">
      <w:pPr>
        <w:pStyle w:val="Sansinterligne"/>
        <w:jc w:val="both"/>
        <w:rPr>
          <w:rFonts w:cs="Times New Roman"/>
          <w:sz w:val="24"/>
          <w:szCs w:val="24"/>
        </w:rPr>
      </w:pPr>
    </w:p>
    <w:p w:rsidR="00196216" w:rsidRPr="003A29CD" w:rsidRDefault="00D74A15" w:rsidP="00196216">
      <w:pPr>
        <w:pStyle w:val="Sansinterligne"/>
        <w:jc w:val="both"/>
        <w:rPr>
          <w:rFonts w:cs="Times New Roman"/>
          <w:sz w:val="24"/>
          <w:szCs w:val="24"/>
        </w:rPr>
      </w:pPr>
      <w:r w:rsidRPr="003A29CD">
        <w:rPr>
          <w:rFonts w:cs="Times New Roman"/>
          <w:sz w:val="24"/>
          <w:szCs w:val="24"/>
          <w:highlight w:val="yellow"/>
        </w:rPr>
        <w:t xml:space="preserve">CHAPITRE 3- </w:t>
      </w:r>
      <w:r w:rsidR="00D450A6" w:rsidRPr="003A29CD">
        <w:rPr>
          <w:rFonts w:cs="Times New Roman"/>
          <w:sz w:val="24"/>
          <w:szCs w:val="24"/>
          <w:highlight w:val="yellow"/>
        </w:rPr>
        <w:t xml:space="preserve">LE </w:t>
      </w:r>
      <w:r w:rsidR="00196216" w:rsidRPr="003A29CD">
        <w:rPr>
          <w:rFonts w:cs="Times New Roman"/>
          <w:sz w:val="24"/>
          <w:szCs w:val="24"/>
          <w:highlight w:val="yellow"/>
        </w:rPr>
        <w:t>RECYCLAGE DU PAPIER</w:t>
      </w:r>
      <w:r w:rsidR="00BD1D9E" w:rsidRPr="003A29CD">
        <w:rPr>
          <w:rFonts w:cs="Times New Roman"/>
          <w:sz w:val="24"/>
          <w:szCs w:val="24"/>
        </w:rPr>
        <w:t xml:space="preserve"> </w:t>
      </w:r>
    </w:p>
    <w:p w:rsidR="00196216" w:rsidRPr="003A29CD" w:rsidRDefault="00196216" w:rsidP="00196216">
      <w:pPr>
        <w:pStyle w:val="Sansinterligne"/>
        <w:jc w:val="both"/>
        <w:rPr>
          <w:rFonts w:cs="Times New Roman"/>
          <w:sz w:val="24"/>
          <w:szCs w:val="24"/>
        </w:rPr>
      </w:pPr>
    </w:p>
    <w:p w:rsidR="00196216" w:rsidRPr="003A29CD" w:rsidRDefault="00196216" w:rsidP="00196216">
      <w:pPr>
        <w:pStyle w:val="Sansinterligne"/>
        <w:jc w:val="both"/>
        <w:rPr>
          <w:rFonts w:cs="Times New Roman"/>
          <w:i/>
          <w:sz w:val="24"/>
          <w:szCs w:val="24"/>
          <w:u w:val="thick" w:color="C00000"/>
        </w:rPr>
      </w:pPr>
      <w:r w:rsidRPr="003A29CD">
        <w:rPr>
          <w:rFonts w:cs="Times New Roman"/>
          <w:i/>
          <w:sz w:val="24"/>
          <w:szCs w:val="24"/>
          <w:u w:val="thick" w:color="C00000"/>
        </w:rPr>
        <w:t>Article 1 : les obligations</w:t>
      </w:r>
    </w:p>
    <w:p w:rsidR="00196216" w:rsidRPr="003A29CD" w:rsidRDefault="00196216" w:rsidP="00196216">
      <w:pPr>
        <w:pStyle w:val="Sansinterligne"/>
        <w:jc w:val="both"/>
        <w:rPr>
          <w:rFonts w:cs="Times New Roman"/>
          <w:sz w:val="24"/>
          <w:szCs w:val="24"/>
        </w:rPr>
      </w:pPr>
    </w:p>
    <w:p w:rsidR="00196216" w:rsidRPr="00B21941" w:rsidRDefault="00196216" w:rsidP="00FC67A9">
      <w:pPr>
        <w:pStyle w:val="Sansinterligne"/>
        <w:ind w:firstLine="708"/>
        <w:jc w:val="both"/>
        <w:rPr>
          <w:rFonts w:cs="Times New Roman"/>
          <w:szCs w:val="24"/>
        </w:rPr>
      </w:pPr>
      <w:r w:rsidRPr="00B21941">
        <w:rPr>
          <w:rFonts w:cs="Times New Roman"/>
          <w:szCs w:val="24"/>
        </w:rPr>
        <w:t>L’article L. 541-2 du Code de l’environnement : les entreprises, collectivités et établissements publics sont responsables devant la loi des déchets produits par leur activité et des conditions dans lesquelles ils sont collectés, transportés, éliminés ou recyclés, jusqu’à leur élimination finale.</w:t>
      </w:r>
    </w:p>
    <w:p w:rsidR="00196216" w:rsidRPr="00B21941" w:rsidRDefault="00196216" w:rsidP="00196216">
      <w:pPr>
        <w:pStyle w:val="Sansinterligne"/>
        <w:jc w:val="both"/>
        <w:rPr>
          <w:rFonts w:cs="Times New Roman"/>
          <w:szCs w:val="24"/>
        </w:rPr>
      </w:pPr>
    </w:p>
    <w:p w:rsidR="00D96A8A" w:rsidRPr="00B21941" w:rsidRDefault="00196216" w:rsidP="00FC67A9">
      <w:pPr>
        <w:pStyle w:val="Sansinterligne"/>
        <w:ind w:firstLine="708"/>
        <w:jc w:val="both"/>
        <w:rPr>
          <w:rFonts w:cs="Times New Roman"/>
          <w:szCs w:val="24"/>
        </w:rPr>
      </w:pPr>
      <w:r w:rsidRPr="00B21941">
        <w:rPr>
          <w:rFonts w:cs="Times New Roman"/>
          <w:szCs w:val="24"/>
        </w:rPr>
        <w:t>L’article R. 541-7 à R. 541-11 du Code de l’environnement : dispositions générales relatives à la prévention et la production des déchets.</w:t>
      </w:r>
    </w:p>
    <w:p w:rsidR="00D96A8A" w:rsidRPr="003A29CD" w:rsidRDefault="00D96A8A" w:rsidP="00196216">
      <w:pPr>
        <w:pStyle w:val="Sansinterligne"/>
        <w:jc w:val="both"/>
        <w:rPr>
          <w:rFonts w:cs="Times New Roman"/>
          <w:sz w:val="24"/>
          <w:szCs w:val="24"/>
        </w:rPr>
      </w:pPr>
    </w:p>
    <w:p w:rsidR="008C7035" w:rsidRPr="003A29CD" w:rsidRDefault="008C7035" w:rsidP="00196216">
      <w:pPr>
        <w:pStyle w:val="Sansinterligne"/>
        <w:jc w:val="both"/>
        <w:rPr>
          <w:rFonts w:cs="Times New Roman"/>
          <w:sz w:val="24"/>
          <w:szCs w:val="24"/>
          <w:u w:val="thick" w:color="C00000"/>
        </w:rPr>
      </w:pPr>
      <w:r w:rsidRPr="003A29CD">
        <w:rPr>
          <w:rFonts w:cs="Times New Roman"/>
          <w:i/>
          <w:sz w:val="24"/>
          <w:szCs w:val="24"/>
          <w:u w:val="thick" w:color="C00000"/>
        </w:rPr>
        <w:t xml:space="preserve">Article 2 : </w:t>
      </w:r>
      <w:r w:rsidR="00D450A6" w:rsidRPr="003A29CD">
        <w:rPr>
          <w:rFonts w:cs="Times New Roman"/>
          <w:i/>
          <w:sz w:val="24"/>
          <w:szCs w:val="24"/>
          <w:u w:val="thick" w:color="C00000"/>
        </w:rPr>
        <w:t xml:space="preserve">la </w:t>
      </w:r>
      <w:r w:rsidRPr="003A29CD">
        <w:rPr>
          <w:rFonts w:cs="Times New Roman"/>
          <w:i/>
          <w:sz w:val="24"/>
          <w:szCs w:val="24"/>
          <w:u w:val="thick" w:color="C00000"/>
        </w:rPr>
        <w:t xml:space="preserve">mise en place de la collecte des déchets papier au sein </w:t>
      </w:r>
      <w:r w:rsidR="0064768A">
        <w:rPr>
          <w:rFonts w:cs="Times New Roman"/>
          <w:i/>
          <w:sz w:val="24"/>
          <w:szCs w:val="24"/>
          <w:u w:val="thick" w:color="C00000"/>
        </w:rPr>
        <w:t>de la collectivité</w:t>
      </w:r>
    </w:p>
    <w:p w:rsidR="008C7035" w:rsidRPr="003A29CD" w:rsidRDefault="008C7035" w:rsidP="00196216">
      <w:pPr>
        <w:pStyle w:val="Sansinterligne"/>
        <w:jc w:val="both"/>
        <w:rPr>
          <w:rFonts w:cs="Times New Roman"/>
          <w:sz w:val="24"/>
          <w:szCs w:val="24"/>
        </w:rPr>
      </w:pPr>
    </w:p>
    <w:p w:rsidR="008C7035" w:rsidRPr="005D70E6" w:rsidRDefault="008C7035" w:rsidP="005D70E6">
      <w:pPr>
        <w:pStyle w:val="Sansinterligne"/>
        <w:ind w:firstLine="708"/>
        <w:jc w:val="both"/>
        <w:rPr>
          <w:rFonts w:cs="Times New Roman"/>
          <w:szCs w:val="24"/>
        </w:rPr>
      </w:pPr>
      <w:r w:rsidRPr="005D70E6">
        <w:rPr>
          <w:rFonts w:cs="Times New Roman"/>
          <w:szCs w:val="24"/>
        </w:rPr>
        <w:t>Dans le cadre de la démarche développement durable dans laquelle s’engage l</w:t>
      </w:r>
      <w:r w:rsidR="00751890">
        <w:rPr>
          <w:rFonts w:cs="Times New Roman"/>
          <w:szCs w:val="24"/>
        </w:rPr>
        <w:t>a collectivité</w:t>
      </w:r>
      <w:r w:rsidRPr="005D70E6">
        <w:rPr>
          <w:rFonts w:cs="Times New Roman"/>
          <w:szCs w:val="24"/>
        </w:rPr>
        <w:t xml:space="preserve">, une convention de traitement et valorisation des déchets a été établie entre </w:t>
      </w:r>
      <w:r w:rsidR="00751890">
        <w:rPr>
          <w:rFonts w:cs="Times New Roman"/>
          <w:szCs w:val="24"/>
        </w:rPr>
        <w:t xml:space="preserve">la collectivité et </w:t>
      </w:r>
      <w:proofErr w:type="gramStart"/>
      <w:r w:rsidR="00751890">
        <w:rPr>
          <w:rFonts w:cs="Times New Roman"/>
          <w:szCs w:val="24"/>
        </w:rPr>
        <w:t>………………….</w:t>
      </w:r>
      <w:r w:rsidRPr="005D70E6">
        <w:rPr>
          <w:rFonts w:cs="Times New Roman"/>
          <w:szCs w:val="24"/>
        </w:rPr>
        <w:t>:</w:t>
      </w:r>
      <w:proofErr w:type="gramEnd"/>
      <w:r w:rsidRPr="005D70E6">
        <w:rPr>
          <w:rFonts w:cs="Times New Roman"/>
          <w:szCs w:val="24"/>
        </w:rPr>
        <w:t xml:space="preserve"> le papier fait désormais l’objet d’un tri sélectif.</w:t>
      </w:r>
    </w:p>
    <w:p w:rsidR="008C7035" w:rsidRPr="005D70E6" w:rsidRDefault="008C7035" w:rsidP="008C7035">
      <w:pPr>
        <w:pStyle w:val="Sansinterligne"/>
        <w:jc w:val="both"/>
        <w:rPr>
          <w:rFonts w:cs="Times New Roman"/>
          <w:szCs w:val="24"/>
        </w:rPr>
      </w:pPr>
    </w:p>
    <w:p w:rsidR="00455F94" w:rsidRPr="005D70E6" w:rsidRDefault="008C7035" w:rsidP="00DD79BC">
      <w:pPr>
        <w:pStyle w:val="Sansinterligne"/>
        <w:ind w:firstLine="708"/>
        <w:jc w:val="both"/>
        <w:rPr>
          <w:rFonts w:cs="Times New Roman"/>
          <w:szCs w:val="24"/>
        </w:rPr>
      </w:pPr>
      <w:r w:rsidRPr="005D70E6">
        <w:rPr>
          <w:rFonts w:cs="Times New Roman"/>
          <w:szCs w:val="24"/>
        </w:rPr>
        <w:t xml:space="preserve">Dans cette optique, des poubelles en carton destinées à recevoir les déchets papier équipent désormais les bureaux </w:t>
      </w:r>
      <w:r w:rsidR="00751890">
        <w:rPr>
          <w:rFonts w:cs="Times New Roman"/>
          <w:szCs w:val="24"/>
        </w:rPr>
        <w:t>de la collectivité</w:t>
      </w:r>
      <w:r w:rsidRPr="005D70E6">
        <w:rPr>
          <w:rFonts w:cs="Times New Roman"/>
          <w:szCs w:val="24"/>
        </w:rPr>
        <w:t xml:space="preserve">. </w:t>
      </w:r>
    </w:p>
    <w:p w:rsidR="000165F9" w:rsidRPr="005D70E6" w:rsidRDefault="000165F9" w:rsidP="008C7035">
      <w:pPr>
        <w:pStyle w:val="Sansinterligne"/>
        <w:jc w:val="both"/>
        <w:rPr>
          <w:rFonts w:cs="Times New Roman"/>
          <w:szCs w:val="24"/>
        </w:rPr>
      </w:pPr>
    </w:p>
    <w:p w:rsidR="008C7035" w:rsidRPr="005D70E6" w:rsidRDefault="008C7035" w:rsidP="00DD79BC">
      <w:pPr>
        <w:pStyle w:val="Sansinterligne"/>
        <w:ind w:firstLine="708"/>
        <w:jc w:val="both"/>
        <w:rPr>
          <w:rFonts w:cs="Times New Roman"/>
          <w:szCs w:val="24"/>
        </w:rPr>
      </w:pPr>
      <w:r w:rsidRPr="005D70E6">
        <w:rPr>
          <w:rFonts w:cs="Times New Roman"/>
          <w:szCs w:val="24"/>
        </w:rPr>
        <w:t xml:space="preserve">Il appartient à chaque agent de jeter ses déchets papier (papier, enveloppe, brochure, carton, uniquement) dans ces récipients puis de les vider dans les deux conteneurs bleus destinés à la collecte du papier, installés dans le local-poubelles, à l’extérieur </w:t>
      </w:r>
      <w:r w:rsidR="0013781A">
        <w:rPr>
          <w:rFonts w:cs="Times New Roman"/>
          <w:szCs w:val="24"/>
        </w:rPr>
        <w:t>de la collectivité</w:t>
      </w:r>
      <w:r w:rsidRPr="005D70E6">
        <w:rPr>
          <w:rFonts w:cs="Times New Roman"/>
          <w:szCs w:val="24"/>
        </w:rPr>
        <w:t xml:space="preserve"> (demander la clef à l’accueil). </w:t>
      </w:r>
    </w:p>
    <w:p w:rsidR="009D66E5" w:rsidRPr="005D70E6" w:rsidRDefault="008C7035" w:rsidP="00C72EB3">
      <w:pPr>
        <w:pStyle w:val="Sansinterligne"/>
        <w:ind w:firstLine="708"/>
        <w:jc w:val="both"/>
        <w:rPr>
          <w:rFonts w:cs="Times New Roman"/>
          <w:szCs w:val="24"/>
        </w:rPr>
      </w:pPr>
      <w:r w:rsidRPr="005D70E6">
        <w:rPr>
          <w:rFonts w:cs="Times New Roman"/>
          <w:szCs w:val="24"/>
        </w:rPr>
        <w:t xml:space="preserve">La sortie de ces conteneurs est assurée par les agents d’entretien tous les mardis matin. Une collecte hebdomadaire est assurée par </w:t>
      </w:r>
      <w:r w:rsidR="00C72EB3">
        <w:rPr>
          <w:rFonts w:cs="Times New Roman"/>
          <w:szCs w:val="24"/>
        </w:rPr>
        <w:t>………………………………</w:t>
      </w:r>
      <w:r w:rsidRPr="005D70E6">
        <w:rPr>
          <w:rFonts w:cs="Times New Roman"/>
          <w:szCs w:val="24"/>
        </w:rPr>
        <w:t xml:space="preserve"> le mardi à partir de 12h30.</w:t>
      </w:r>
    </w:p>
    <w:p w:rsidR="00455F94" w:rsidRPr="005D70E6" w:rsidRDefault="00455F94" w:rsidP="009F2080">
      <w:pPr>
        <w:pStyle w:val="Sansinterligne"/>
        <w:jc w:val="both"/>
        <w:rPr>
          <w:rFonts w:cs="Times New Roman"/>
          <w:szCs w:val="24"/>
        </w:rPr>
      </w:pPr>
    </w:p>
    <w:p w:rsidR="009F2080" w:rsidRPr="005D70E6" w:rsidRDefault="008C7035" w:rsidP="00DD79BC">
      <w:pPr>
        <w:pStyle w:val="Sansinterligne"/>
        <w:ind w:firstLine="708"/>
        <w:jc w:val="both"/>
        <w:rPr>
          <w:rFonts w:cs="Times New Roman"/>
          <w:szCs w:val="24"/>
        </w:rPr>
      </w:pPr>
      <w:r w:rsidRPr="005D70E6">
        <w:rPr>
          <w:rFonts w:cs="Times New Roman"/>
          <w:szCs w:val="24"/>
        </w:rPr>
        <w:t>Les documents contenant des données sensibles ou pouvant revêtir un caractère confidentiel doivent être détruits au moyen du destructeur situé dans les archives du rez-de-chaussée. Les sacs du destructeur seront par la suite vidés dans les conteneurs bleus par le personnel d’entretien.</w:t>
      </w:r>
    </w:p>
    <w:p w:rsidR="00455F94" w:rsidRPr="005D70E6" w:rsidRDefault="00455F94" w:rsidP="008C7035">
      <w:pPr>
        <w:pStyle w:val="Sansinterligne"/>
        <w:jc w:val="both"/>
        <w:rPr>
          <w:rFonts w:cs="Times New Roman"/>
          <w:szCs w:val="24"/>
        </w:rPr>
      </w:pPr>
    </w:p>
    <w:p w:rsidR="008C7035" w:rsidRPr="005D70E6" w:rsidRDefault="008C7035" w:rsidP="00DD79BC">
      <w:pPr>
        <w:pStyle w:val="Sansinterligne"/>
        <w:ind w:firstLine="708"/>
        <w:jc w:val="both"/>
        <w:rPr>
          <w:rFonts w:cs="Times New Roman"/>
          <w:szCs w:val="24"/>
        </w:rPr>
      </w:pPr>
      <w:r w:rsidRPr="005D70E6">
        <w:rPr>
          <w:rFonts w:cs="Times New Roman"/>
          <w:szCs w:val="24"/>
        </w:rPr>
        <w:t>La collecte et le recyclage diminueront considérablement la quantité de déchets ménagers et les agents contribueront ainsi à protéger l’environnement.</w:t>
      </w:r>
    </w:p>
    <w:p w:rsidR="008C7035" w:rsidRPr="005D70E6" w:rsidRDefault="008C7035" w:rsidP="008C7035">
      <w:pPr>
        <w:pStyle w:val="Sansinterligne"/>
        <w:jc w:val="both"/>
        <w:rPr>
          <w:rFonts w:cs="Times New Roman"/>
          <w:szCs w:val="24"/>
        </w:rPr>
      </w:pPr>
    </w:p>
    <w:p w:rsidR="00755953" w:rsidRPr="005D70E6" w:rsidRDefault="008C7035" w:rsidP="00DD79BC">
      <w:pPr>
        <w:pStyle w:val="Sansinterligne"/>
        <w:ind w:firstLine="708"/>
        <w:jc w:val="both"/>
        <w:rPr>
          <w:rFonts w:cs="Times New Roman"/>
          <w:szCs w:val="24"/>
        </w:rPr>
      </w:pPr>
      <w:r w:rsidRPr="005D70E6">
        <w:rPr>
          <w:rFonts w:cs="Times New Roman"/>
          <w:szCs w:val="24"/>
        </w:rPr>
        <w:t>Si un agent constate un dysfonctionnement dans le circuit du tri, il est prié de faire remonter l’information à la Direction générale.</w:t>
      </w:r>
    </w:p>
    <w:p w:rsidR="004C0292" w:rsidRPr="003A29CD" w:rsidRDefault="004C0292" w:rsidP="00F775B6">
      <w:pPr>
        <w:pStyle w:val="Sansinterligne"/>
        <w:rPr>
          <w:rFonts w:cs="Times New Roman"/>
          <w:b/>
          <w:sz w:val="24"/>
          <w:szCs w:val="24"/>
          <w:u w:val="single"/>
        </w:rPr>
      </w:pPr>
    </w:p>
    <w:p w:rsidR="009F2080" w:rsidRPr="003A29CD" w:rsidRDefault="00D74A15" w:rsidP="009F2080">
      <w:pPr>
        <w:pStyle w:val="Sansinterligne"/>
        <w:jc w:val="center"/>
        <w:rPr>
          <w:rFonts w:cs="Times New Roman"/>
          <w:b/>
          <w:sz w:val="24"/>
          <w:szCs w:val="24"/>
          <w:u w:val="single"/>
        </w:rPr>
      </w:pPr>
      <w:r w:rsidRPr="003A29CD">
        <w:rPr>
          <w:rFonts w:cs="Times New Roman"/>
          <w:b/>
          <w:sz w:val="24"/>
          <w:szCs w:val="24"/>
          <w:u w:val="single"/>
        </w:rPr>
        <w:lastRenderedPageBreak/>
        <w:t xml:space="preserve">TITRE VI : </w:t>
      </w:r>
      <w:r w:rsidR="009F2080" w:rsidRPr="003A29CD">
        <w:rPr>
          <w:rFonts w:cs="Times New Roman"/>
          <w:b/>
          <w:sz w:val="24"/>
          <w:szCs w:val="24"/>
          <w:u w:val="single"/>
        </w:rPr>
        <w:t>ENTREE EN VIGUEUR ET MODIFICATIONS DU PRESENT REGLEMENT</w:t>
      </w:r>
    </w:p>
    <w:p w:rsidR="00F418CD" w:rsidRPr="003A29CD" w:rsidRDefault="00F418CD" w:rsidP="009F2080">
      <w:pPr>
        <w:pStyle w:val="Sansinterligne"/>
        <w:jc w:val="center"/>
        <w:rPr>
          <w:rFonts w:cs="Times New Roman"/>
          <w:sz w:val="24"/>
          <w:szCs w:val="24"/>
        </w:rPr>
      </w:pPr>
    </w:p>
    <w:p w:rsidR="00B33364" w:rsidRPr="003A29CD" w:rsidRDefault="00B33364" w:rsidP="009F2080">
      <w:pPr>
        <w:pStyle w:val="Sansinterligne"/>
        <w:jc w:val="center"/>
        <w:rPr>
          <w:rFonts w:cs="Times New Roman"/>
          <w:sz w:val="24"/>
          <w:szCs w:val="24"/>
        </w:rPr>
      </w:pPr>
    </w:p>
    <w:p w:rsidR="009F2080" w:rsidRPr="003A29CD" w:rsidRDefault="009F2080" w:rsidP="009F2080">
      <w:pPr>
        <w:pStyle w:val="Sansinterligne"/>
        <w:jc w:val="both"/>
        <w:rPr>
          <w:rFonts w:cs="Times New Roman"/>
          <w:i/>
          <w:sz w:val="24"/>
          <w:szCs w:val="24"/>
          <w:u w:val="thick" w:color="C00000"/>
        </w:rPr>
      </w:pPr>
      <w:r w:rsidRPr="003A29CD">
        <w:rPr>
          <w:rFonts w:cs="Times New Roman"/>
          <w:i/>
          <w:sz w:val="24"/>
          <w:szCs w:val="24"/>
          <w:u w:val="thick" w:color="C00000"/>
        </w:rPr>
        <w:t>Article 1 : date d’entrée en vigueur</w:t>
      </w:r>
    </w:p>
    <w:p w:rsidR="009F2080" w:rsidRPr="003A29CD" w:rsidRDefault="009F2080" w:rsidP="009F2080">
      <w:pPr>
        <w:pStyle w:val="Sansinterligne"/>
        <w:jc w:val="both"/>
        <w:rPr>
          <w:rFonts w:cs="Times New Roman"/>
          <w:sz w:val="24"/>
          <w:szCs w:val="24"/>
        </w:rPr>
      </w:pPr>
    </w:p>
    <w:p w:rsidR="009F2080" w:rsidRPr="00F775B6" w:rsidRDefault="009F2080" w:rsidP="00F775B6">
      <w:pPr>
        <w:pStyle w:val="Sansinterligne"/>
        <w:ind w:firstLine="708"/>
        <w:jc w:val="both"/>
        <w:rPr>
          <w:rFonts w:cs="Times New Roman"/>
          <w:szCs w:val="24"/>
        </w:rPr>
      </w:pPr>
      <w:r w:rsidRPr="00F775B6">
        <w:rPr>
          <w:rFonts w:cs="Times New Roman"/>
          <w:szCs w:val="24"/>
        </w:rPr>
        <w:t xml:space="preserve">Ce règlement a été validé en Comité Technique en date du </w:t>
      </w:r>
      <w:r w:rsidR="00F775B6">
        <w:rPr>
          <w:rFonts w:cs="Times New Roman"/>
          <w:szCs w:val="24"/>
        </w:rPr>
        <w:t>…………………………..</w:t>
      </w:r>
    </w:p>
    <w:p w:rsidR="009F2080" w:rsidRPr="00F775B6" w:rsidRDefault="009F2080" w:rsidP="00F775B6">
      <w:pPr>
        <w:pStyle w:val="Sansinterligne"/>
        <w:ind w:firstLine="708"/>
        <w:jc w:val="both"/>
        <w:rPr>
          <w:rFonts w:cs="Times New Roman"/>
          <w:szCs w:val="24"/>
        </w:rPr>
      </w:pPr>
      <w:r w:rsidRPr="00F775B6">
        <w:rPr>
          <w:rFonts w:cs="Times New Roman"/>
          <w:szCs w:val="24"/>
        </w:rPr>
        <w:t>Ce règlement intérieur entre</w:t>
      </w:r>
      <w:r w:rsidR="007C6E47" w:rsidRPr="00F775B6">
        <w:rPr>
          <w:rFonts w:cs="Times New Roman"/>
          <w:szCs w:val="24"/>
        </w:rPr>
        <w:t>ra</w:t>
      </w:r>
      <w:r w:rsidRPr="00F775B6">
        <w:rPr>
          <w:rFonts w:cs="Times New Roman"/>
          <w:szCs w:val="24"/>
        </w:rPr>
        <w:t xml:space="preserve"> en vigueur après l’approbation par le Conseil d’administration</w:t>
      </w:r>
      <w:r w:rsidR="00F775B6">
        <w:rPr>
          <w:rFonts w:cs="Times New Roman"/>
          <w:szCs w:val="24"/>
        </w:rPr>
        <w:t>/Conseil municipal</w:t>
      </w:r>
      <w:r w:rsidRPr="00F775B6">
        <w:rPr>
          <w:rFonts w:cs="Times New Roman"/>
          <w:szCs w:val="24"/>
        </w:rPr>
        <w:t>.</w:t>
      </w:r>
      <w:r w:rsidR="00A0021F" w:rsidRPr="00F775B6">
        <w:rPr>
          <w:rFonts w:cs="Times New Roman"/>
          <w:szCs w:val="24"/>
        </w:rPr>
        <w:t xml:space="preserve"> </w:t>
      </w:r>
      <w:r w:rsidRPr="00F775B6">
        <w:rPr>
          <w:rFonts w:cs="Times New Roman"/>
          <w:szCs w:val="24"/>
        </w:rPr>
        <w:t xml:space="preserve">Il est </w:t>
      </w:r>
      <w:r w:rsidR="00D450A6" w:rsidRPr="00F775B6">
        <w:rPr>
          <w:rFonts w:cs="Times New Roman"/>
          <w:szCs w:val="24"/>
        </w:rPr>
        <w:t xml:space="preserve">accessible sur le serveur </w:t>
      </w:r>
      <w:r w:rsidR="00F775B6">
        <w:rPr>
          <w:rFonts w:cs="Times New Roman"/>
          <w:szCs w:val="24"/>
        </w:rPr>
        <w:t>de la collectivité</w:t>
      </w:r>
      <w:r w:rsidR="00D450A6" w:rsidRPr="00F775B6">
        <w:rPr>
          <w:rFonts w:cs="Times New Roman"/>
          <w:szCs w:val="24"/>
        </w:rPr>
        <w:t>.</w:t>
      </w:r>
    </w:p>
    <w:p w:rsidR="006D67E1" w:rsidRPr="003A29CD" w:rsidRDefault="006D67E1" w:rsidP="009F2080">
      <w:pPr>
        <w:pStyle w:val="Sansinterligne"/>
        <w:jc w:val="both"/>
        <w:rPr>
          <w:rFonts w:cs="Times New Roman"/>
          <w:i/>
          <w:sz w:val="24"/>
          <w:szCs w:val="24"/>
          <w:u w:val="thick" w:color="C00000"/>
        </w:rPr>
      </w:pPr>
    </w:p>
    <w:p w:rsidR="001376FD" w:rsidRPr="003A29CD" w:rsidRDefault="001376FD" w:rsidP="009F2080">
      <w:pPr>
        <w:pStyle w:val="Sansinterligne"/>
        <w:jc w:val="both"/>
        <w:rPr>
          <w:rFonts w:cs="Times New Roman"/>
          <w:i/>
          <w:sz w:val="24"/>
          <w:szCs w:val="24"/>
          <w:u w:val="thick" w:color="C00000"/>
        </w:rPr>
      </w:pPr>
      <w:r w:rsidRPr="003A29CD">
        <w:rPr>
          <w:rFonts w:cs="Times New Roman"/>
          <w:i/>
          <w:sz w:val="24"/>
          <w:szCs w:val="24"/>
          <w:u w:val="thick" w:color="C00000"/>
        </w:rPr>
        <w:t>Article 2 : modifications du règlement intérieur</w:t>
      </w:r>
    </w:p>
    <w:p w:rsidR="001376FD" w:rsidRPr="003A29CD" w:rsidRDefault="001376FD" w:rsidP="009F2080">
      <w:pPr>
        <w:pStyle w:val="Sansinterligne"/>
        <w:jc w:val="both"/>
        <w:rPr>
          <w:rFonts w:cs="Times New Roman"/>
          <w:sz w:val="24"/>
          <w:szCs w:val="24"/>
        </w:rPr>
      </w:pPr>
    </w:p>
    <w:p w:rsidR="001376FD" w:rsidRPr="00481239" w:rsidRDefault="001376FD" w:rsidP="00481239">
      <w:pPr>
        <w:pStyle w:val="Sansinterligne"/>
        <w:ind w:firstLine="708"/>
        <w:jc w:val="both"/>
        <w:rPr>
          <w:rFonts w:cs="Times New Roman"/>
          <w:szCs w:val="24"/>
        </w:rPr>
      </w:pPr>
      <w:r w:rsidRPr="00481239">
        <w:rPr>
          <w:rFonts w:cs="Times New Roman"/>
          <w:szCs w:val="24"/>
        </w:rPr>
        <w:t>Toute modification ultérieure ou tout retrait sera soumis à l’accord préalable du Co</w:t>
      </w:r>
      <w:r w:rsidR="00D450A6" w:rsidRPr="00481239">
        <w:rPr>
          <w:rFonts w:cs="Times New Roman"/>
          <w:szCs w:val="24"/>
        </w:rPr>
        <w:t>mité</w:t>
      </w:r>
      <w:r w:rsidRPr="00481239">
        <w:rPr>
          <w:rFonts w:cs="Times New Roman"/>
          <w:szCs w:val="24"/>
        </w:rPr>
        <w:t xml:space="preserve"> </w:t>
      </w:r>
      <w:r w:rsidR="00D450A6" w:rsidRPr="00481239">
        <w:rPr>
          <w:rFonts w:cs="Times New Roman"/>
          <w:szCs w:val="24"/>
        </w:rPr>
        <w:t>technique</w:t>
      </w:r>
      <w:r w:rsidRPr="00481239">
        <w:rPr>
          <w:rFonts w:cs="Times New Roman"/>
          <w:szCs w:val="24"/>
        </w:rPr>
        <w:t xml:space="preserve"> et à la validation du </w:t>
      </w:r>
      <w:r w:rsidR="00D450A6" w:rsidRPr="00481239">
        <w:rPr>
          <w:rFonts w:cs="Times New Roman"/>
          <w:szCs w:val="24"/>
        </w:rPr>
        <w:t>Conseil d’administration</w:t>
      </w:r>
      <w:r w:rsidR="00481239">
        <w:rPr>
          <w:rFonts w:cs="Times New Roman"/>
          <w:szCs w:val="24"/>
        </w:rPr>
        <w:t>/Conseil municipal</w:t>
      </w:r>
      <w:r w:rsidRPr="00481239">
        <w:rPr>
          <w:rFonts w:cs="Times New Roman"/>
          <w:szCs w:val="24"/>
        </w:rPr>
        <w:t>. Les dispositions recensées dans le règlement intérieur seront actualisées de fait, en fonction de l’évolution de la règlementation.</w:t>
      </w:r>
    </w:p>
    <w:p w:rsidR="000165F9" w:rsidRPr="00481239" w:rsidRDefault="000165F9" w:rsidP="003946D1">
      <w:pPr>
        <w:pStyle w:val="Sansinterligne"/>
        <w:jc w:val="both"/>
        <w:rPr>
          <w:rFonts w:cs="Times New Roman"/>
          <w:szCs w:val="24"/>
        </w:rPr>
      </w:pPr>
    </w:p>
    <w:p w:rsidR="00455F94" w:rsidRPr="003A29CD" w:rsidRDefault="00455F94" w:rsidP="003946D1">
      <w:pPr>
        <w:pStyle w:val="Sansinterligne"/>
        <w:jc w:val="both"/>
        <w:rPr>
          <w:rFonts w:cs="Times New Roman"/>
          <w:sz w:val="24"/>
          <w:szCs w:val="24"/>
        </w:rPr>
      </w:pPr>
    </w:p>
    <w:p w:rsidR="00A37ED1" w:rsidRPr="003A29CD" w:rsidRDefault="00A37ED1" w:rsidP="008248F7">
      <w:pPr>
        <w:pStyle w:val="Sansinterligne"/>
        <w:jc w:val="both"/>
        <w:rPr>
          <w:rFonts w:cs="Times New Roman"/>
          <w:sz w:val="24"/>
          <w:szCs w:val="24"/>
        </w:rPr>
      </w:pPr>
    </w:p>
    <w:p w:rsidR="00A0021F" w:rsidRPr="003A29CD" w:rsidRDefault="00A0021F" w:rsidP="002A6B11">
      <w:pPr>
        <w:pStyle w:val="Sansinterligne"/>
        <w:jc w:val="both"/>
        <w:rPr>
          <w:rFonts w:cs="Times New Roman"/>
          <w:sz w:val="24"/>
          <w:szCs w:val="24"/>
        </w:rPr>
      </w:pPr>
      <w:r w:rsidRPr="003A29CD">
        <w:rPr>
          <w:rFonts w:cs="Times New Roman"/>
          <w:sz w:val="24"/>
          <w:szCs w:val="24"/>
        </w:rPr>
        <w:tab/>
      </w:r>
      <w:r w:rsidRPr="003A29CD">
        <w:rPr>
          <w:rFonts w:cs="Times New Roman"/>
          <w:sz w:val="24"/>
          <w:szCs w:val="24"/>
        </w:rPr>
        <w:tab/>
      </w:r>
      <w:r w:rsidRPr="003A29CD">
        <w:rPr>
          <w:rFonts w:cs="Times New Roman"/>
          <w:sz w:val="24"/>
          <w:szCs w:val="24"/>
        </w:rPr>
        <w:tab/>
      </w:r>
      <w:r w:rsidRPr="003A29CD">
        <w:rPr>
          <w:rFonts w:cs="Times New Roman"/>
          <w:sz w:val="24"/>
          <w:szCs w:val="24"/>
        </w:rPr>
        <w:tab/>
      </w:r>
      <w:r w:rsidRPr="003A29CD">
        <w:rPr>
          <w:rFonts w:cs="Times New Roman"/>
          <w:sz w:val="24"/>
          <w:szCs w:val="24"/>
        </w:rPr>
        <w:tab/>
      </w:r>
      <w:r w:rsidRPr="003A29CD">
        <w:rPr>
          <w:rFonts w:cs="Times New Roman"/>
          <w:sz w:val="24"/>
          <w:szCs w:val="24"/>
        </w:rPr>
        <w:tab/>
      </w:r>
      <w:r w:rsidRPr="003A29CD">
        <w:rPr>
          <w:rFonts w:cs="Times New Roman"/>
          <w:sz w:val="24"/>
          <w:szCs w:val="24"/>
        </w:rPr>
        <w:tab/>
      </w:r>
      <w:r w:rsidRPr="003A29CD">
        <w:rPr>
          <w:rFonts w:cs="Times New Roman"/>
          <w:sz w:val="24"/>
          <w:szCs w:val="24"/>
        </w:rPr>
        <w:tab/>
      </w:r>
    </w:p>
    <w:p w:rsidR="00813700" w:rsidRPr="003A29CD" w:rsidRDefault="00813700" w:rsidP="00813700">
      <w:pPr>
        <w:pStyle w:val="Sansinterligne"/>
        <w:rPr>
          <w:rFonts w:cs="Times New Roman"/>
          <w:sz w:val="24"/>
          <w:szCs w:val="24"/>
        </w:rPr>
      </w:pPr>
    </w:p>
    <w:sectPr w:rsidR="00813700" w:rsidRPr="003A29CD" w:rsidSect="00990A7C">
      <w:footerReference w:type="default" r:id="rId11"/>
      <w:headerReference w:type="first" r:id="rId12"/>
      <w:pgSz w:w="11906" w:h="16838"/>
      <w:pgMar w:top="1276" w:right="1133" w:bottom="1417" w:left="993"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DDA" w:rsidRDefault="003D0DDA" w:rsidP="00821FB4">
      <w:pPr>
        <w:spacing w:after="0" w:line="240" w:lineRule="auto"/>
      </w:pPr>
      <w:r>
        <w:separator/>
      </w:r>
    </w:p>
  </w:endnote>
  <w:endnote w:type="continuationSeparator" w:id="0">
    <w:p w:rsidR="003D0DDA" w:rsidRDefault="003D0DDA" w:rsidP="0082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V Boli">
    <w:panose1 w:val="02000500030200090000"/>
    <w:charset w:val="00"/>
    <w:family w:val="auto"/>
    <w:pitch w:val="variable"/>
    <w:sig w:usb0="00000003" w:usb1="00000000" w:usb2="00000100" w:usb3="00000000" w:csb0="0000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B11" w:rsidRPr="00990A7C" w:rsidRDefault="00990A7C" w:rsidP="00990A7C">
    <w:pPr>
      <w:pStyle w:val="Pieddepage"/>
      <w:ind w:left="-284" w:right="-410"/>
      <w:jc w:val="center"/>
      <w:rPr>
        <w:sz w:val="16"/>
      </w:rPr>
    </w:pPr>
    <w:r w:rsidRPr="00610128">
      <w:rPr>
        <w:sz w:val="16"/>
      </w:rPr>
      <w:t xml:space="preserve">Pôle Carrières/Juridique - CDG 84 - 80 rue Marcel </w:t>
    </w:r>
    <w:proofErr w:type="spellStart"/>
    <w:r w:rsidRPr="00610128">
      <w:rPr>
        <w:sz w:val="16"/>
      </w:rPr>
      <w:t>Demonque</w:t>
    </w:r>
    <w:proofErr w:type="spellEnd"/>
    <w:r w:rsidRPr="00610128">
      <w:rPr>
        <w:sz w:val="16"/>
      </w:rPr>
      <w:t xml:space="preserve"> - AGROPARC – CS 60508 - 84908 AVIGNON Cedex 9 - Tél. : 04.32.44.89.30. – </w:t>
    </w:r>
    <w:hyperlink r:id="rId1" w:history="1">
      <w:r w:rsidRPr="00610128">
        <w:rPr>
          <w:rStyle w:val="Lienhypertexte"/>
          <w:sz w:val="16"/>
        </w:rPr>
        <w:t>carriere@cdg84.fr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DDA" w:rsidRDefault="003D0DDA" w:rsidP="00821FB4">
      <w:pPr>
        <w:spacing w:after="0" w:line="240" w:lineRule="auto"/>
      </w:pPr>
      <w:r>
        <w:separator/>
      </w:r>
    </w:p>
  </w:footnote>
  <w:footnote w:type="continuationSeparator" w:id="0">
    <w:p w:rsidR="003D0DDA" w:rsidRDefault="003D0DDA" w:rsidP="00821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334956"/>
      <w:temporary/>
      <w:showingPlcHdr/>
    </w:sdtPr>
    <w:sdtEndPr/>
    <w:sdtContent>
      <w:p w:rsidR="002A6B11" w:rsidRDefault="002A6B11">
        <w:pPr>
          <w:pStyle w:val="En-tte"/>
        </w:pPr>
        <w:r>
          <w:t>[Tapez ici]</w:t>
        </w:r>
      </w:p>
    </w:sdtContent>
  </w:sdt>
  <w:p w:rsidR="002A6B11" w:rsidRDefault="002A6B11" w:rsidP="002E42D8">
    <w:pPr>
      <w:pStyle w:val="En-tte"/>
      <w:tabs>
        <w:tab w:val="clear" w:pos="4536"/>
        <w:tab w:val="clear" w:pos="9072"/>
        <w:tab w:val="left" w:pos="68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11.25pt;height:11.25pt" o:bullet="t">
        <v:imagedata r:id="rId1" o:title="mso99D1"/>
      </v:shape>
    </w:pict>
  </w:numPicBullet>
  <w:abstractNum w:abstractNumId="0">
    <w:nsid w:val="00C776A0"/>
    <w:multiLevelType w:val="hybridMultilevel"/>
    <w:tmpl w:val="40A6A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C17992"/>
    <w:multiLevelType w:val="hybridMultilevel"/>
    <w:tmpl w:val="3F5C3812"/>
    <w:lvl w:ilvl="0" w:tplc="0FE8B81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C8701E"/>
    <w:multiLevelType w:val="hybridMultilevel"/>
    <w:tmpl w:val="B4FCD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500DFE"/>
    <w:multiLevelType w:val="hybridMultilevel"/>
    <w:tmpl w:val="6D90B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CA49CC"/>
    <w:multiLevelType w:val="hybridMultilevel"/>
    <w:tmpl w:val="8310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011188"/>
    <w:multiLevelType w:val="hybridMultilevel"/>
    <w:tmpl w:val="7412726E"/>
    <w:lvl w:ilvl="0" w:tplc="0FE8B81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F8534F"/>
    <w:multiLevelType w:val="hybridMultilevel"/>
    <w:tmpl w:val="F7FE613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055C9A"/>
    <w:multiLevelType w:val="hybridMultilevel"/>
    <w:tmpl w:val="AB60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C01B4A"/>
    <w:multiLevelType w:val="hybridMultilevel"/>
    <w:tmpl w:val="2CB0D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C6F2BE8"/>
    <w:multiLevelType w:val="hybridMultilevel"/>
    <w:tmpl w:val="22EAE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DF5431"/>
    <w:multiLevelType w:val="hybridMultilevel"/>
    <w:tmpl w:val="3BD0F89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414541F6"/>
    <w:multiLevelType w:val="hybridMultilevel"/>
    <w:tmpl w:val="3C6C50A6"/>
    <w:lvl w:ilvl="0" w:tplc="3AA88C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CA7BEA"/>
    <w:multiLevelType w:val="hybridMultilevel"/>
    <w:tmpl w:val="294CB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41E7DB3"/>
    <w:multiLevelType w:val="hybridMultilevel"/>
    <w:tmpl w:val="3BFED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8FF1F22"/>
    <w:multiLevelType w:val="hybridMultilevel"/>
    <w:tmpl w:val="2432FD3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EF72E54"/>
    <w:multiLevelType w:val="hybridMultilevel"/>
    <w:tmpl w:val="B00C57D0"/>
    <w:lvl w:ilvl="0" w:tplc="0FE8B81A">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nsid w:val="5292705E"/>
    <w:multiLevelType w:val="hybridMultilevel"/>
    <w:tmpl w:val="0A5AA39A"/>
    <w:lvl w:ilvl="0" w:tplc="09FA41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4CE3882"/>
    <w:multiLevelType w:val="hybridMultilevel"/>
    <w:tmpl w:val="30A8098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B6E56B0"/>
    <w:multiLevelType w:val="hybridMultilevel"/>
    <w:tmpl w:val="B5F89654"/>
    <w:lvl w:ilvl="0" w:tplc="09FA41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BB703A"/>
    <w:multiLevelType w:val="hybridMultilevel"/>
    <w:tmpl w:val="87ECEE5C"/>
    <w:lvl w:ilvl="0" w:tplc="3AA88C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DCD542D"/>
    <w:multiLevelType w:val="hybridMultilevel"/>
    <w:tmpl w:val="6EF07CB2"/>
    <w:lvl w:ilvl="0" w:tplc="3AA88C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66C7A7F"/>
    <w:multiLevelType w:val="hybridMultilevel"/>
    <w:tmpl w:val="4426D1B4"/>
    <w:lvl w:ilvl="0" w:tplc="3AA88C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7E17343"/>
    <w:multiLevelType w:val="hybridMultilevel"/>
    <w:tmpl w:val="30C0ADC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3">
    <w:nsid w:val="6A115C70"/>
    <w:multiLevelType w:val="hybridMultilevel"/>
    <w:tmpl w:val="7076C504"/>
    <w:lvl w:ilvl="0" w:tplc="452877E2">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DC267D6"/>
    <w:multiLevelType w:val="hybridMultilevel"/>
    <w:tmpl w:val="7F622F84"/>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713A1DD5"/>
    <w:multiLevelType w:val="hybridMultilevel"/>
    <w:tmpl w:val="F7E82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F8553C6"/>
    <w:multiLevelType w:val="hybridMultilevel"/>
    <w:tmpl w:val="39A4CAEE"/>
    <w:lvl w:ilvl="0" w:tplc="A53A2D9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num>
  <w:num w:numId="4">
    <w:abstractNumId w:val="20"/>
  </w:num>
  <w:num w:numId="5">
    <w:abstractNumId w:val="18"/>
  </w:num>
  <w:num w:numId="6">
    <w:abstractNumId w:val="2"/>
  </w:num>
  <w:num w:numId="7">
    <w:abstractNumId w:val="11"/>
  </w:num>
  <w:num w:numId="8">
    <w:abstractNumId w:val="17"/>
  </w:num>
  <w:num w:numId="9">
    <w:abstractNumId w:val="14"/>
  </w:num>
  <w:num w:numId="10">
    <w:abstractNumId w:val="6"/>
  </w:num>
  <w:num w:numId="11">
    <w:abstractNumId w:val="24"/>
  </w:num>
  <w:num w:numId="12">
    <w:abstractNumId w:val="4"/>
  </w:num>
  <w:num w:numId="13">
    <w:abstractNumId w:val="8"/>
  </w:num>
  <w:num w:numId="14">
    <w:abstractNumId w:val="16"/>
  </w:num>
  <w:num w:numId="15">
    <w:abstractNumId w:val="23"/>
  </w:num>
  <w:num w:numId="16">
    <w:abstractNumId w:val="15"/>
  </w:num>
  <w:num w:numId="17">
    <w:abstractNumId w:val="12"/>
  </w:num>
  <w:num w:numId="18">
    <w:abstractNumId w:val="0"/>
  </w:num>
  <w:num w:numId="19">
    <w:abstractNumId w:val="25"/>
  </w:num>
  <w:num w:numId="20">
    <w:abstractNumId w:val="3"/>
  </w:num>
  <w:num w:numId="21">
    <w:abstractNumId w:val="5"/>
  </w:num>
  <w:num w:numId="22">
    <w:abstractNumId w:val="1"/>
  </w:num>
  <w:num w:numId="23">
    <w:abstractNumId w:val="7"/>
  </w:num>
  <w:num w:numId="24">
    <w:abstractNumId w:val="26"/>
  </w:num>
  <w:num w:numId="25">
    <w:abstractNumId w:val="9"/>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25"/>
    <w:rsid w:val="00003AD5"/>
    <w:rsid w:val="000075C2"/>
    <w:rsid w:val="000120E0"/>
    <w:rsid w:val="00012EF4"/>
    <w:rsid w:val="000165F9"/>
    <w:rsid w:val="000410ED"/>
    <w:rsid w:val="000479F9"/>
    <w:rsid w:val="00060227"/>
    <w:rsid w:val="00061225"/>
    <w:rsid w:val="00065854"/>
    <w:rsid w:val="0007409F"/>
    <w:rsid w:val="00082516"/>
    <w:rsid w:val="00085222"/>
    <w:rsid w:val="00090118"/>
    <w:rsid w:val="00091CBF"/>
    <w:rsid w:val="000942D0"/>
    <w:rsid w:val="000945E7"/>
    <w:rsid w:val="000951ED"/>
    <w:rsid w:val="00095AEF"/>
    <w:rsid w:val="00096BA9"/>
    <w:rsid w:val="000A7FAF"/>
    <w:rsid w:val="000B6AAE"/>
    <w:rsid w:val="000C2FBC"/>
    <w:rsid w:val="000C436A"/>
    <w:rsid w:val="000D7265"/>
    <w:rsid w:val="000E06CD"/>
    <w:rsid w:val="000E2D18"/>
    <w:rsid w:val="000E3E44"/>
    <w:rsid w:val="000E4353"/>
    <w:rsid w:val="000E6BE0"/>
    <w:rsid w:val="000F5A6C"/>
    <w:rsid w:val="000F5E99"/>
    <w:rsid w:val="000F707E"/>
    <w:rsid w:val="00102259"/>
    <w:rsid w:val="00105F98"/>
    <w:rsid w:val="00115B48"/>
    <w:rsid w:val="001223EF"/>
    <w:rsid w:val="001264CA"/>
    <w:rsid w:val="00130E4E"/>
    <w:rsid w:val="001376FD"/>
    <w:rsid w:val="0013781A"/>
    <w:rsid w:val="0014164D"/>
    <w:rsid w:val="00147539"/>
    <w:rsid w:val="0015296D"/>
    <w:rsid w:val="0016748A"/>
    <w:rsid w:val="00174752"/>
    <w:rsid w:val="00190C93"/>
    <w:rsid w:val="00196216"/>
    <w:rsid w:val="001B57B1"/>
    <w:rsid w:val="001C6910"/>
    <w:rsid w:val="001D1763"/>
    <w:rsid w:val="001E04F8"/>
    <w:rsid w:val="001E16B2"/>
    <w:rsid w:val="001E239A"/>
    <w:rsid w:val="001E36D7"/>
    <w:rsid w:val="001E616C"/>
    <w:rsid w:val="001E6583"/>
    <w:rsid w:val="001F351B"/>
    <w:rsid w:val="00212858"/>
    <w:rsid w:val="00213E58"/>
    <w:rsid w:val="00213F14"/>
    <w:rsid w:val="0022057C"/>
    <w:rsid w:val="0022204F"/>
    <w:rsid w:val="002239F1"/>
    <w:rsid w:val="002248E2"/>
    <w:rsid w:val="00226B8A"/>
    <w:rsid w:val="00240119"/>
    <w:rsid w:val="00240C76"/>
    <w:rsid w:val="00242724"/>
    <w:rsid w:val="00245705"/>
    <w:rsid w:val="00254058"/>
    <w:rsid w:val="002560DA"/>
    <w:rsid w:val="00267E73"/>
    <w:rsid w:val="00274280"/>
    <w:rsid w:val="00274C01"/>
    <w:rsid w:val="0028093D"/>
    <w:rsid w:val="00282716"/>
    <w:rsid w:val="00292E8E"/>
    <w:rsid w:val="00295CC5"/>
    <w:rsid w:val="00296985"/>
    <w:rsid w:val="002A0F29"/>
    <w:rsid w:val="002A4C74"/>
    <w:rsid w:val="002A6B11"/>
    <w:rsid w:val="002C2F7E"/>
    <w:rsid w:val="002C71C6"/>
    <w:rsid w:val="002D13E8"/>
    <w:rsid w:val="002D2910"/>
    <w:rsid w:val="002D6497"/>
    <w:rsid w:val="002E0008"/>
    <w:rsid w:val="002E42D8"/>
    <w:rsid w:val="002E69DE"/>
    <w:rsid w:val="002F1CE3"/>
    <w:rsid w:val="00302439"/>
    <w:rsid w:val="00303F59"/>
    <w:rsid w:val="00312B08"/>
    <w:rsid w:val="003135EA"/>
    <w:rsid w:val="00322194"/>
    <w:rsid w:val="00322A42"/>
    <w:rsid w:val="003311E1"/>
    <w:rsid w:val="00340B76"/>
    <w:rsid w:val="003468B4"/>
    <w:rsid w:val="00351DB9"/>
    <w:rsid w:val="00353C12"/>
    <w:rsid w:val="003602FD"/>
    <w:rsid w:val="00362A06"/>
    <w:rsid w:val="003720E2"/>
    <w:rsid w:val="00374A64"/>
    <w:rsid w:val="003763B9"/>
    <w:rsid w:val="00376D06"/>
    <w:rsid w:val="00377BAD"/>
    <w:rsid w:val="00390370"/>
    <w:rsid w:val="0039202D"/>
    <w:rsid w:val="003946D1"/>
    <w:rsid w:val="003A29CD"/>
    <w:rsid w:val="003A445F"/>
    <w:rsid w:val="003A4EAB"/>
    <w:rsid w:val="003A6890"/>
    <w:rsid w:val="003B31F3"/>
    <w:rsid w:val="003C107D"/>
    <w:rsid w:val="003C3BBF"/>
    <w:rsid w:val="003D0DDA"/>
    <w:rsid w:val="003D2527"/>
    <w:rsid w:val="003D2C05"/>
    <w:rsid w:val="003D2F77"/>
    <w:rsid w:val="003E61B6"/>
    <w:rsid w:val="003F50D4"/>
    <w:rsid w:val="003F7876"/>
    <w:rsid w:val="0040569B"/>
    <w:rsid w:val="004065A1"/>
    <w:rsid w:val="0041361F"/>
    <w:rsid w:val="004328AF"/>
    <w:rsid w:val="00446EA2"/>
    <w:rsid w:val="00447DF3"/>
    <w:rsid w:val="0045563F"/>
    <w:rsid w:val="00455F94"/>
    <w:rsid w:val="00460A24"/>
    <w:rsid w:val="00464433"/>
    <w:rsid w:val="00470092"/>
    <w:rsid w:val="00481239"/>
    <w:rsid w:val="00484D21"/>
    <w:rsid w:val="00486125"/>
    <w:rsid w:val="00490F87"/>
    <w:rsid w:val="00493FAF"/>
    <w:rsid w:val="004A23CB"/>
    <w:rsid w:val="004B10B9"/>
    <w:rsid w:val="004B2F97"/>
    <w:rsid w:val="004B6783"/>
    <w:rsid w:val="004C0292"/>
    <w:rsid w:val="004C1647"/>
    <w:rsid w:val="004C18FC"/>
    <w:rsid w:val="004C2635"/>
    <w:rsid w:val="004D1AF7"/>
    <w:rsid w:val="004F18F2"/>
    <w:rsid w:val="004F37C5"/>
    <w:rsid w:val="004F7FFA"/>
    <w:rsid w:val="00503D3D"/>
    <w:rsid w:val="00504449"/>
    <w:rsid w:val="005048E1"/>
    <w:rsid w:val="00511023"/>
    <w:rsid w:val="0051184F"/>
    <w:rsid w:val="00511B9F"/>
    <w:rsid w:val="00515ABE"/>
    <w:rsid w:val="00517632"/>
    <w:rsid w:val="00520361"/>
    <w:rsid w:val="00523EE0"/>
    <w:rsid w:val="00525D30"/>
    <w:rsid w:val="00527AD9"/>
    <w:rsid w:val="00531CD4"/>
    <w:rsid w:val="00543F8F"/>
    <w:rsid w:val="00545B0B"/>
    <w:rsid w:val="00546EDA"/>
    <w:rsid w:val="0055381B"/>
    <w:rsid w:val="00560915"/>
    <w:rsid w:val="00561B7B"/>
    <w:rsid w:val="00565B73"/>
    <w:rsid w:val="0057034D"/>
    <w:rsid w:val="00575404"/>
    <w:rsid w:val="005953AC"/>
    <w:rsid w:val="00595F52"/>
    <w:rsid w:val="00596DD9"/>
    <w:rsid w:val="005A31F2"/>
    <w:rsid w:val="005A61A1"/>
    <w:rsid w:val="005B2223"/>
    <w:rsid w:val="005B5DA5"/>
    <w:rsid w:val="005B7087"/>
    <w:rsid w:val="005C4229"/>
    <w:rsid w:val="005C42E5"/>
    <w:rsid w:val="005D6567"/>
    <w:rsid w:val="005D70E6"/>
    <w:rsid w:val="005E1E3B"/>
    <w:rsid w:val="005E72F0"/>
    <w:rsid w:val="005F0582"/>
    <w:rsid w:val="005F36B0"/>
    <w:rsid w:val="005F4A3B"/>
    <w:rsid w:val="005F571E"/>
    <w:rsid w:val="00603ADB"/>
    <w:rsid w:val="006101EB"/>
    <w:rsid w:val="006138E6"/>
    <w:rsid w:val="006141C9"/>
    <w:rsid w:val="00615213"/>
    <w:rsid w:val="0061575A"/>
    <w:rsid w:val="0061745A"/>
    <w:rsid w:val="00622C7F"/>
    <w:rsid w:val="006368DE"/>
    <w:rsid w:val="00637538"/>
    <w:rsid w:val="00637D76"/>
    <w:rsid w:val="00643BE4"/>
    <w:rsid w:val="0064768A"/>
    <w:rsid w:val="00653685"/>
    <w:rsid w:val="00653929"/>
    <w:rsid w:val="00653C9A"/>
    <w:rsid w:val="00655F87"/>
    <w:rsid w:val="00670D6A"/>
    <w:rsid w:val="00680BD4"/>
    <w:rsid w:val="00683B0B"/>
    <w:rsid w:val="00686343"/>
    <w:rsid w:val="006908FC"/>
    <w:rsid w:val="006912D9"/>
    <w:rsid w:val="0069203B"/>
    <w:rsid w:val="00692C64"/>
    <w:rsid w:val="00692E64"/>
    <w:rsid w:val="00694094"/>
    <w:rsid w:val="00696F2D"/>
    <w:rsid w:val="00697F39"/>
    <w:rsid w:val="006B01C6"/>
    <w:rsid w:val="006B711E"/>
    <w:rsid w:val="006C231D"/>
    <w:rsid w:val="006C7B06"/>
    <w:rsid w:val="006D1AA3"/>
    <w:rsid w:val="006D67E1"/>
    <w:rsid w:val="006D754D"/>
    <w:rsid w:val="006E38B7"/>
    <w:rsid w:val="006E4F3E"/>
    <w:rsid w:val="006E5E8D"/>
    <w:rsid w:val="006F5033"/>
    <w:rsid w:val="00702C53"/>
    <w:rsid w:val="007038C7"/>
    <w:rsid w:val="00706D69"/>
    <w:rsid w:val="00724D65"/>
    <w:rsid w:val="00727481"/>
    <w:rsid w:val="00735E25"/>
    <w:rsid w:val="00743731"/>
    <w:rsid w:val="00751139"/>
    <w:rsid w:val="00751300"/>
    <w:rsid w:val="00751890"/>
    <w:rsid w:val="0075258B"/>
    <w:rsid w:val="00755953"/>
    <w:rsid w:val="00760513"/>
    <w:rsid w:val="007706EF"/>
    <w:rsid w:val="0077170D"/>
    <w:rsid w:val="0078183F"/>
    <w:rsid w:val="0078564C"/>
    <w:rsid w:val="00791663"/>
    <w:rsid w:val="007953EA"/>
    <w:rsid w:val="00796771"/>
    <w:rsid w:val="00797B72"/>
    <w:rsid w:val="007A0DA7"/>
    <w:rsid w:val="007A3270"/>
    <w:rsid w:val="007A3679"/>
    <w:rsid w:val="007A5FE0"/>
    <w:rsid w:val="007B3FFA"/>
    <w:rsid w:val="007B524A"/>
    <w:rsid w:val="007C0C66"/>
    <w:rsid w:val="007C6E47"/>
    <w:rsid w:val="007D08D8"/>
    <w:rsid w:val="007D7A58"/>
    <w:rsid w:val="007E24AF"/>
    <w:rsid w:val="007E2D07"/>
    <w:rsid w:val="007E6EBC"/>
    <w:rsid w:val="007F750F"/>
    <w:rsid w:val="008046EB"/>
    <w:rsid w:val="00807EF4"/>
    <w:rsid w:val="00811AEF"/>
    <w:rsid w:val="00813700"/>
    <w:rsid w:val="00813934"/>
    <w:rsid w:val="0081631B"/>
    <w:rsid w:val="00821FB4"/>
    <w:rsid w:val="008248F7"/>
    <w:rsid w:val="00831243"/>
    <w:rsid w:val="00835F60"/>
    <w:rsid w:val="00841246"/>
    <w:rsid w:val="008547FA"/>
    <w:rsid w:val="00855936"/>
    <w:rsid w:val="00861D25"/>
    <w:rsid w:val="0086241B"/>
    <w:rsid w:val="00862B75"/>
    <w:rsid w:val="00866A22"/>
    <w:rsid w:val="00872DF2"/>
    <w:rsid w:val="00877F08"/>
    <w:rsid w:val="00884282"/>
    <w:rsid w:val="0089104E"/>
    <w:rsid w:val="00893742"/>
    <w:rsid w:val="00894C81"/>
    <w:rsid w:val="008B0958"/>
    <w:rsid w:val="008C7035"/>
    <w:rsid w:val="008C7CE1"/>
    <w:rsid w:val="008D0D4B"/>
    <w:rsid w:val="008D5B56"/>
    <w:rsid w:val="008E0A23"/>
    <w:rsid w:val="008E4E52"/>
    <w:rsid w:val="008E4FFB"/>
    <w:rsid w:val="008E63B8"/>
    <w:rsid w:val="008E6637"/>
    <w:rsid w:val="008E7EEB"/>
    <w:rsid w:val="00902ED8"/>
    <w:rsid w:val="00907DBC"/>
    <w:rsid w:val="00914702"/>
    <w:rsid w:val="00917BA0"/>
    <w:rsid w:val="00927CA6"/>
    <w:rsid w:val="00935BEB"/>
    <w:rsid w:val="0095569F"/>
    <w:rsid w:val="00955D5D"/>
    <w:rsid w:val="00964DE9"/>
    <w:rsid w:val="009701CA"/>
    <w:rsid w:val="00980823"/>
    <w:rsid w:val="00983D2B"/>
    <w:rsid w:val="0098646E"/>
    <w:rsid w:val="00990A7C"/>
    <w:rsid w:val="009A1B0A"/>
    <w:rsid w:val="009A3364"/>
    <w:rsid w:val="009B1E25"/>
    <w:rsid w:val="009B5CB8"/>
    <w:rsid w:val="009B778E"/>
    <w:rsid w:val="009D4F56"/>
    <w:rsid w:val="009D66E5"/>
    <w:rsid w:val="009E0F8A"/>
    <w:rsid w:val="009E2107"/>
    <w:rsid w:val="009E760D"/>
    <w:rsid w:val="009E7B66"/>
    <w:rsid w:val="009F0FBD"/>
    <w:rsid w:val="009F1621"/>
    <w:rsid w:val="009F2080"/>
    <w:rsid w:val="00A0021F"/>
    <w:rsid w:val="00A029E1"/>
    <w:rsid w:val="00A05F57"/>
    <w:rsid w:val="00A0623E"/>
    <w:rsid w:val="00A15D84"/>
    <w:rsid w:val="00A16EEC"/>
    <w:rsid w:val="00A21561"/>
    <w:rsid w:val="00A255FB"/>
    <w:rsid w:val="00A341E3"/>
    <w:rsid w:val="00A34786"/>
    <w:rsid w:val="00A37ED1"/>
    <w:rsid w:val="00A52F74"/>
    <w:rsid w:val="00A57BBD"/>
    <w:rsid w:val="00A64F34"/>
    <w:rsid w:val="00A6626D"/>
    <w:rsid w:val="00A67019"/>
    <w:rsid w:val="00A736FE"/>
    <w:rsid w:val="00A746EE"/>
    <w:rsid w:val="00A82A3E"/>
    <w:rsid w:val="00A860FE"/>
    <w:rsid w:val="00AB297C"/>
    <w:rsid w:val="00AB3BB5"/>
    <w:rsid w:val="00AB4BE7"/>
    <w:rsid w:val="00AB6873"/>
    <w:rsid w:val="00AC181F"/>
    <w:rsid w:val="00AC342F"/>
    <w:rsid w:val="00AC6577"/>
    <w:rsid w:val="00AD2E5C"/>
    <w:rsid w:val="00AF2511"/>
    <w:rsid w:val="00B14FD5"/>
    <w:rsid w:val="00B21941"/>
    <w:rsid w:val="00B33364"/>
    <w:rsid w:val="00B3540E"/>
    <w:rsid w:val="00B35BDD"/>
    <w:rsid w:val="00B42A46"/>
    <w:rsid w:val="00B46F01"/>
    <w:rsid w:val="00B47093"/>
    <w:rsid w:val="00B556A9"/>
    <w:rsid w:val="00B55BAE"/>
    <w:rsid w:val="00B56C4A"/>
    <w:rsid w:val="00B64473"/>
    <w:rsid w:val="00B65C19"/>
    <w:rsid w:val="00B71927"/>
    <w:rsid w:val="00B76592"/>
    <w:rsid w:val="00B77606"/>
    <w:rsid w:val="00B830A6"/>
    <w:rsid w:val="00B83D44"/>
    <w:rsid w:val="00B91B3B"/>
    <w:rsid w:val="00B94FE8"/>
    <w:rsid w:val="00B95A2E"/>
    <w:rsid w:val="00BA0B81"/>
    <w:rsid w:val="00BB16F1"/>
    <w:rsid w:val="00BD0C8B"/>
    <w:rsid w:val="00BD1211"/>
    <w:rsid w:val="00BD17B9"/>
    <w:rsid w:val="00BD1D9E"/>
    <w:rsid w:val="00BD2CE1"/>
    <w:rsid w:val="00BD369B"/>
    <w:rsid w:val="00BE0D2A"/>
    <w:rsid w:val="00BE1069"/>
    <w:rsid w:val="00BE2F15"/>
    <w:rsid w:val="00BE65EC"/>
    <w:rsid w:val="00BE75EF"/>
    <w:rsid w:val="00BF4C0F"/>
    <w:rsid w:val="00C01746"/>
    <w:rsid w:val="00C018B2"/>
    <w:rsid w:val="00C0660E"/>
    <w:rsid w:val="00C07678"/>
    <w:rsid w:val="00C11043"/>
    <w:rsid w:val="00C1234B"/>
    <w:rsid w:val="00C149EC"/>
    <w:rsid w:val="00C23F9B"/>
    <w:rsid w:val="00C4240D"/>
    <w:rsid w:val="00C42A0D"/>
    <w:rsid w:val="00C44A10"/>
    <w:rsid w:val="00C45A4D"/>
    <w:rsid w:val="00C507BF"/>
    <w:rsid w:val="00C5734C"/>
    <w:rsid w:val="00C65134"/>
    <w:rsid w:val="00C72EB3"/>
    <w:rsid w:val="00C73923"/>
    <w:rsid w:val="00C90D3B"/>
    <w:rsid w:val="00C9183F"/>
    <w:rsid w:val="00CA7A2F"/>
    <w:rsid w:val="00CB1A9F"/>
    <w:rsid w:val="00CB72AD"/>
    <w:rsid w:val="00CC0DE7"/>
    <w:rsid w:val="00CD48BB"/>
    <w:rsid w:val="00CD7C81"/>
    <w:rsid w:val="00CF0320"/>
    <w:rsid w:val="00CF2EA3"/>
    <w:rsid w:val="00D04836"/>
    <w:rsid w:val="00D12F94"/>
    <w:rsid w:val="00D138D2"/>
    <w:rsid w:val="00D21F2D"/>
    <w:rsid w:val="00D23A1C"/>
    <w:rsid w:val="00D25A86"/>
    <w:rsid w:val="00D33D0B"/>
    <w:rsid w:val="00D402A4"/>
    <w:rsid w:val="00D404FB"/>
    <w:rsid w:val="00D40F4E"/>
    <w:rsid w:val="00D426C7"/>
    <w:rsid w:val="00D450A6"/>
    <w:rsid w:val="00D54456"/>
    <w:rsid w:val="00D545BA"/>
    <w:rsid w:val="00D55F5A"/>
    <w:rsid w:val="00D620BD"/>
    <w:rsid w:val="00D640FB"/>
    <w:rsid w:val="00D74A15"/>
    <w:rsid w:val="00D765AE"/>
    <w:rsid w:val="00D817CD"/>
    <w:rsid w:val="00D82D3D"/>
    <w:rsid w:val="00D84A5F"/>
    <w:rsid w:val="00D900C4"/>
    <w:rsid w:val="00D92BF7"/>
    <w:rsid w:val="00D93A6C"/>
    <w:rsid w:val="00D96A8A"/>
    <w:rsid w:val="00DA083A"/>
    <w:rsid w:val="00DB1328"/>
    <w:rsid w:val="00DB273E"/>
    <w:rsid w:val="00DB3562"/>
    <w:rsid w:val="00DC3F4F"/>
    <w:rsid w:val="00DD330B"/>
    <w:rsid w:val="00DD7398"/>
    <w:rsid w:val="00DD79BC"/>
    <w:rsid w:val="00DE1655"/>
    <w:rsid w:val="00DE23EC"/>
    <w:rsid w:val="00DE4578"/>
    <w:rsid w:val="00DF5477"/>
    <w:rsid w:val="00E060A5"/>
    <w:rsid w:val="00E11066"/>
    <w:rsid w:val="00E13709"/>
    <w:rsid w:val="00E20A32"/>
    <w:rsid w:val="00E23683"/>
    <w:rsid w:val="00E27691"/>
    <w:rsid w:val="00E27C76"/>
    <w:rsid w:val="00E31515"/>
    <w:rsid w:val="00E31D69"/>
    <w:rsid w:val="00E36AC2"/>
    <w:rsid w:val="00E37533"/>
    <w:rsid w:val="00E410FB"/>
    <w:rsid w:val="00E57779"/>
    <w:rsid w:val="00E632B2"/>
    <w:rsid w:val="00E65839"/>
    <w:rsid w:val="00E75F2F"/>
    <w:rsid w:val="00E8387E"/>
    <w:rsid w:val="00E868EA"/>
    <w:rsid w:val="00E9115B"/>
    <w:rsid w:val="00E94CEE"/>
    <w:rsid w:val="00EA024D"/>
    <w:rsid w:val="00EA03F4"/>
    <w:rsid w:val="00EA1ED3"/>
    <w:rsid w:val="00EA5FA1"/>
    <w:rsid w:val="00EA7C7B"/>
    <w:rsid w:val="00EB1C9F"/>
    <w:rsid w:val="00EB25D0"/>
    <w:rsid w:val="00EB2FBD"/>
    <w:rsid w:val="00EB31AA"/>
    <w:rsid w:val="00EB6873"/>
    <w:rsid w:val="00EB69E2"/>
    <w:rsid w:val="00EC4876"/>
    <w:rsid w:val="00EC5FCC"/>
    <w:rsid w:val="00EC605A"/>
    <w:rsid w:val="00ED7707"/>
    <w:rsid w:val="00EE2739"/>
    <w:rsid w:val="00F16F79"/>
    <w:rsid w:val="00F2446A"/>
    <w:rsid w:val="00F37D78"/>
    <w:rsid w:val="00F40733"/>
    <w:rsid w:val="00F418CD"/>
    <w:rsid w:val="00F42A67"/>
    <w:rsid w:val="00F43312"/>
    <w:rsid w:val="00F479B2"/>
    <w:rsid w:val="00F636A0"/>
    <w:rsid w:val="00F64B44"/>
    <w:rsid w:val="00F65D37"/>
    <w:rsid w:val="00F7268C"/>
    <w:rsid w:val="00F775B6"/>
    <w:rsid w:val="00F817DD"/>
    <w:rsid w:val="00F8744B"/>
    <w:rsid w:val="00F90BC4"/>
    <w:rsid w:val="00F95D7A"/>
    <w:rsid w:val="00FA010F"/>
    <w:rsid w:val="00FA3175"/>
    <w:rsid w:val="00FB50E0"/>
    <w:rsid w:val="00FB5512"/>
    <w:rsid w:val="00FB6540"/>
    <w:rsid w:val="00FB7999"/>
    <w:rsid w:val="00FC67A9"/>
    <w:rsid w:val="00FD3F04"/>
    <w:rsid w:val="00FD5AE1"/>
    <w:rsid w:val="00FD712D"/>
    <w:rsid w:val="00FD7471"/>
    <w:rsid w:val="00FE0AD5"/>
    <w:rsid w:val="00FF74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700"/>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A662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61225"/>
    <w:pPr>
      <w:spacing w:after="0" w:line="240" w:lineRule="auto"/>
    </w:pPr>
  </w:style>
  <w:style w:type="paragraph" w:styleId="Paragraphedeliste">
    <w:name w:val="List Paragraph"/>
    <w:basedOn w:val="Normal"/>
    <w:uiPriority w:val="34"/>
    <w:qFormat/>
    <w:rsid w:val="007A3270"/>
    <w:pPr>
      <w:ind w:left="720"/>
      <w:contextualSpacing/>
    </w:pPr>
  </w:style>
  <w:style w:type="paragraph" w:styleId="Textedebulles">
    <w:name w:val="Balloon Text"/>
    <w:basedOn w:val="Normal"/>
    <w:link w:val="TextedebullesCar"/>
    <w:uiPriority w:val="99"/>
    <w:semiHidden/>
    <w:unhideWhenUsed/>
    <w:rsid w:val="004A23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23CB"/>
    <w:rPr>
      <w:rFonts w:ascii="Segoe UI" w:eastAsia="Calibri" w:hAnsi="Segoe UI" w:cs="Segoe UI"/>
      <w:sz w:val="18"/>
      <w:szCs w:val="18"/>
    </w:rPr>
  </w:style>
  <w:style w:type="paragraph" w:styleId="En-tte">
    <w:name w:val="header"/>
    <w:basedOn w:val="Normal"/>
    <w:link w:val="En-tteCar"/>
    <w:uiPriority w:val="99"/>
    <w:unhideWhenUsed/>
    <w:rsid w:val="00821FB4"/>
    <w:pPr>
      <w:tabs>
        <w:tab w:val="center" w:pos="4536"/>
        <w:tab w:val="right" w:pos="9072"/>
      </w:tabs>
      <w:spacing w:after="0" w:line="240" w:lineRule="auto"/>
    </w:pPr>
  </w:style>
  <w:style w:type="character" w:customStyle="1" w:styleId="En-tteCar">
    <w:name w:val="En-tête Car"/>
    <w:basedOn w:val="Policepardfaut"/>
    <w:link w:val="En-tte"/>
    <w:uiPriority w:val="99"/>
    <w:rsid w:val="00821FB4"/>
    <w:rPr>
      <w:rFonts w:ascii="Calibri" w:eastAsia="Calibri" w:hAnsi="Calibri" w:cs="Times New Roman"/>
    </w:rPr>
  </w:style>
  <w:style w:type="paragraph" w:styleId="Pieddepage">
    <w:name w:val="footer"/>
    <w:basedOn w:val="Normal"/>
    <w:link w:val="PieddepageCar"/>
    <w:uiPriority w:val="99"/>
    <w:unhideWhenUsed/>
    <w:rsid w:val="00821F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FB4"/>
    <w:rPr>
      <w:rFonts w:ascii="Calibri" w:eastAsia="Calibri" w:hAnsi="Calibri" w:cs="Times New Roman"/>
    </w:rPr>
  </w:style>
  <w:style w:type="character" w:customStyle="1" w:styleId="SansinterligneCar">
    <w:name w:val="Sans interligne Car"/>
    <w:basedOn w:val="Policepardfaut"/>
    <w:link w:val="Sansinterligne"/>
    <w:uiPriority w:val="1"/>
    <w:rsid w:val="002E42D8"/>
  </w:style>
  <w:style w:type="character" w:customStyle="1" w:styleId="Titre1Car">
    <w:name w:val="Titre 1 Car"/>
    <w:basedOn w:val="Policepardfaut"/>
    <w:link w:val="Titre1"/>
    <w:uiPriority w:val="9"/>
    <w:rsid w:val="00A6626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A6626D"/>
    <w:pPr>
      <w:spacing w:line="259" w:lineRule="auto"/>
      <w:outlineLvl w:val="9"/>
    </w:pPr>
    <w:rPr>
      <w:lang w:eastAsia="fr-FR"/>
    </w:rPr>
  </w:style>
  <w:style w:type="paragraph" w:styleId="TM2">
    <w:name w:val="toc 2"/>
    <w:basedOn w:val="Normal"/>
    <w:next w:val="Normal"/>
    <w:autoRedefine/>
    <w:uiPriority w:val="39"/>
    <w:unhideWhenUsed/>
    <w:rsid w:val="00A6626D"/>
    <w:pPr>
      <w:spacing w:after="100" w:line="259" w:lineRule="auto"/>
      <w:ind w:left="220"/>
    </w:pPr>
    <w:rPr>
      <w:rFonts w:asciiTheme="minorHAnsi" w:eastAsiaTheme="minorEastAsia" w:hAnsiTheme="minorHAnsi"/>
      <w:lang w:eastAsia="fr-FR"/>
    </w:rPr>
  </w:style>
  <w:style w:type="paragraph" w:styleId="TM1">
    <w:name w:val="toc 1"/>
    <w:basedOn w:val="Normal"/>
    <w:next w:val="Normal"/>
    <w:autoRedefine/>
    <w:uiPriority w:val="39"/>
    <w:unhideWhenUsed/>
    <w:rsid w:val="00A6626D"/>
    <w:pPr>
      <w:spacing w:after="100" w:line="259" w:lineRule="auto"/>
    </w:pPr>
    <w:rPr>
      <w:rFonts w:asciiTheme="minorHAnsi" w:eastAsiaTheme="minorEastAsia" w:hAnsiTheme="minorHAnsi"/>
      <w:lang w:eastAsia="fr-FR"/>
    </w:rPr>
  </w:style>
  <w:style w:type="paragraph" w:styleId="TM3">
    <w:name w:val="toc 3"/>
    <w:basedOn w:val="Normal"/>
    <w:next w:val="Normal"/>
    <w:autoRedefine/>
    <w:uiPriority w:val="39"/>
    <w:unhideWhenUsed/>
    <w:rsid w:val="00A6626D"/>
    <w:pPr>
      <w:spacing w:after="100" w:line="259" w:lineRule="auto"/>
      <w:ind w:left="440"/>
    </w:pPr>
    <w:rPr>
      <w:rFonts w:asciiTheme="minorHAnsi" w:eastAsiaTheme="minorEastAsia" w:hAnsiTheme="minorHAnsi"/>
      <w:lang w:eastAsia="fr-FR"/>
    </w:rPr>
  </w:style>
  <w:style w:type="paragraph" w:styleId="Titre">
    <w:name w:val="Title"/>
    <w:basedOn w:val="Normal"/>
    <w:link w:val="TitreCar"/>
    <w:qFormat/>
    <w:rsid w:val="00697F39"/>
    <w:pPr>
      <w:spacing w:after="0" w:line="240" w:lineRule="auto"/>
      <w:ind w:left="5670"/>
      <w:jc w:val="center"/>
    </w:pPr>
    <w:rPr>
      <w:rFonts w:ascii="Times New Roman" w:eastAsia="Times New Roman" w:hAnsi="Times New Roman"/>
      <w:b/>
      <w:szCs w:val="20"/>
      <w:lang w:eastAsia="fr-FR"/>
    </w:rPr>
  </w:style>
  <w:style w:type="character" w:customStyle="1" w:styleId="TitreCar">
    <w:name w:val="Titre Car"/>
    <w:basedOn w:val="Policepardfaut"/>
    <w:link w:val="Titre"/>
    <w:rsid w:val="00697F39"/>
    <w:rPr>
      <w:rFonts w:ascii="Times New Roman" w:eastAsia="Times New Roman" w:hAnsi="Times New Roman" w:cs="Times New Roman"/>
      <w:b/>
      <w:szCs w:val="20"/>
      <w:lang w:eastAsia="fr-FR"/>
    </w:rPr>
  </w:style>
  <w:style w:type="table" w:styleId="Grilledutableau">
    <w:name w:val="Table Grid"/>
    <w:basedOn w:val="TableauNormal"/>
    <w:uiPriority w:val="39"/>
    <w:rsid w:val="00D82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990A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700"/>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A662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61225"/>
    <w:pPr>
      <w:spacing w:after="0" w:line="240" w:lineRule="auto"/>
    </w:pPr>
  </w:style>
  <w:style w:type="paragraph" w:styleId="Paragraphedeliste">
    <w:name w:val="List Paragraph"/>
    <w:basedOn w:val="Normal"/>
    <w:uiPriority w:val="34"/>
    <w:qFormat/>
    <w:rsid w:val="007A3270"/>
    <w:pPr>
      <w:ind w:left="720"/>
      <w:contextualSpacing/>
    </w:pPr>
  </w:style>
  <w:style w:type="paragraph" w:styleId="Textedebulles">
    <w:name w:val="Balloon Text"/>
    <w:basedOn w:val="Normal"/>
    <w:link w:val="TextedebullesCar"/>
    <w:uiPriority w:val="99"/>
    <w:semiHidden/>
    <w:unhideWhenUsed/>
    <w:rsid w:val="004A23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23CB"/>
    <w:rPr>
      <w:rFonts w:ascii="Segoe UI" w:eastAsia="Calibri" w:hAnsi="Segoe UI" w:cs="Segoe UI"/>
      <w:sz w:val="18"/>
      <w:szCs w:val="18"/>
    </w:rPr>
  </w:style>
  <w:style w:type="paragraph" w:styleId="En-tte">
    <w:name w:val="header"/>
    <w:basedOn w:val="Normal"/>
    <w:link w:val="En-tteCar"/>
    <w:uiPriority w:val="99"/>
    <w:unhideWhenUsed/>
    <w:rsid w:val="00821FB4"/>
    <w:pPr>
      <w:tabs>
        <w:tab w:val="center" w:pos="4536"/>
        <w:tab w:val="right" w:pos="9072"/>
      </w:tabs>
      <w:spacing w:after="0" w:line="240" w:lineRule="auto"/>
    </w:pPr>
  </w:style>
  <w:style w:type="character" w:customStyle="1" w:styleId="En-tteCar">
    <w:name w:val="En-tête Car"/>
    <w:basedOn w:val="Policepardfaut"/>
    <w:link w:val="En-tte"/>
    <w:uiPriority w:val="99"/>
    <w:rsid w:val="00821FB4"/>
    <w:rPr>
      <w:rFonts w:ascii="Calibri" w:eastAsia="Calibri" w:hAnsi="Calibri" w:cs="Times New Roman"/>
    </w:rPr>
  </w:style>
  <w:style w:type="paragraph" w:styleId="Pieddepage">
    <w:name w:val="footer"/>
    <w:basedOn w:val="Normal"/>
    <w:link w:val="PieddepageCar"/>
    <w:uiPriority w:val="99"/>
    <w:unhideWhenUsed/>
    <w:rsid w:val="00821F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FB4"/>
    <w:rPr>
      <w:rFonts w:ascii="Calibri" w:eastAsia="Calibri" w:hAnsi="Calibri" w:cs="Times New Roman"/>
    </w:rPr>
  </w:style>
  <w:style w:type="character" w:customStyle="1" w:styleId="SansinterligneCar">
    <w:name w:val="Sans interligne Car"/>
    <w:basedOn w:val="Policepardfaut"/>
    <w:link w:val="Sansinterligne"/>
    <w:uiPriority w:val="1"/>
    <w:rsid w:val="002E42D8"/>
  </w:style>
  <w:style w:type="character" w:customStyle="1" w:styleId="Titre1Car">
    <w:name w:val="Titre 1 Car"/>
    <w:basedOn w:val="Policepardfaut"/>
    <w:link w:val="Titre1"/>
    <w:uiPriority w:val="9"/>
    <w:rsid w:val="00A6626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A6626D"/>
    <w:pPr>
      <w:spacing w:line="259" w:lineRule="auto"/>
      <w:outlineLvl w:val="9"/>
    </w:pPr>
    <w:rPr>
      <w:lang w:eastAsia="fr-FR"/>
    </w:rPr>
  </w:style>
  <w:style w:type="paragraph" w:styleId="TM2">
    <w:name w:val="toc 2"/>
    <w:basedOn w:val="Normal"/>
    <w:next w:val="Normal"/>
    <w:autoRedefine/>
    <w:uiPriority w:val="39"/>
    <w:unhideWhenUsed/>
    <w:rsid w:val="00A6626D"/>
    <w:pPr>
      <w:spacing w:after="100" w:line="259" w:lineRule="auto"/>
      <w:ind w:left="220"/>
    </w:pPr>
    <w:rPr>
      <w:rFonts w:asciiTheme="minorHAnsi" w:eastAsiaTheme="minorEastAsia" w:hAnsiTheme="minorHAnsi"/>
      <w:lang w:eastAsia="fr-FR"/>
    </w:rPr>
  </w:style>
  <w:style w:type="paragraph" w:styleId="TM1">
    <w:name w:val="toc 1"/>
    <w:basedOn w:val="Normal"/>
    <w:next w:val="Normal"/>
    <w:autoRedefine/>
    <w:uiPriority w:val="39"/>
    <w:unhideWhenUsed/>
    <w:rsid w:val="00A6626D"/>
    <w:pPr>
      <w:spacing w:after="100" w:line="259" w:lineRule="auto"/>
    </w:pPr>
    <w:rPr>
      <w:rFonts w:asciiTheme="minorHAnsi" w:eastAsiaTheme="minorEastAsia" w:hAnsiTheme="minorHAnsi"/>
      <w:lang w:eastAsia="fr-FR"/>
    </w:rPr>
  </w:style>
  <w:style w:type="paragraph" w:styleId="TM3">
    <w:name w:val="toc 3"/>
    <w:basedOn w:val="Normal"/>
    <w:next w:val="Normal"/>
    <w:autoRedefine/>
    <w:uiPriority w:val="39"/>
    <w:unhideWhenUsed/>
    <w:rsid w:val="00A6626D"/>
    <w:pPr>
      <w:spacing w:after="100" w:line="259" w:lineRule="auto"/>
      <w:ind w:left="440"/>
    </w:pPr>
    <w:rPr>
      <w:rFonts w:asciiTheme="minorHAnsi" w:eastAsiaTheme="minorEastAsia" w:hAnsiTheme="minorHAnsi"/>
      <w:lang w:eastAsia="fr-FR"/>
    </w:rPr>
  </w:style>
  <w:style w:type="paragraph" w:styleId="Titre">
    <w:name w:val="Title"/>
    <w:basedOn w:val="Normal"/>
    <w:link w:val="TitreCar"/>
    <w:qFormat/>
    <w:rsid w:val="00697F39"/>
    <w:pPr>
      <w:spacing w:after="0" w:line="240" w:lineRule="auto"/>
      <w:ind w:left="5670"/>
      <w:jc w:val="center"/>
    </w:pPr>
    <w:rPr>
      <w:rFonts w:ascii="Times New Roman" w:eastAsia="Times New Roman" w:hAnsi="Times New Roman"/>
      <w:b/>
      <w:szCs w:val="20"/>
      <w:lang w:eastAsia="fr-FR"/>
    </w:rPr>
  </w:style>
  <w:style w:type="character" w:customStyle="1" w:styleId="TitreCar">
    <w:name w:val="Titre Car"/>
    <w:basedOn w:val="Policepardfaut"/>
    <w:link w:val="Titre"/>
    <w:rsid w:val="00697F39"/>
    <w:rPr>
      <w:rFonts w:ascii="Times New Roman" w:eastAsia="Times New Roman" w:hAnsi="Times New Roman" w:cs="Times New Roman"/>
      <w:b/>
      <w:szCs w:val="20"/>
      <w:lang w:eastAsia="fr-FR"/>
    </w:rPr>
  </w:style>
  <w:style w:type="table" w:styleId="Grilledutableau">
    <w:name w:val="Table Grid"/>
    <w:basedOn w:val="TableauNormal"/>
    <w:uiPriority w:val="39"/>
    <w:rsid w:val="00D82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990A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rriere@cdg84.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0FDDEE-8689-45EA-97F2-BB8D0B45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2006</TotalTime>
  <Pages>26</Pages>
  <Words>8709</Words>
  <Characters>47903</Characters>
  <Application>Microsoft Office Word</Application>
  <DocSecurity>0</DocSecurity>
  <Lines>399</Lines>
  <Paragraphs>112</Paragraphs>
  <ScaleCrop>false</ScaleCrop>
  <HeadingPairs>
    <vt:vector size="2" baseType="variant">
      <vt:variant>
        <vt:lpstr>Titre</vt:lpstr>
      </vt:variant>
      <vt:variant>
        <vt:i4>1</vt:i4>
      </vt:variant>
    </vt:vector>
  </HeadingPairs>
  <TitlesOfParts>
    <vt:vector size="1" baseType="lpstr">
      <vt:lpstr>REGLEMENT INTERIEUR CDG 84</vt:lpstr>
    </vt:vector>
  </TitlesOfParts>
  <Company>Hewlett-Packard Company</Company>
  <LinksUpToDate>false</LinksUpToDate>
  <CharactersWithSpaces>56500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 CDG 84</dc:title>
  <dc:creator>JUIN 2015</dc:creator>
  <cp:lastModifiedBy>Bufalino Christel</cp:lastModifiedBy>
  <cp:revision>501</cp:revision>
  <cp:lastPrinted>2016-09-08T08:47:00Z</cp:lastPrinted>
  <dcterms:created xsi:type="dcterms:W3CDTF">2015-04-20T11:35:00Z</dcterms:created>
  <dcterms:modified xsi:type="dcterms:W3CDTF">2016-10-17T09:41:00Z</dcterms:modified>
</cp:coreProperties>
</file>