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7B5D" w14:textId="38081DB5" w:rsidR="00CF2E90" w:rsidRPr="00CF2E90" w:rsidRDefault="00E15569" w:rsidP="00CF2E90">
      <w:pPr>
        <w:jc w:val="center"/>
        <w:outlineLvl w:val="0"/>
        <w:rPr>
          <w:rFonts w:ascii="Calibri" w:hAnsi="Calibri" w:cs="Calibri"/>
          <w:b/>
        </w:rPr>
      </w:pPr>
      <w:bookmarkStart w:id="0" w:name="_Hlk79657395"/>
      <w:r>
        <w:rPr>
          <w:rFonts w:ascii="Calibri" w:hAnsi="Calibri" w:cs="Calibri"/>
          <w:b/>
          <w:noProof/>
        </w:rPr>
        <mc:AlternateContent>
          <mc:Choice Requires="wps">
            <w:drawing>
              <wp:anchor distT="0" distB="0" distL="114300" distR="114300" simplePos="0" relativeHeight="251660288" behindDoc="0" locked="0" layoutInCell="1" allowOverlap="1" wp14:anchorId="2A68734F" wp14:editId="5AD5A2D9">
                <wp:simplePos x="0" y="0"/>
                <wp:positionH relativeFrom="column">
                  <wp:posOffset>-241935</wp:posOffset>
                </wp:positionH>
                <wp:positionV relativeFrom="paragraph">
                  <wp:posOffset>-194310</wp:posOffset>
                </wp:positionV>
                <wp:extent cx="1767840" cy="716280"/>
                <wp:effectExtent l="0" t="0" r="22860" b="26670"/>
                <wp:wrapNone/>
                <wp:docPr id="2" name="Zone de texte 2"/>
                <wp:cNvGraphicFramePr/>
                <a:graphic xmlns:a="http://schemas.openxmlformats.org/drawingml/2006/main">
                  <a:graphicData uri="http://schemas.microsoft.com/office/word/2010/wordprocessingShape">
                    <wps:wsp>
                      <wps:cNvSpPr txBox="1"/>
                      <wps:spPr>
                        <a:xfrm>
                          <a:off x="0" y="0"/>
                          <a:ext cx="1767840" cy="716280"/>
                        </a:xfrm>
                        <a:prstGeom prst="rect">
                          <a:avLst/>
                        </a:prstGeom>
                        <a:solidFill>
                          <a:schemeClr val="lt1"/>
                        </a:solidFill>
                        <a:ln w="6350">
                          <a:solidFill>
                            <a:prstClr val="black"/>
                          </a:solidFill>
                        </a:ln>
                      </wps:spPr>
                      <wps:txbx>
                        <w:txbxContent>
                          <w:p w14:paraId="72B69F34" w14:textId="15CA2B02" w:rsidR="00E15569" w:rsidRPr="00E15569" w:rsidRDefault="00E15569">
                            <w:pPr>
                              <w:rPr>
                                <w:rFonts w:asciiTheme="minorHAnsi" w:hAnsiTheme="minorHAnsi" w:cstheme="minorHAnsi"/>
                                <w:sz w:val="22"/>
                                <w:szCs w:val="22"/>
                              </w:rPr>
                            </w:pPr>
                            <w:r w:rsidRPr="00E15569">
                              <w:rPr>
                                <w:rFonts w:asciiTheme="minorHAnsi" w:hAnsiTheme="minorHAnsi" w:cstheme="minorHAnsi"/>
                                <w:sz w:val="22"/>
                                <w:szCs w:val="22"/>
                              </w:rPr>
                              <w:t>Collectivité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68734F" id="_x0000_t202" coordsize="21600,21600" o:spt="202" path="m,l,21600r21600,l21600,xe">
                <v:stroke joinstyle="miter"/>
                <v:path gradientshapeok="t" o:connecttype="rect"/>
              </v:shapetype>
              <v:shape id="Zone de texte 2" o:spid="_x0000_s1026" type="#_x0000_t202" style="position:absolute;left:0;text-align:left;margin-left:-19.05pt;margin-top:-15.3pt;width:139.2pt;height:56.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" fillcolor="white [3201]" strokeweight=".5pt">
                <v:textbox>
                  <w:txbxContent>
                    <w:p w14:paraId="72B69F34" w14:textId="15CA2B02" w:rsidR="00E15569" w:rsidRPr="00E15569" w:rsidRDefault="00E15569">
                      <w:pPr>
                        <w:rPr>
                          <w:rFonts w:asciiTheme="minorHAnsi" w:hAnsiTheme="minorHAnsi" w:cstheme="minorHAnsi"/>
                          <w:sz w:val="22"/>
                          <w:szCs w:val="22"/>
                        </w:rPr>
                      </w:pPr>
                      <w:r w:rsidRPr="00E15569">
                        <w:rPr>
                          <w:rFonts w:asciiTheme="minorHAnsi" w:hAnsiTheme="minorHAnsi" w:cstheme="minorHAnsi"/>
                          <w:sz w:val="22"/>
                          <w:szCs w:val="22"/>
                        </w:rPr>
                        <w:t>Collectivité</w:t>
                      </w:r>
                    </w:p>
                  </w:txbxContent>
                </v:textbox>
              </v:shape>
            </w:pict>
          </mc:Fallback>
        </mc:AlternateContent>
      </w:r>
    </w:p>
    <w:p w14:paraId="322ED41A" w14:textId="338DEAD1" w:rsidR="00CF2E90" w:rsidRPr="00CF2E90" w:rsidRDefault="00CF2E90" w:rsidP="00CF2E90">
      <w:pPr>
        <w:spacing w:after="40"/>
        <w:rPr>
          <w:rFonts w:ascii="Calibri" w:hAnsi="Calibri" w:cs="Calibri"/>
          <w:i/>
          <w:color w:val="000000"/>
        </w:rPr>
      </w:pPr>
    </w:p>
    <w:p w14:paraId="498BA5FD" w14:textId="464B3848" w:rsidR="00CF2E90" w:rsidRPr="00CF2E90" w:rsidRDefault="00E15569" w:rsidP="00CF2E90">
      <w:pPr>
        <w:spacing w:after="40"/>
        <w:rPr>
          <w:rFonts w:ascii="Calibri" w:hAnsi="Calibri" w:cs="Calibri"/>
          <w:i/>
          <w:color w:val="000000"/>
        </w:rPr>
      </w:pPr>
      <w:r>
        <w:rPr>
          <w:noProof/>
        </w:rPr>
        <mc:AlternateContent>
          <mc:Choice Requires="wps">
            <w:drawing>
              <wp:anchor distT="0" distB="0" distL="114300" distR="114300" simplePos="0" relativeHeight="251659264" behindDoc="0" locked="0" layoutInCell="1" allowOverlap="1" wp14:anchorId="2C5E1B22" wp14:editId="6EA759D5">
                <wp:simplePos x="0" y="0"/>
                <wp:positionH relativeFrom="column">
                  <wp:posOffset>-38100</wp:posOffset>
                </wp:positionH>
                <wp:positionV relativeFrom="paragraph">
                  <wp:posOffset>257810</wp:posOffset>
                </wp:positionV>
                <wp:extent cx="1828800"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4EE05B2" w14:textId="77777777" w:rsidR="00E15569" w:rsidRPr="00B6496E" w:rsidRDefault="00E15569" w:rsidP="00B6496E">
                            <w:pPr>
                              <w:jc w:val="center"/>
                              <w:rPr>
                                <w:rFonts w:ascii="Calibri" w:hAnsi="Calibri" w:cs="Calibri"/>
                                <w:b/>
                                <w:sz w:val="28"/>
                                <w:szCs w:val="28"/>
                              </w:rPr>
                            </w:pPr>
                            <w:r w:rsidRPr="00CF2E90">
                              <w:rPr>
                                <w:rFonts w:ascii="Calibri" w:hAnsi="Calibri" w:cs="Calibri"/>
                                <w:b/>
                                <w:sz w:val="28"/>
                                <w:szCs w:val="28"/>
                              </w:rPr>
                              <w:t xml:space="preserve">COURRIER DE SUSPENSION DU CONTRAT SUITE AU NON-RESPECT DE </w:t>
                            </w:r>
                            <w:r w:rsidRPr="00E15569">
                              <w:rPr>
                                <w:rFonts w:ascii="Calibri" w:hAnsi="Calibri" w:cs="Calibri"/>
                                <w:b/>
                                <w:color w:val="0070C0"/>
                                <w:sz w:val="28"/>
                                <w:szCs w:val="28"/>
                                <w:u w:val="single"/>
                              </w:rPr>
                              <w:t>L’OBLIGATION VACCINALE</w:t>
                            </w:r>
                            <w:r w:rsidRPr="00E15569">
                              <w:rPr>
                                <w:rFonts w:ascii="Calibri" w:hAnsi="Calibri" w:cs="Calibri"/>
                                <w:b/>
                                <w:color w:val="0070C0"/>
                                <w:sz w:val="28"/>
                                <w:szCs w:val="28"/>
                              </w:rPr>
                              <w:t xml:space="preserve"> </w:t>
                            </w:r>
                            <w:r w:rsidRPr="00CF2E90">
                              <w:rPr>
                                <w:rFonts w:ascii="Calibri" w:hAnsi="Calibri" w:cs="Calibri"/>
                                <w:b/>
                                <w:sz w:val="28"/>
                                <w:szCs w:val="28"/>
                              </w:rPr>
                              <w:t>ET EN L’ABSENCE DE POSE DE JOURS DE CONGES OU D’ARTT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5E1B22" id="Zone de texte 1" o:spid="_x0000_s1027" type="#_x0000_t202" style="position:absolute;margin-left:-3pt;margin-top:20.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" filled="f" strokeweight=".5pt">
                <v:textbox style="mso-fit-shape-to-text:t">
                  <w:txbxContent>
                    <w:p w14:paraId="64EE05B2" w14:textId="77777777" w:rsidR="00E15569" w:rsidRPr="00B6496E" w:rsidRDefault="00E15569" w:rsidP="00B6496E">
                      <w:pPr>
                        <w:jc w:val="center"/>
                        <w:rPr>
                          <w:rFonts w:ascii="Calibri" w:hAnsi="Calibri" w:cs="Calibri"/>
                          <w:b/>
                          <w:sz w:val="28"/>
                          <w:szCs w:val="28"/>
                        </w:rPr>
                      </w:pPr>
                      <w:r w:rsidRPr="00CF2E90">
                        <w:rPr>
                          <w:rFonts w:ascii="Calibri" w:hAnsi="Calibri" w:cs="Calibri"/>
                          <w:b/>
                          <w:sz w:val="28"/>
                          <w:szCs w:val="28"/>
                        </w:rPr>
                        <w:t xml:space="preserve">COURRIER DE SUSPENSION DU CONTRAT SUITE AU NON-RESPECT DE </w:t>
                      </w:r>
                      <w:r w:rsidRPr="00E15569">
                        <w:rPr>
                          <w:rFonts w:ascii="Calibri" w:hAnsi="Calibri" w:cs="Calibri"/>
                          <w:b/>
                          <w:color w:val="0070C0"/>
                          <w:sz w:val="28"/>
                          <w:szCs w:val="28"/>
                          <w:u w:val="single"/>
                        </w:rPr>
                        <w:t>L’OBLIGATION VACCINALE</w:t>
                      </w:r>
                      <w:r w:rsidRPr="00E15569">
                        <w:rPr>
                          <w:rFonts w:ascii="Calibri" w:hAnsi="Calibri" w:cs="Calibri"/>
                          <w:b/>
                          <w:color w:val="0070C0"/>
                          <w:sz w:val="28"/>
                          <w:szCs w:val="28"/>
                        </w:rPr>
                        <w:t xml:space="preserve"> </w:t>
                      </w:r>
                      <w:r w:rsidRPr="00CF2E90">
                        <w:rPr>
                          <w:rFonts w:ascii="Calibri" w:hAnsi="Calibri" w:cs="Calibri"/>
                          <w:b/>
                          <w:sz w:val="28"/>
                          <w:szCs w:val="28"/>
                        </w:rPr>
                        <w:t>ET EN L’ABSENCE DE POSE DE JOURS DE CONGES OU D’ARTT</w:t>
                      </w:r>
                    </w:p>
                  </w:txbxContent>
                </v:textbox>
                <w10:wrap type="square"/>
              </v:shape>
            </w:pict>
          </mc:Fallback>
        </mc:AlternateContent>
      </w:r>
    </w:p>
    <w:p w14:paraId="22013DFA" w14:textId="77777777" w:rsidR="00E15569" w:rsidRDefault="00CF2E90" w:rsidP="00CF2E90">
      <w:pPr>
        <w:tabs>
          <w:tab w:val="left" w:pos="4820"/>
          <w:tab w:val="right" w:leader="dot" w:pos="8789"/>
        </w:tabs>
        <w:jc w:val="right"/>
        <w:rPr>
          <w:rFonts w:ascii="Calibri" w:hAnsi="Calibri" w:cs="Calibri"/>
          <w:color w:val="000000"/>
        </w:rPr>
      </w:pPr>
      <w:r w:rsidRPr="00CF2E90">
        <w:rPr>
          <w:rFonts w:ascii="Calibri" w:hAnsi="Calibri" w:cs="Calibri"/>
          <w:color w:val="000000"/>
        </w:rPr>
        <w:tab/>
      </w:r>
    </w:p>
    <w:p w14:paraId="0D6BABC3" w14:textId="42FA93B4" w:rsidR="00CF2E90" w:rsidRPr="00E15569" w:rsidRDefault="00CF2E90" w:rsidP="00CF2E90">
      <w:pPr>
        <w:tabs>
          <w:tab w:val="left" w:pos="4820"/>
          <w:tab w:val="right" w:leader="dot" w:pos="8789"/>
        </w:tabs>
        <w:jc w:val="right"/>
        <w:rPr>
          <w:rFonts w:ascii="Calibri" w:hAnsi="Calibri" w:cs="Calibri"/>
          <w:color w:val="000000"/>
          <w:sz w:val="22"/>
          <w:szCs w:val="22"/>
        </w:rPr>
      </w:pPr>
      <w:r w:rsidRPr="00E15569">
        <w:rPr>
          <w:rFonts w:ascii="Calibri" w:hAnsi="Calibri" w:cs="Calibri"/>
          <w:color w:val="000000"/>
          <w:sz w:val="22"/>
          <w:szCs w:val="22"/>
        </w:rPr>
        <w:t xml:space="preserve">Monsieur </w:t>
      </w:r>
      <w:r w:rsidRPr="00E15569">
        <w:rPr>
          <w:rFonts w:ascii="Calibri" w:hAnsi="Calibri" w:cs="Calibri"/>
          <w:i/>
          <w:color w:val="000000"/>
          <w:sz w:val="22"/>
          <w:szCs w:val="22"/>
        </w:rPr>
        <w:t>(Madame)</w:t>
      </w:r>
      <w:r w:rsidRPr="00E15569">
        <w:rPr>
          <w:rFonts w:ascii="Calibri" w:hAnsi="Calibri" w:cs="Calibri"/>
          <w:color w:val="000000"/>
          <w:sz w:val="22"/>
          <w:szCs w:val="22"/>
        </w:rPr>
        <w:t>....</w:t>
      </w:r>
    </w:p>
    <w:p w14:paraId="76A90AF0" w14:textId="77777777" w:rsidR="00CF2E90" w:rsidRPr="00E15569" w:rsidRDefault="00CF2E90" w:rsidP="00CF2E90">
      <w:pPr>
        <w:tabs>
          <w:tab w:val="left" w:pos="4820"/>
          <w:tab w:val="right" w:leader="dot" w:pos="8789"/>
        </w:tabs>
        <w:jc w:val="right"/>
        <w:rPr>
          <w:rFonts w:ascii="Calibri" w:hAnsi="Calibri" w:cs="Calibri"/>
          <w:color w:val="000000"/>
          <w:sz w:val="22"/>
          <w:szCs w:val="22"/>
        </w:rPr>
      </w:pPr>
      <w:r w:rsidRPr="00E15569">
        <w:rPr>
          <w:rFonts w:ascii="Calibri" w:hAnsi="Calibri" w:cs="Calibri"/>
          <w:i/>
          <w:color w:val="000000"/>
          <w:sz w:val="22"/>
          <w:szCs w:val="22"/>
        </w:rPr>
        <w:tab/>
      </w:r>
      <w:r w:rsidRPr="00E15569">
        <w:rPr>
          <w:rFonts w:ascii="Calibri" w:hAnsi="Calibri" w:cs="Calibri"/>
          <w:color w:val="000000"/>
          <w:sz w:val="22"/>
          <w:szCs w:val="22"/>
        </w:rPr>
        <w:t>……………………….</w:t>
      </w:r>
    </w:p>
    <w:p w14:paraId="4E1594BE" w14:textId="77777777" w:rsidR="00CF2E90" w:rsidRPr="00E15569" w:rsidRDefault="00CF2E90" w:rsidP="00CF2E90">
      <w:pPr>
        <w:tabs>
          <w:tab w:val="left" w:pos="4820"/>
          <w:tab w:val="right" w:leader="dot" w:pos="8789"/>
        </w:tabs>
        <w:jc w:val="right"/>
        <w:rPr>
          <w:rFonts w:ascii="Calibri" w:hAnsi="Calibri" w:cs="Calibri"/>
          <w:color w:val="000000"/>
          <w:sz w:val="22"/>
          <w:szCs w:val="22"/>
        </w:rPr>
      </w:pPr>
      <w:r w:rsidRPr="00E15569">
        <w:rPr>
          <w:rFonts w:ascii="Calibri" w:hAnsi="Calibri" w:cs="Calibri"/>
          <w:color w:val="000000"/>
          <w:sz w:val="22"/>
          <w:szCs w:val="22"/>
        </w:rPr>
        <w:tab/>
        <w:t>……………………….</w:t>
      </w:r>
    </w:p>
    <w:p w14:paraId="7BA657DE" w14:textId="479601BD" w:rsidR="00CF2E90" w:rsidRPr="00E15569" w:rsidRDefault="00CF2E90" w:rsidP="00E15569">
      <w:pPr>
        <w:tabs>
          <w:tab w:val="left" w:pos="4820"/>
          <w:tab w:val="right" w:leader="dot" w:pos="8789"/>
        </w:tabs>
        <w:jc w:val="right"/>
        <w:rPr>
          <w:rFonts w:ascii="Calibri" w:hAnsi="Calibri" w:cs="Calibri"/>
          <w:color w:val="000000"/>
          <w:sz w:val="22"/>
          <w:szCs w:val="22"/>
        </w:rPr>
      </w:pPr>
      <w:r w:rsidRPr="00E15569">
        <w:rPr>
          <w:rFonts w:ascii="Calibri" w:hAnsi="Calibri" w:cs="Calibri"/>
          <w:color w:val="000000"/>
          <w:sz w:val="22"/>
          <w:szCs w:val="22"/>
        </w:rPr>
        <w:tab/>
        <w:t xml:space="preserve">à … , le … </w:t>
      </w:r>
    </w:p>
    <w:p w14:paraId="3785ECAA" w14:textId="77777777" w:rsidR="00CF2E90" w:rsidRPr="00E15569" w:rsidRDefault="00CF2E90" w:rsidP="00CF2E90">
      <w:pPr>
        <w:spacing w:after="40"/>
        <w:rPr>
          <w:rFonts w:ascii="Calibri" w:hAnsi="Calibri" w:cs="Calibri"/>
          <w:b/>
          <w:color w:val="000000"/>
          <w:sz w:val="22"/>
          <w:szCs w:val="22"/>
          <w:u w:val="single"/>
        </w:rPr>
      </w:pPr>
      <w:r w:rsidRPr="00E15569">
        <w:rPr>
          <w:rFonts w:ascii="Calibri" w:hAnsi="Calibri" w:cs="Calibri"/>
          <w:b/>
          <w:color w:val="000000"/>
          <w:sz w:val="22"/>
          <w:szCs w:val="22"/>
          <w:u w:val="single"/>
        </w:rPr>
        <w:t>Remis en main propre contre signature</w:t>
      </w:r>
    </w:p>
    <w:p w14:paraId="27D509E7" w14:textId="77777777" w:rsidR="00CF2E90" w:rsidRPr="00E15569" w:rsidRDefault="00CF2E90" w:rsidP="00CF2E90">
      <w:pPr>
        <w:tabs>
          <w:tab w:val="left" w:pos="4820"/>
          <w:tab w:val="right" w:leader="dot" w:pos="7088"/>
          <w:tab w:val="right" w:leader="dot" w:pos="8789"/>
        </w:tabs>
        <w:rPr>
          <w:rFonts w:ascii="Calibri" w:hAnsi="Calibri" w:cs="Calibri"/>
          <w:color w:val="000000"/>
          <w:sz w:val="22"/>
          <w:szCs w:val="22"/>
        </w:rPr>
      </w:pPr>
    </w:p>
    <w:p w14:paraId="32E9BC15" w14:textId="77777777" w:rsidR="00CF2E90" w:rsidRPr="00E15569" w:rsidRDefault="00CF2E90" w:rsidP="00CF2E90">
      <w:pPr>
        <w:tabs>
          <w:tab w:val="left" w:pos="4820"/>
          <w:tab w:val="right" w:leader="dot" w:pos="7088"/>
          <w:tab w:val="right" w:leader="dot" w:pos="8789"/>
        </w:tabs>
        <w:jc w:val="both"/>
        <w:rPr>
          <w:rFonts w:ascii="Calibri" w:hAnsi="Calibri" w:cs="Calibri"/>
          <w:color w:val="000000"/>
          <w:sz w:val="22"/>
          <w:szCs w:val="22"/>
        </w:rPr>
      </w:pPr>
      <w:r w:rsidRPr="00E15569">
        <w:rPr>
          <w:rFonts w:ascii="Calibri" w:hAnsi="Calibri" w:cs="Calibri"/>
          <w:color w:val="000000"/>
          <w:sz w:val="22"/>
          <w:szCs w:val="22"/>
          <w:u w:val="single"/>
        </w:rPr>
        <w:t>Objet</w:t>
      </w:r>
      <w:r w:rsidRPr="00E15569">
        <w:rPr>
          <w:rFonts w:ascii="Calibri" w:hAnsi="Calibri" w:cs="Calibri"/>
          <w:color w:val="000000"/>
          <w:sz w:val="22"/>
          <w:szCs w:val="22"/>
        </w:rPr>
        <w:t> : Suspension des fonctions suite au non-respect de l’obligation vaccinale</w:t>
      </w:r>
    </w:p>
    <w:p w14:paraId="1DF9422E" w14:textId="77777777" w:rsidR="00CF2E90" w:rsidRPr="00CF2E90" w:rsidRDefault="00CF2E90" w:rsidP="00CF2E90">
      <w:pPr>
        <w:spacing w:after="40"/>
        <w:rPr>
          <w:rFonts w:ascii="Calibri" w:hAnsi="Calibri" w:cs="Calibri"/>
          <w:color w:val="000000"/>
        </w:rPr>
      </w:pPr>
    </w:p>
    <w:p w14:paraId="7E6CA990" w14:textId="77777777" w:rsidR="00CF2E90" w:rsidRPr="00E15569" w:rsidRDefault="00CF2E90" w:rsidP="00CF2E90">
      <w:pPr>
        <w:tabs>
          <w:tab w:val="right" w:leader="dot" w:pos="3119"/>
        </w:tabs>
        <w:spacing w:after="40"/>
        <w:jc w:val="both"/>
        <w:rPr>
          <w:rFonts w:ascii="Calibri" w:hAnsi="Calibri" w:cs="Calibri"/>
          <w:sz w:val="22"/>
          <w:szCs w:val="22"/>
        </w:rPr>
      </w:pPr>
      <w:r w:rsidRPr="00E15569">
        <w:rPr>
          <w:rFonts w:ascii="Calibri" w:hAnsi="Calibri" w:cs="Calibri"/>
          <w:sz w:val="22"/>
          <w:szCs w:val="22"/>
        </w:rPr>
        <w:t xml:space="preserve">Monsieur </w:t>
      </w:r>
      <w:r w:rsidRPr="00E15569">
        <w:rPr>
          <w:rFonts w:ascii="Calibri" w:hAnsi="Calibri" w:cs="Calibri"/>
          <w:i/>
          <w:sz w:val="22"/>
          <w:szCs w:val="22"/>
        </w:rPr>
        <w:t>(Madame)</w:t>
      </w:r>
      <w:r w:rsidRPr="00E15569">
        <w:rPr>
          <w:rFonts w:ascii="Calibri" w:hAnsi="Calibri" w:cs="Calibri"/>
          <w:sz w:val="22"/>
          <w:szCs w:val="22"/>
        </w:rPr>
        <w:t>,</w:t>
      </w:r>
    </w:p>
    <w:p w14:paraId="29B1E4C3" w14:textId="77777777" w:rsidR="00CF2E90" w:rsidRPr="00E15569" w:rsidRDefault="00CF2E90" w:rsidP="00CF2E90">
      <w:pPr>
        <w:spacing w:after="40"/>
        <w:ind w:firstLine="284"/>
        <w:jc w:val="both"/>
        <w:rPr>
          <w:rFonts w:ascii="Calibri" w:hAnsi="Calibri" w:cs="Calibri"/>
          <w:color w:val="000000"/>
          <w:sz w:val="22"/>
          <w:szCs w:val="22"/>
        </w:rPr>
      </w:pPr>
    </w:p>
    <w:p w14:paraId="28A1D29A" w14:textId="77777777" w:rsidR="00CF2E90" w:rsidRPr="00E15569" w:rsidRDefault="00CF2E90" w:rsidP="00CF2E90">
      <w:pPr>
        <w:pStyle w:val="NormalWeb"/>
        <w:shd w:val="clear" w:color="auto" w:fill="FFFFFF"/>
        <w:tabs>
          <w:tab w:val="left" w:pos="3969"/>
        </w:tabs>
        <w:spacing w:before="0" w:beforeAutospacing="0" w:after="0" w:afterAutospacing="0" w:line="288" w:lineRule="atLeast"/>
        <w:jc w:val="both"/>
        <w:rPr>
          <w:rFonts w:ascii="Calibri" w:hAnsi="Calibri" w:cs="Calibri"/>
          <w:iCs/>
          <w:color w:val="000000"/>
          <w:sz w:val="22"/>
          <w:szCs w:val="22"/>
        </w:rPr>
      </w:pPr>
      <w:r w:rsidRPr="00E15569">
        <w:rPr>
          <w:rFonts w:ascii="Calibri" w:hAnsi="Calibri" w:cs="Calibri"/>
          <w:iCs/>
          <w:color w:val="000000"/>
          <w:sz w:val="22"/>
          <w:szCs w:val="22"/>
        </w:rPr>
        <w:t>En date du …, vous n’avez pas été en mesure de présenter un schéma vaccinal complet ou un des justificatifs dérogatoires prévus par la loi, qui s’impose en vertu de la loi n° 2021-1040 du 5 août 2021.</w:t>
      </w:r>
    </w:p>
    <w:p w14:paraId="6319158A" w14:textId="77777777" w:rsidR="00CF2E90" w:rsidRPr="00E15569" w:rsidRDefault="00CF2E90" w:rsidP="00CF2E90">
      <w:pPr>
        <w:pStyle w:val="NormalWeb"/>
        <w:shd w:val="clear" w:color="auto" w:fill="FFFFFF"/>
        <w:tabs>
          <w:tab w:val="left" w:pos="3969"/>
        </w:tabs>
        <w:spacing w:before="0" w:beforeAutospacing="0" w:after="0" w:afterAutospacing="0" w:line="288" w:lineRule="atLeast"/>
        <w:jc w:val="both"/>
        <w:rPr>
          <w:rFonts w:ascii="Calibri" w:hAnsi="Calibri" w:cs="Calibri"/>
          <w:iCs/>
          <w:color w:val="000000"/>
          <w:sz w:val="22"/>
          <w:szCs w:val="22"/>
        </w:rPr>
      </w:pPr>
    </w:p>
    <w:p w14:paraId="545C46CB" w14:textId="77777777" w:rsidR="00CF2E90" w:rsidRPr="00E15569" w:rsidRDefault="00CF2E90" w:rsidP="00CF2E90">
      <w:pPr>
        <w:pStyle w:val="NormalWeb"/>
        <w:shd w:val="clear" w:color="auto" w:fill="FFFFFF"/>
        <w:tabs>
          <w:tab w:val="left" w:pos="3969"/>
        </w:tabs>
        <w:spacing w:before="0" w:beforeAutospacing="0" w:after="0" w:afterAutospacing="0" w:line="288" w:lineRule="atLeast"/>
        <w:jc w:val="both"/>
        <w:rPr>
          <w:rFonts w:ascii="Calibri" w:hAnsi="Calibri" w:cs="Calibri"/>
          <w:iCs/>
          <w:color w:val="000000"/>
          <w:sz w:val="22"/>
          <w:szCs w:val="22"/>
        </w:rPr>
      </w:pPr>
      <w:r w:rsidRPr="00E15569">
        <w:rPr>
          <w:rFonts w:ascii="Calibri" w:hAnsi="Calibri" w:cs="Calibri"/>
          <w:iCs/>
          <w:color w:val="000000"/>
          <w:sz w:val="22"/>
          <w:szCs w:val="22"/>
        </w:rPr>
        <w:t>Le jour même, vous avez été invité</w:t>
      </w:r>
      <w:r w:rsidRPr="00E15569">
        <w:rPr>
          <w:rFonts w:ascii="Calibri" w:hAnsi="Calibri" w:cs="Calibri"/>
          <w:i/>
          <w:color w:val="000000"/>
          <w:sz w:val="22"/>
          <w:szCs w:val="22"/>
        </w:rPr>
        <w:t>(e)</w:t>
      </w:r>
      <w:r w:rsidRPr="00E15569">
        <w:rPr>
          <w:rFonts w:ascii="Calibri" w:hAnsi="Calibri" w:cs="Calibri"/>
          <w:iCs/>
          <w:color w:val="000000"/>
          <w:sz w:val="22"/>
          <w:szCs w:val="22"/>
        </w:rPr>
        <w:t xml:space="preserve"> à poser des jours de congés ou d’ARTT. Or, vous m’avez informé que vous ne souhaitiez pas poser de tels jours.</w:t>
      </w:r>
    </w:p>
    <w:p w14:paraId="7314B6A8" w14:textId="77777777" w:rsidR="00CF2E90" w:rsidRPr="00E15569" w:rsidRDefault="00CF2E90" w:rsidP="00CF2E90">
      <w:pPr>
        <w:pStyle w:val="NormalWeb"/>
        <w:shd w:val="clear" w:color="auto" w:fill="FFFFFF"/>
        <w:tabs>
          <w:tab w:val="left" w:pos="3969"/>
        </w:tabs>
        <w:spacing w:before="0" w:beforeAutospacing="0" w:after="0" w:afterAutospacing="0" w:line="288" w:lineRule="atLeast"/>
        <w:jc w:val="both"/>
        <w:rPr>
          <w:rFonts w:ascii="Calibri" w:hAnsi="Calibri" w:cs="Calibri"/>
          <w:iCs/>
          <w:color w:val="000000"/>
          <w:sz w:val="22"/>
          <w:szCs w:val="22"/>
        </w:rPr>
      </w:pPr>
    </w:p>
    <w:p w14:paraId="7CB02DDC" w14:textId="77777777" w:rsidR="00CF2E90" w:rsidRPr="00E15569" w:rsidRDefault="00CF2E90" w:rsidP="00CF2E90">
      <w:pPr>
        <w:pStyle w:val="NormalWeb"/>
        <w:shd w:val="clear" w:color="auto" w:fill="FFFFFF"/>
        <w:tabs>
          <w:tab w:val="left" w:pos="3969"/>
        </w:tabs>
        <w:spacing w:before="0" w:beforeAutospacing="0" w:after="0" w:afterAutospacing="0" w:line="288" w:lineRule="atLeast"/>
        <w:jc w:val="both"/>
        <w:rPr>
          <w:rFonts w:ascii="Calibri" w:hAnsi="Calibri" w:cs="Calibri"/>
          <w:iCs/>
          <w:color w:val="000000"/>
          <w:sz w:val="22"/>
          <w:szCs w:val="22"/>
        </w:rPr>
      </w:pPr>
      <w:r w:rsidRPr="00E15569">
        <w:rPr>
          <w:rFonts w:ascii="Calibri" w:hAnsi="Calibri" w:cs="Calibri"/>
          <w:iCs/>
          <w:color w:val="000000"/>
          <w:sz w:val="22"/>
          <w:szCs w:val="22"/>
        </w:rPr>
        <w:t>Aussi, en vertu de la législation et de la réglementation en vigueur et dans l’intérêt</w:t>
      </w:r>
      <w:r w:rsidRPr="00E15569">
        <w:rPr>
          <w:rFonts w:ascii="Calibri" w:hAnsi="Calibri" w:cs="Calibri"/>
          <w:sz w:val="22"/>
          <w:szCs w:val="22"/>
        </w:rPr>
        <w:t xml:space="preserve"> </w:t>
      </w:r>
      <w:r w:rsidRPr="00E15569">
        <w:rPr>
          <w:rFonts w:ascii="Calibri" w:hAnsi="Calibri" w:cs="Calibri"/>
          <w:iCs/>
          <w:color w:val="000000"/>
          <w:sz w:val="22"/>
          <w:szCs w:val="22"/>
        </w:rPr>
        <w:t>du service pour des raisons d'ordre public afin de protéger la santé des personnes, je vous informe que vous êtes ainsi suspendu</w:t>
      </w:r>
      <w:r w:rsidRPr="00E15569">
        <w:rPr>
          <w:rFonts w:ascii="Calibri" w:hAnsi="Calibri" w:cs="Calibri"/>
          <w:i/>
          <w:color w:val="000000"/>
          <w:sz w:val="22"/>
          <w:szCs w:val="22"/>
        </w:rPr>
        <w:t>(e)</w:t>
      </w:r>
      <w:r w:rsidRPr="00E15569">
        <w:rPr>
          <w:rFonts w:ascii="Calibri" w:hAnsi="Calibri" w:cs="Calibri"/>
          <w:iCs/>
          <w:color w:val="000000"/>
          <w:sz w:val="22"/>
          <w:szCs w:val="22"/>
        </w:rPr>
        <w:t xml:space="preserve"> de vos fonctions à compter de ce jour, soit le … </w:t>
      </w:r>
    </w:p>
    <w:p w14:paraId="0DDC413E" w14:textId="77777777" w:rsidR="00CF2E90" w:rsidRPr="00E15569" w:rsidRDefault="00CF2E90" w:rsidP="00CF2E90">
      <w:pPr>
        <w:pStyle w:val="NormalWeb"/>
        <w:shd w:val="clear" w:color="auto" w:fill="FFFFFF"/>
        <w:tabs>
          <w:tab w:val="left" w:pos="3969"/>
        </w:tabs>
        <w:spacing w:line="288" w:lineRule="atLeast"/>
        <w:jc w:val="both"/>
        <w:rPr>
          <w:rFonts w:ascii="Calibri" w:hAnsi="Calibri" w:cs="Calibri"/>
          <w:iCs/>
          <w:color w:val="000000"/>
          <w:sz w:val="22"/>
          <w:szCs w:val="22"/>
        </w:rPr>
      </w:pPr>
      <w:r w:rsidRPr="00E15569">
        <w:rPr>
          <w:rFonts w:ascii="Calibri" w:hAnsi="Calibri" w:cs="Calibri"/>
          <w:iCs/>
          <w:color w:val="000000"/>
          <w:sz w:val="22"/>
          <w:szCs w:val="22"/>
        </w:rPr>
        <w:t>Par ailleurs, je vous précise que, durant votre suspension :</w:t>
      </w:r>
    </w:p>
    <w:p w14:paraId="55BFA5CA" w14:textId="77777777" w:rsidR="00CF2E90" w:rsidRPr="00E15569" w:rsidRDefault="00CF2E90" w:rsidP="00CF2E90">
      <w:pPr>
        <w:pStyle w:val="NormalWeb"/>
        <w:numPr>
          <w:ilvl w:val="0"/>
          <w:numId w:val="1"/>
        </w:numPr>
        <w:shd w:val="clear" w:color="auto" w:fill="FFFFFF"/>
        <w:tabs>
          <w:tab w:val="left" w:pos="3969"/>
        </w:tabs>
        <w:spacing w:line="288" w:lineRule="atLeast"/>
        <w:jc w:val="both"/>
        <w:rPr>
          <w:rFonts w:ascii="Calibri" w:hAnsi="Calibri" w:cs="Calibri"/>
          <w:iCs/>
          <w:color w:val="000000"/>
          <w:sz w:val="22"/>
          <w:szCs w:val="22"/>
        </w:rPr>
      </w:pPr>
      <w:r w:rsidRPr="00E15569">
        <w:rPr>
          <w:rFonts w:ascii="Calibri" w:hAnsi="Calibri" w:cs="Calibri"/>
          <w:iCs/>
          <w:color w:val="000000"/>
          <w:sz w:val="22"/>
          <w:szCs w:val="22"/>
        </w:rPr>
        <w:t>votre rémunération est interrompue, c’est-à-dire que vous ne percevrez pas vos traitement, indemnité de résidence, supplément familial de traitement ainsi que vos primes et indemnités liées à l’exercice des fonctions ;</w:t>
      </w:r>
    </w:p>
    <w:p w14:paraId="34480E0D" w14:textId="77777777" w:rsidR="00CF2E90" w:rsidRPr="00E15569" w:rsidRDefault="00CF2E90" w:rsidP="00CF2E90">
      <w:pPr>
        <w:pStyle w:val="NormalWeb"/>
        <w:numPr>
          <w:ilvl w:val="0"/>
          <w:numId w:val="1"/>
        </w:numPr>
        <w:shd w:val="clear" w:color="auto" w:fill="FFFFFF"/>
        <w:tabs>
          <w:tab w:val="left" w:pos="3969"/>
        </w:tabs>
        <w:spacing w:line="288" w:lineRule="atLeast"/>
        <w:jc w:val="both"/>
        <w:rPr>
          <w:rFonts w:ascii="Calibri" w:hAnsi="Calibri" w:cs="Calibri"/>
          <w:iCs/>
          <w:color w:val="000000"/>
          <w:sz w:val="22"/>
          <w:szCs w:val="22"/>
        </w:rPr>
      </w:pPr>
      <w:r w:rsidRPr="00E15569">
        <w:rPr>
          <w:rFonts w:ascii="Calibri" w:hAnsi="Calibri" w:cs="Calibri"/>
          <w:iCs/>
          <w:color w:val="000000"/>
          <w:sz w:val="22"/>
          <w:szCs w:val="22"/>
        </w:rPr>
        <w:t>vous n’ouvrez pas de droits à congés ni de droits acquis au titre de votre ancienneté ;</w:t>
      </w:r>
    </w:p>
    <w:p w14:paraId="4B4FD021" w14:textId="75973721" w:rsidR="00CF2E90" w:rsidRDefault="00CF2E90" w:rsidP="00CF2E90">
      <w:pPr>
        <w:pStyle w:val="NormalWeb"/>
        <w:numPr>
          <w:ilvl w:val="0"/>
          <w:numId w:val="1"/>
        </w:numPr>
        <w:shd w:val="clear" w:color="auto" w:fill="FFFFFF"/>
        <w:tabs>
          <w:tab w:val="left" w:pos="3969"/>
        </w:tabs>
        <w:spacing w:line="288" w:lineRule="atLeast"/>
        <w:jc w:val="both"/>
        <w:rPr>
          <w:rFonts w:ascii="Calibri" w:hAnsi="Calibri" w:cs="Calibri"/>
          <w:iCs/>
          <w:color w:val="000000"/>
          <w:sz w:val="22"/>
          <w:szCs w:val="22"/>
        </w:rPr>
      </w:pPr>
      <w:r w:rsidRPr="00E15569">
        <w:rPr>
          <w:rFonts w:ascii="Calibri" w:hAnsi="Calibri" w:cs="Calibri"/>
          <w:iCs/>
          <w:color w:val="000000"/>
          <w:sz w:val="22"/>
          <w:szCs w:val="22"/>
        </w:rPr>
        <w:t>en revanche, vous continuez de bénéficier de l’ensemble des droits reconnus par le statut, notamment des droits à congé de maladie et que des garanties de protection sociale complémentaire auxquelles vous avez souscrit.</w:t>
      </w:r>
    </w:p>
    <w:p w14:paraId="452AE639" w14:textId="3C1E3EC2" w:rsidR="00684E0E" w:rsidRPr="00684E0E" w:rsidRDefault="00684E0E" w:rsidP="00684E0E">
      <w:pPr>
        <w:pStyle w:val="NormalWeb"/>
        <w:numPr>
          <w:ilvl w:val="0"/>
          <w:numId w:val="1"/>
        </w:numPr>
        <w:shd w:val="clear" w:color="auto" w:fill="FFFFFF"/>
        <w:tabs>
          <w:tab w:val="left" w:pos="3969"/>
        </w:tabs>
        <w:spacing w:line="288" w:lineRule="atLeast"/>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votre contrat prendra fin à la date prévue et ne pourra pas être prolongé de la durée de la suspension.</w:t>
      </w:r>
    </w:p>
    <w:p w14:paraId="4FF05FCC" w14:textId="77777777" w:rsidR="00CF2E90" w:rsidRPr="00E15569" w:rsidRDefault="00CF2E90" w:rsidP="00CF2E90">
      <w:pPr>
        <w:pStyle w:val="NormalWeb"/>
        <w:shd w:val="clear" w:color="auto" w:fill="FFFFFF"/>
        <w:tabs>
          <w:tab w:val="left" w:pos="3969"/>
        </w:tabs>
        <w:spacing w:line="288" w:lineRule="atLeast"/>
        <w:jc w:val="both"/>
        <w:rPr>
          <w:rFonts w:ascii="Calibri" w:hAnsi="Calibri" w:cs="Calibri"/>
          <w:iCs/>
          <w:color w:val="000000"/>
          <w:sz w:val="22"/>
          <w:szCs w:val="22"/>
        </w:rPr>
      </w:pPr>
      <w:r w:rsidRPr="00E15569">
        <w:rPr>
          <w:rFonts w:ascii="Calibri" w:hAnsi="Calibri" w:cs="Calibri"/>
          <w:iCs/>
          <w:color w:val="000000"/>
          <w:sz w:val="22"/>
          <w:szCs w:val="22"/>
        </w:rPr>
        <w:t>En outre, la suspension n’a pas pour effet de rendre votre emploi vacant.</w:t>
      </w:r>
    </w:p>
    <w:p w14:paraId="5397FED5" w14:textId="77777777" w:rsidR="00CF2E90" w:rsidRPr="00E15569" w:rsidRDefault="00CF2E90" w:rsidP="00CF2E90">
      <w:pPr>
        <w:pStyle w:val="NormalWeb"/>
        <w:shd w:val="clear" w:color="auto" w:fill="FFFFFF"/>
        <w:tabs>
          <w:tab w:val="left" w:pos="3969"/>
        </w:tabs>
        <w:spacing w:before="0" w:beforeAutospacing="0" w:after="0" w:afterAutospacing="0" w:line="288" w:lineRule="atLeast"/>
        <w:jc w:val="both"/>
        <w:rPr>
          <w:rFonts w:ascii="Calibri" w:hAnsi="Calibri" w:cs="Calibri"/>
          <w:iCs/>
          <w:color w:val="000000"/>
          <w:sz w:val="22"/>
          <w:szCs w:val="22"/>
        </w:rPr>
      </w:pPr>
      <w:r w:rsidRPr="00E15569">
        <w:rPr>
          <w:rFonts w:ascii="Calibri" w:hAnsi="Calibri" w:cs="Calibri"/>
          <w:iCs/>
          <w:color w:val="000000"/>
          <w:sz w:val="22"/>
          <w:szCs w:val="22"/>
        </w:rPr>
        <w:t>Enfin, je vous informe que dès lors que vous satisferez aux conditions de présentation des justificatifs, certificats ou résultats, vous serez rétabli</w:t>
      </w:r>
      <w:r w:rsidRPr="00E15569">
        <w:rPr>
          <w:rFonts w:ascii="Calibri" w:hAnsi="Calibri" w:cs="Calibri"/>
          <w:i/>
          <w:color w:val="000000"/>
          <w:sz w:val="22"/>
          <w:szCs w:val="22"/>
        </w:rPr>
        <w:t>(e)</w:t>
      </w:r>
      <w:r w:rsidRPr="00E15569">
        <w:rPr>
          <w:rFonts w:ascii="Calibri" w:hAnsi="Calibri" w:cs="Calibri"/>
          <w:iCs/>
          <w:color w:val="000000"/>
          <w:sz w:val="22"/>
          <w:szCs w:val="22"/>
        </w:rPr>
        <w:t xml:space="preserve"> dans vos fonctions. </w:t>
      </w:r>
    </w:p>
    <w:p w14:paraId="09181689" w14:textId="77777777" w:rsidR="00CF2E90" w:rsidRPr="00E15569" w:rsidRDefault="00CF2E90" w:rsidP="00CF2E90">
      <w:pPr>
        <w:pStyle w:val="NormalWeb"/>
        <w:shd w:val="clear" w:color="auto" w:fill="FFFFFF"/>
        <w:tabs>
          <w:tab w:val="left" w:pos="3969"/>
        </w:tabs>
        <w:spacing w:before="0" w:beforeAutospacing="0" w:after="0" w:afterAutospacing="0" w:line="288" w:lineRule="atLeast"/>
        <w:jc w:val="both"/>
        <w:rPr>
          <w:rFonts w:ascii="Calibri" w:hAnsi="Calibri" w:cs="Calibri"/>
          <w:iCs/>
          <w:color w:val="000000"/>
          <w:sz w:val="22"/>
          <w:szCs w:val="22"/>
        </w:rPr>
      </w:pPr>
      <w:r w:rsidRPr="00E15569">
        <w:rPr>
          <w:rFonts w:ascii="Calibri" w:hAnsi="Calibri" w:cs="Calibri"/>
          <w:iCs/>
          <w:color w:val="000000"/>
          <w:sz w:val="22"/>
          <w:szCs w:val="22"/>
        </w:rPr>
        <w:t>Ce rétablissement ne donne toutefois pas lieu au rappel de rémunération pour la période correspondant à la durée de la suspension.</w:t>
      </w:r>
    </w:p>
    <w:p w14:paraId="7C25417C" w14:textId="77777777" w:rsidR="00CF2E90" w:rsidRPr="00E15569" w:rsidRDefault="00CF2E90" w:rsidP="00CF2E90">
      <w:pPr>
        <w:rPr>
          <w:rFonts w:ascii="Calibri" w:hAnsi="Calibri" w:cs="Calibri"/>
          <w:color w:val="000000"/>
          <w:sz w:val="22"/>
          <w:szCs w:val="22"/>
        </w:rPr>
      </w:pPr>
    </w:p>
    <w:p w14:paraId="3C4E2955" w14:textId="22AF5905" w:rsidR="00CF2E90" w:rsidRPr="00E15569" w:rsidRDefault="00CF2E90" w:rsidP="00CF2E90">
      <w:pPr>
        <w:jc w:val="both"/>
        <w:rPr>
          <w:rFonts w:ascii="Calibri" w:hAnsi="Calibri" w:cs="Calibri"/>
          <w:color w:val="000000"/>
          <w:sz w:val="22"/>
          <w:szCs w:val="22"/>
        </w:rPr>
      </w:pPr>
      <w:r w:rsidRPr="00E15569">
        <w:rPr>
          <w:rFonts w:ascii="Calibri" w:hAnsi="Calibri" w:cs="Calibri"/>
          <w:color w:val="000000"/>
          <w:sz w:val="22"/>
          <w:szCs w:val="22"/>
        </w:rPr>
        <w:t>Le présent courrier peut faire l'objet d'un recours pour excès de pouvoir, devant le Tribunal Administratif de Nîmes dans un délai de deux mois, à compter de la présente notification.</w:t>
      </w:r>
    </w:p>
    <w:p w14:paraId="1D948250" w14:textId="77777777" w:rsidR="00CF2E90" w:rsidRPr="00E15569" w:rsidRDefault="00CF2E90" w:rsidP="00CF2E90">
      <w:pPr>
        <w:rPr>
          <w:rFonts w:ascii="Calibri" w:hAnsi="Calibri" w:cs="Calibri"/>
          <w:color w:val="000000"/>
          <w:sz w:val="22"/>
          <w:szCs w:val="22"/>
        </w:rPr>
      </w:pPr>
    </w:p>
    <w:p w14:paraId="65580822" w14:textId="77777777" w:rsidR="00CF2E90" w:rsidRPr="00E15569" w:rsidRDefault="00CF2E90" w:rsidP="00CF2E90">
      <w:pPr>
        <w:spacing w:after="40"/>
        <w:jc w:val="both"/>
        <w:rPr>
          <w:rFonts w:ascii="Calibri" w:hAnsi="Calibri" w:cs="Calibri"/>
          <w:color w:val="000000"/>
          <w:sz w:val="22"/>
          <w:szCs w:val="22"/>
        </w:rPr>
      </w:pPr>
      <w:r w:rsidRPr="00E15569">
        <w:rPr>
          <w:rFonts w:ascii="Calibri" w:hAnsi="Calibri" w:cs="Calibri"/>
          <w:color w:val="000000"/>
          <w:sz w:val="22"/>
          <w:szCs w:val="22"/>
        </w:rPr>
        <w:lastRenderedPageBreak/>
        <w:t>Je vous prie d’agréer, M</w:t>
      </w:r>
      <w:r w:rsidRPr="00E15569">
        <w:rPr>
          <w:rFonts w:ascii="Calibri" w:hAnsi="Calibri" w:cs="Calibri"/>
          <w:sz w:val="22"/>
          <w:szCs w:val="22"/>
        </w:rPr>
        <w:t xml:space="preserve">onsieur </w:t>
      </w:r>
      <w:r w:rsidRPr="00E15569">
        <w:rPr>
          <w:rFonts w:ascii="Calibri" w:hAnsi="Calibri" w:cs="Calibri"/>
          <w:i/>
          <w:sz w:val="22"/>
          <w:szCs w:val="22"/>
        </w:rPr>
        <w:t>(Madame)</w:t>
      </w:r>
      <w:r w:rsidRPr="00E15569">
        <w:rPr>
          <w:rFonts w:ascii="Calibri" w:hAnsi="Calibri" w:cs="Calibri"/>
          <w:color w:val="000000"/>
          <w:sz w:val="22"/>
          <w:szCs w:val="22"/>
        </w:rPr>
        <w:t>, l’expression de ma considération distinguée.</w:t>
      </w:r>
    </w:p>
    <w:p w14:paraId="7E83AE7B" w14:textId="5E82584C" w:rsidR="002C6B8B" w:rsidRPr="00E15569" w:rsidRDefault="00CF2E90" w:rsidP="00E15569">
      <w:pPr>
        <w:spacing w:after="40"/>
        <w:ind w:left="4956" w:firstLine="708"/>
        <w:rPr>
          <w:rFonts w:ascii="Calibri" w:hAnsi="Calibri" w:cs="Calibri"/>
          <w:color w:val="000000"/>
          <w:sz w:val="22"/>
          <w:szCs w:val="22"/>
        </w:rPr>
      </w:pPr>
      <w:r w:rsidRPr="00E15569">
        <w:rPr>
          <w:rFonts w:ascii="Calibri" w:hAnsi="Calibri" w:cs="Calibri"/>
          <w:color w:val="000000"/>
          <w:sz w:val="22"/>
          <w:szCs w:val="22"/>
        </w:rPr>
        <w:t>Le Maire</w:t>
      </w:r>
      <w:r w:rsidRPr="00E15569">
        <w:rPr>
          <w:rFonts w:ascii="Calibri" w:hAnsi="Calibri" w:cs="Calibri"/>
          <w:i/>
          <w:color w:val="000000"/>
          <w:sz w:val="22"/>
          <w:szCs w:val="22"/>
        </w:rPr>
        <w:t xml:space="preserve"> (ou Le Président)</w:t>
      </w:r>
      <w:bookmarkEnd w:id="0"/>
    </w:p>
    <w:sectPr w:rsidR="002C6B8B" w:rsidRPr="00E15569" w:rsidSect="00D74088">
      <w:headerReference w:type="first" r:id="rId7"/>
      <w:footerReference w:type="first" r:id="rId8"/>
      <w:pgSz w:w="11906" w:h="16838" w:code="9"/>
      <w:pgMar w:top="1134" w:right="1701" w:bottom="851" w:left="1701" w:header="567" w:footer="727" w:gutter="0"/>
      <w:paperSrc w:first="259" w:other="26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F7E7" w14:textId="77777777" w:rsidR="00742C50" w:rsidRDefault="00742C50" w:rsidP="00CF2E90">
      <w:r>
        <w:separator/>
      </w:r>
    </w:p>
  </w:endnote>
  <w:endnote w:type="continuationSeparator" w:id="0">
    <w:p w14:paraId="447CB85A" w14:textId="77777777" w:rsidR="00742C50" w:rsidRDefault="00742C50" w:rsidP="00CF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9A1F" w14:textId="77777777" w:rsidR="00D74088" w:rsidRPr="00D74088" w:rsidRDefault="00960C1A" w:rsidP="00D74088">
    <w:pPr>
      <w:pStyle w:val="Pieddepage"/>
      <w:jc w:val="center"/>
      <w:rPr>
        <w:sz w:val="20"/>
        <w:szCs w:val="20"/>
      </w:rPr>
    </w:pPr>
    <w:r w:rsidRPr="00D74088">
      <w:rPr>
        <w:sz w:val="20"/>
        <w:szCs w:val="20"/>
      </w:rPr>
      <w:t>Pôle juridique et carrières CDG60 – octobre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D716" w14:textId="77777777" w:rsidR="00742C50" w:rsidRDefault="00742C50" w:rsidP="00CF2E90">
      <w:r>
        <w:separator/>
      </w:r>
    </w:p>
  </w:footnote>
  <w:footnote w:type="continuationSeparator" w:id="0">
    <w:p w14:paraId="2F659B93" w14:textId="77777777" w:rsidR="00742C50" w:rsidRDefault="00742C50" w:rsidP="00CF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B138" w14:textId="77777777" w:rsidR="00073578" w:rsidRDefault="00960C1A">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A0BC4"/>
    <w:multiLevelType w:val="hybridMultilevel"/>
    <w:tmpl w:val="4546F3C8"/>
    <w:lvl w:ilvl="0" w:tplc="BEA6744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90"/>
    <w:rsid w:val="002C6B8B"/>
    <w:rsid w:val="002D75B2"/>
    <w:rsid w:val="003536A6"/>
    <w:rsid w:val="00684E0E"/>
    <w:rsid w:val="00742C50"/>
    <w:rsid w:val="00960C1A"/>
    <w:rsid w:val="00CF2E90"/>
    <w:rsid w:val="00E15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40B6"/>
  <w15:chartTrackingRefBased/>
  <w15:docId w15:val="{9C90A9C6-36E5-443A-85E0-F0E21D48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2E90"/>
    <w:pPr>
      <w:tabs>
        <w:tab w:val="center" w:pos="4536"/>
        <w:tab w:val="right" w:pos="9072"/>
      </w:tabs>
    </w:pPr>
  </w:style>
  <w:style w:type="character" w:customStyle="1" w:styleId="En-tteCar">
    <w:name w:val="En-tête Car"/>
    <w:basedOn w:val="Policepardfaut"/>
    <w:link w:val="En-tte"/>
    <w:uiPriority w:val="99"/>
    <w:rsid w:val="00CF2E90"/>
    <w:rPr>
      <w:rFonts w:ascii="Times New Roman" w:eastAsia="Times New Roman" w:hAnsi="Times New Roman" w:cs="Times New Roman"/>
      <w:sz w:val="24"/>
      <w:szCs w:val="24"/>
      <w:lang w:eastAsia="fr-FR"/>
    </w:rPr>
  </w:style>
  <w:style w:type="character" w:styleId="lev">
    <w:name w:val="Strong"/>
    <w:basedOn w:val="Policepardfaut"/>
    <w:uiPriority w:val="22"/>
    <w:qFormat/>
    <w:rsid w:val="00CF2E90"/>
    <w:rPr>
      <w:b/>
      <w:bCs/>
    </w:rPr>
  </w:style>
  <w:style w:type="paragraph" w:styleId="NormalWeb">
    <w:name w:val="Normal (Web)"/>
    <w:basedOn w:val="Normal"/>
    <w:uiPriority w:val="99"/>
    <w:unhideWhenUsed/>
    <w:rsid w:val="00CF2E90"/>
    <w:pPr>
      <w:spacing w:before="100" w:beforeAutospacing="1" w:after="100" w:afterAutospacing="1"/>
    </w:pPr>
  </w:style>
  <w:style w:type="paragraph" w:styleId="Pieddepage">
    <w:name w:val="footer"/>
    <w:basedOn w:val="Normal"/>
    <w:link w:val="PieddepageCar"/>
    <w:uiPriority w:val="99"/>
    <w:unhideWhenUsed/>
    <w:rsid w:val="00CF2E90"/>
    <w:pPr>
      <w:tabs>
        <w:tab w:val="center" w:pos="4536"/>
        <w:tab w:val="right" w:pos="9072"/>
      </w:tabs>
    </w:pPr>
  </w:style>
  <w:style w:type="character" w:customStyle="1" w:styleId="PieddepageCar">
    <w:name w:val="Pied de page Car"/>
    <w:basedOn w:val="Policepardfaut"/>
    <w:link w:val="Pieddepage"/>
    <w:uiPriority w:val="99"/>
    <w:rsid w:val="00CF2E9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338</Words>
  <Characters>1861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Durney</dc:creator>
  <cp:keywords/>
  <dc:description/>
  <cp:lastModifiedBy>Muriel Durney</cp:lastModifiedBy>
  <cp:revision>5</cp:revision>
  <dcterms:created xsi:type="dcterms:W3CDTF">2021-09-08T10:55:00Z</dcterms:created>
  <dcterms:modified xsi:type="dcterms:W3CDTF">2021-09-08T13:11:00Z</dcterms:modified>
</cp:coreProperties>
</file>