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A874C" w14:textId="45341823" w:rsidR="008452AF" w:rsidRDefault="008452AF" w:rsidP="008452AF">
      <w:pPr>
        <w:shd w:val="clear" w:color="auto" w:fill="FFFFFF"/>
        <w:spacing w:after="240" w:line="240" w:lineRule="auto"/>
        <w:jc w:val="both"/>
        <w:rPr>
          <w:rFonts w:eastAsia="Times New Roman" w:cstheme="minorHAnsi"/>
          <w:b/>
          <w:bCs/>
          <w:color w:val="000000"/>
          <w:lang w:eastAsia="fr-FR"/>
        </w:rPr>
      </w:pPr>
      <w:r w:rsidRPr="000002BA">
        <w:rPr>
          <w:rFonts w:eastAsia="Times New Roman" w:cstheme="minorHAnsi"/>
          <w:b/>
          <w:bCs/>
          <w:color w:val="000000"/>
          <w:lang w:eastAsia="fr-FR"/>
        </w:rPr>
        <w:t>MODÈLE DE DOCUMENT ÉTABLI EN APPLICATION DE L'ARTICLE 3 DU</w:t>
      </w:r>
      <w:r>
        <w:rPr>
          <w:rFonts w:eastAsia="Times New Roman" w:cstheme="minorHAnsi"/>
          <w:b/>
          <w:bCs/>
          <w:color w:val="000000"/>
          <w:lang w:eastAsia="fr-FR"/>
        </w:rPr>
        <w:t xml:space="preserve"> </w:t>
      </w:r>
      <w:hyperlink r:id="rId6" w:tooltip="Décret n°2023-845 du 30 août 2023, v. init." w:history="1">
        <w:r w:rsidRPr="00980278">
          <w:rPr>
            <w:rFonts w:eastAsia="Times New Roman" w:cstheme="minorHAnsi"/>
            <w:b/>
            <w:bCs/>
            <w:lang w:eastAsia="fr-FR"/>
          </w:rPr>
          <w:t xml:space="preserve">DÉCRET N°2023-845 DU 30 </w:t>
        </w:r>
        <w:r w:rsidR="004D2538">
          <w:rPr>
            <w:rFonts w:eastAsia="Times New Roman" w:cstheme="minorHAnsi"/>
            <w:b/>
            <w:bCs/>
            <w:lang w:eastAsia="fr-FR"/>
          </w:rPr>
          <w:t>AOUT</w:t>
        </w:r>
        <w:r w:rsidRPr="00980278">
          <w:rPr>
            <w:rFonts w:eastAsia="Times New Roman" w:cstheme="minorHAnsi"/>
            <w:b/>
            <w:bCs/>
            <w:lang w:eastAsia="fr-FR"/>
          </w:rPr>
          <w:t xml:space="preserve"> 2023</w:t>
        </w:r>
      </w:hyperlink>
      <w:r>
        <w:rPr>
          <w:rFonts w:eastAsia="Times New Roman" w:cstheme="minorHAnsi"/>
          <w:b/>
          <w:bCs/>
          <w:color w:val="000000"/>
          <w:lang w:eastAsia="fr-FR"/>
        </w:rPr>
        <w:t xml:space="preserve"> </w:t>
      </w:r>
      <w:r w:rsidRPr="000002BA">
        <w:rPr>
          <w:rFonts w:eastAsia="Times New Roman" w:cstheme="minorHAnsi"/>
          <w:b/>
          <w:bCs/>
          <w:color w:val="000000"/>
          <w:lang w:eastAsia="fr-FR"/>
        </w:rPr>
        <w:t>PORTANT SUR LA COMMUNICATION AUX AGENTS PUBLICS DES INFORMATIONS ET RÈGLES ESSENTIELLES RELATIVES À L'EXERCICE DE LEURS FONCTIONS</w:t>
      </w:r>
    </w:p>
    <w:p w14:paraId="17E70637" w14:textId="77777777" w:rsidR="008452AF" w:rsidRPr="00393C76" w:rsidRDefault="008452AF" w:rsidP="008452AF">
      <w:pPr>
        <w:shd w:val="clear" w:color="auto" w:fill="FFFFFF"/>
        <w:spacing w:after="240" w:line="240" w:lineRule="auto"/>
        <w:jc w:val="both"/>
        <w:rPr>
          <w:rFonts w:eastAsia="Times New Roman" w:cstheme="minorHAnsi"/>
          <w:b/>
          <w:bCs/>
          <w:color w:val="000000"/>
          <w:lang w:eastAsia="fr-FR"/>
        </w:rPr>
      </w:pPr>
    </w:p>
    <w:p w14:paraId="7420A8AC" w14:textId="77777777" w:rsidR="004D2538" w:rsidRDefault="008452AF" w:rsidP="004D2538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b/>
          <w:bCs/>
          <w:color w:val="FF0000"/>
          <w:lang w:eastAsia="fr-FR"/>
        </w:rPr>
      </w:pPr>
      <w:r w:rsidRPr="000E1B49">
        <w:rPr>
          <w:rFonts w:eastAsia="Times New Roman" w:cstheme="minorHAnsi"/>
          <w:b/>
          <w:bCs/>
          <w:color w:val="FF0000"/>
          <w:lang w:eastAsia="fr-FR"/>
        </w:rPr>
        <w:t>POUR LES FONCTIONNAIRES TITULAIRES, STAGIAIRES ET LES ÉLÈVES EN ÉCOLE DE FORMATION RELEVANT DE LA FONCTION PUBLIQUE TERRITORIALE</w:t>
      </w:r>
      <w:r>
        <w:rPr>
          <w:rFonts w:eastAsia="Times New Roman" w:cstheme="minorHAnsi"/>
          <w:b/>
          <w:bCs/>
          <w:color w:val="FF0000"/>
          <w:lang w:eastAsia="fr-FR"/>
        </w:rPr>
        <w:t xml:space="preserve"> </w:t>
      </w:r>
    </w:p>
    <w:p w14:paraId="62FDB172" w14:textId="1AC0DE66" w:rsidR="004D2538" w:rsidRPr="004D2538" w:rsidRDefault="008452AF" w:rsidP="004D2538">
      <w:pPr>
        <w:shd w:val="clear" w:color="auto" w:fill="FFFFFF"/>
        <w:spacing w:before="120" w:after="120" w:line="240" w:lineRule="auto"/>
        <w:jc w:val="both"/>
      </w:pPr>
      <w:r w:rsidRPr="004D2538">
        <w:rPr>
          <w:rFonts w:eastAsia="Times New Roman" w:cstheme="minorHAnsi"/>
          <w:lang w:eastAsia="fr-FR"/>
        </w:rPr>
        <w:t>(Annexe 2</w:t>
      </w:r>
      <w:r w:rsidR="004D2538" w:rsidRPr="004D2538">
        <w:rPr>
          <w:rFonts w:eastAsia="Times New Roman" w:cstheme="minorHAnsi"/>
          <w:lang w:eastAsia="fr-FR"/>
        </w:rPr>
        <w:t xml:space="preserve"> de l’a</w:t>
      </w:r>
      <w:r w:rsidR="004D2538" w:rsidRPr="004D2538">
        <w:t>rrêté du 30 août 2023 fixant les modèles de documents d'information prévus par le décret n°2023-845 du 30 août 2023 portant sur la communication aux agents publics des informations et règles essentielles relatives à l'exercice de leurs fonctions.</w:t>
      </w:r>
      <w:r w:rsidR="004D2538" w:rsidRPr="004D2538">
        <w:t>)</w:t>
      </w:r>
    </w:p>
    <w:p w14:paraId="5E8A980F" w14:textId="77777777" w:rsidR="008452AF" w:rsidRPr="000E1B49" w:rsidRDefault="008452AF" w:rsidP="008452A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b/>
          <w:bCs/>
          <w:color w:val="FF0000"/>
          <w:lang w:eastAsia="fr-FR"/>
        </w:rPr>
      </w:pPr>
    </w:p>
    <w:p w14:paraId="099F16AD" w14:textId="77777777" w:rsidR="008452AF" w:rsidRPr="00980278" w:rsidRDefault="008452AF" w:rsidP="008452AF">
      <w:pPr>
        <w:shd w:val="clear" w:color="auto" w:fill="FFFFFF"/>
        <w:spacing w:before="120" w:after="120" w:line="240" w:lineRule="auto"/>
        <w:rPr>
          <w:rFonts w:eastAsia="Times New Roman" w:cstheme="minorHAnsi"/>
          <w:b/>
          <w:bCs/>
          <w:color w:val="C00000"/>
          <w:lang w:eastAsia="fr-FR"/>
        </w:rPr>
      </w:pPr>
      <w:r w:rsidRPr="00980278">
        <w:rPr>
          <w:rFonts w:eastAsia="Times New Roman" w:cstheme="minorHAnsi"/>
          <w:b/>
          <w:bCs/>
          <w:color w:val="C00000"/>
          <w:lang w:eastAsia="fr-FR"/>
        </w:rPr>
        <w:t>I. - Informations générales</w:t>
      </w:r>
    </w:p>
    <w:p w14:paraId="373595DB" w14:textId="77777777" w:rsidR="008452AF" w:rsidRPr="00980278" w:rsidRDefault="008452AF" w:rsidP="008452A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fr-FR"/>
        </w:rPr>
      </w:pPr>
      <w:r w:rsidRPr="00980278">
        <w:rPr>
          <w:rFonts w:eastAsia="Times New Roman" w:cstheme="minorHAnsi"/>
          <w:color w:val="000000"/>
          <w:lang w:eastAsia="fr-FR"/>
        </w:rPr>
        <w:t>Le présent document vous est remis pour vous informer des règles et conditions essentielles d'exercice de vos fonctions, en application du</w:t>
      </w:r>
      <w:r>
        <w:rPr>
          <w:rFonts w:eastAsia="Times New Roman" w:cstheme="minorHAnsi"/>
          <w:color w:val="000000"/>
          <w:lang w:eastAsia="fr-FR"/>
        </w:rPr>
        <w:t xml:space="preserve"> </w:t>
      </w:r>
      <w:hyperlink r:id="rId7" w:tooltip="Décret n°2023-845 du 30 août 2023, v. init." w:history="1">
        <w:r w:rsidRPr="00980278">
          <w:rPr>
            <w:rFonts w:eastAsia="Times New Roman" w:cstheme="minorHAnsi"/>
            <w:lang w:eastAsia="fr-FR"/>
          </w:rPr>
          <w:t>décret n°2023-845 du 30 août 2023</w:t>
        </w:r>
      </w:hyperlink>
      <w:r w:rsidRPr="00980278">
        <w:rPr>
          <w:rFonts w:eastAsia="Times New Roman" w:cstheme="minorHAnsi"/>
          <w:lang w:eastAsia="fr-FR"/>
        </w:rPr>
        <w:t>.</w:t>
      </w:r>
    </w:p>
    <w:p w14:paraId="1DC2D671" w14:textId="77777777" w:rsidR="008452AF" w:rsidRDefault="008452AF" w:rsidP="008452A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/>
          <w:lang w:eastAsia="fr-FR"/>
        </w:rPr>
      </w:pPr>
      <w:r w:rsidRPr="00980278">
        <w:rPr>
          <w:rFonts w:eastAsia="Times New Roman" w:cstheme="minorHAnsi"/>
          <w:color w:val="000000"/>
          <w:lang w:eastAsia="fr-FR"/>
        </w:rPr>
        <w:t>Vos nom et prénom : […] […]</w:t>
      </w:r>
    </w:p>
    <w:p w14:paraId="56A96565" w14:textId="77777777" w:rsidR="008452AF" w:rsidRDefault="008452AF" w:rsidP="008452A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/>
          <w:lang w:eastAsia="fr-FR"/>
        </w:rPr>
      </w:pPr>
      <w:r w:rsidRPr="00980278">
        <w:rPr>
          <w:rFonts w:eastAsia="Times New Roman" w:cstheme="minorHAnsi"/>
          <w:color w:val="000000"/>
          <w:lang w:eastAsia="fr-FR"/>
        </w:rPr>
        <w:t>Votre adresse : […]</w:t>
      </w:r>
    </w:p>
    <w:p w14:paraId="3BA3C44F" w14:textId="77777777" w:rsidR="008452AF" w:rsidRDefault="008452AF" w:rsidP="008452A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/>
          <w:lang w:eastAsia="fr-FR"/>
        </w:rPr>
      </w:pPr>
      <w:r w:rsidRPr="00980278">
        <w:rPr>
          <w:rFonts w:eastAsia="Times New Roman" w:cstheme="minorHAnsi"/>
          <w:color w:val="000000"/>
          <w:lang w:eastAsia="fr-FR"/>
        </w:rPr>
        <w:t>Dénomination de l'autorité administrative assurant votre gestion : […]</w:t>
      </w:r>
    </w:p>
    <w:p w14:paraId="14AEE4C4" w14:textId="77777777" w:rsidR="008452AF" w:rsidRDefault="008452AF" w:rsidP="008452A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/>
          <w:lang w:eastAsia="fr-FR"/>
        </w:rPr>
      </w:pPr>
      <w:r w:rsidRPr="00980278">
        <w:rPr>
          <w:rFonts w:eastAsia="Times New Roman" w:cstheme="minorHAnsi"/>
          <w:color w:val="000000"/>
          <w:lang w:eastAsia="fr-FR"/>
        </w:rPr>
        <w:t>Adresse de l'autorité administrative assurant votre gestion : […]</w:t>
      </w:r>
    </w:p>
    <w:p w14:paraId="148AF36B" w14:textId="77777777" w:rsidR="008452AF" w:rsidRDefault="008452AF" w:rsidP="008452A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/>
          <w:lang w:eastAsia="fr-FR"/>
        </w:rPr>
      </w:pPr>
      <w:r w:rsidRPr="00980278">
        <w:rPr>
          <w:rFonts w:eastAsia="Times New Roman" w:cstheme="minorHAnsi"/>
          <w:color w:val="000000"/>
          <w:lang w:eastAsia="fr-FR"/>
        </w:rPr>
        <w:t>Votre cadre d'emplois : […]</w:t>
      </w:r>
    </w:p>
    <w:p w14:paraId="31A91CE6" w14:textId="77777777" w:rsidR="008452AF" w:rsidRDefault="008452AF" w:rsidP="008452A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/>
          <w:lang w:eastAsia="fr-FR"/>
        </w:rPr>
      </w:pPr>
      <w:r w:rsidRPr="00980278">
        <w:rPr>
          <w:rFonts w:eastAsia="Times New Roman" w:cstheme="minorHAnsi"/>
          <w:color w:val="000000"/>
          <w:lang w:eastAsia="fr-FR"/>
        </w:rPr>
        <w:t>Votre grade : […]</w:t>
      </w:r>
    </w:p>
    <w:p w14:paraId="3FC672E7" w14:textId="77777777" w:rsidR="008452AF" w:rsidRDefault="008452AF" w:rsidP="008452A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/>
          <w:lang w:eastAsia="fr-FR"/>
        </w:rPr>
      </w:pPr>
      <w:r w:rsidRPr="00980278">
        <w:rPr>
          <w:rFonts w:eastAsia="Times New Roman" w:cstheme="minorHAnsi"/>
          <w:color w:val="000000"/>
          <w:lang w:eastAsia="fr-FR"/>
        </w:rPr>
        <w:t xml:space="preserve">Vous relevez du </w:t>
      </w:r>
      <w:r w:rsidRPr="00980278">
        <w:rPr>
          <w:rFonts w:eastAsia="Times New Roman" w:cstheme="minorHAnsi"/>
          <w:i/>
          <w:iCs/>
          <w:color w:val="000000"/>
          <w:lang w:eastAsia="fr-FR"/>
        </w:rPr>
        <w:t>[indiquez le décret fixant le statut particulier du cadre d'emplois du fonctionnaire]</w:t>
      </w:r>
    </w:p>
    <w:p w14:paraId="3B32EF78" w14:textId="77777777" w:rsidR="008452AF" w:rsidRDefault="008452AF" w:rsidP="008452A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/>
          <w:lang w:eastAsia="fr-FR"/>
        </w:rPr>
      </w:pPr>
      <w:r w:rsidRPr="00980278">
        <w:rPr>
          <w:rFonts w:eastAsia="Times New Roman" w:cstheme="minorHAnsi"/>
          <w:i/>
          <w:iCs/>
          <w:color w:val="000000"/>
          <w:lang w:eastAsia="fr-FR"/>
        </w:rPr>
        <w:t>et/ou</w:t>
      </w:r>
      <w:r w:rsidRPr="00980278">
        <w:rPr>
          <w:rFonts w:eastAsia="Times New Roman" w:cstheme="minorHAnsi"/>
          <w:color w:val="000000"/>
          <w:lang w:eastAsia="fr-FR"/>
        </w:rPr>
        <w:t xml:space="preserve"> du</w:t>
      </w:r>
      <w:r>
        <w:rPr>
          <w:rFonts w:eastAsia="Times New Roman" w:cstheme="minorHAnsi"/>
          <w:color w:val="000000"/>
          <w:lang w:eastAsia="fr-FR"/>
        </w:rPr>
        <w:t xml:space="preserve"> </w:t>
      </w:r>
      <w:hyperlink r:id="rId8" w:tooltip="Décret n°92-1194 du 4 novembre 1992 (V)" w:history="1">
        <w:r w:rsidRPr="00980278">
          <w:rPr>
            <w:rFonts w:eastAsia="Times New Roman" w:cstheme="minorHAnsi"/>
            <w:lang w:eastAsia="fr-FR"/>
          </w:rPr>
          <w:t>décret n°92-1194 du 4 novembre 1992</w:t>
        </w:r>
      </w:hyperlink>
      <w:r>
        <w:rPr>
          <w:rFonts w:eastAsia="Times New Roman" w:cstheme="minorHAnsi"/>
          <w:lang w:eastAsia="fr-FR"/>
        </w:rPr>
        <w:t xml:space="preserve"> </w:t>
      </w:r>
      <w:r w:rsidRPr="00980278">
        <w:rPr>
          <w:rFonts w:eastAsia="Times New Roman" w:cstheme="minorHAnsi"/>
          <w:color w:val="000000"/>
          <w:lang w:eastAsia="fr-FR"/>
        </w:rPr>
        <w:t>fixant les dispositions communes applicables aux fonctionnaires stagiaires de la fonction publique territoriale</w:t>
      </w:r>
    </w:p>
    <w:p w14:paraId="2C19A97C" w14:textId="77777777" w:rsidR="008452AF" w:rsidRDefault="008452AF" w:rsidP="008452A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/>
          <w:lang w:eastAsia="fr-FR"/>
        </w:rPr>
      </w:pPr>
      <w:r w:rsidRPr="00980278">
        <w:rPr>
          <w:rFonts w:eastAsia="Times New Roman" w:cstheme="minorHAnsi"/>
          <w:i/>
          <w:iCs/>
          <w:color w:val="000000"/>
          <w:lang w:eastAsia="fr-FR"/>
        </w:rPr>
        <w:t>et/ou</w:t>
      </w:r>
      <w:r w:rsidRPr="00980278">
        <w:rPr>
          <w:rFonts w:eastAsia="Times New Roman" w:cstheme="minorHAnsi"/>
          <w:color w:val="000000"/>
          <w:lang w:eastAsia="fr-FR"/>
        </w:rPr>
        <w:t xml:space="preserve"> du [</w:t>
      </w:r>
      <w:r w:rsidRPr="00980278">
        <w:rPr>
          <w:rFonts w:eastAsia="Times New Roman" w:cstheme="minorHAnsi"/>
          <w:i/>
          <w:iCs/>
          <w:color w:val="000000"/>
          <w:lang w:eastAsia="fr-FR"/>
        </w:rPr>
        <w:t>indiquez le ou les textes régissant la situation des élèves relevant de l'école de formation concernée</w:t>
      </w:r>
      <w:r w:rsidRPr="00980278">
        <w:rPr>
          <w:rFonts w:eastAsia="Times New Roman" w:cstheme="minorHAnsi"/>
          <w:color w:val="000000"/>
          <w:lang w:eastAsia="fr-FR"/>
        </w:rPr>
        <w:t>].</w:t>
      </w:r>
    </w:p>
    <w:p w14:paraId="6F87BA2F" w14:textId="77777777" w:rsidR="008452AF" w:rsidRDefault="008452AF" w:rsidP="008452A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/>
          <w:lang w:eastAsia="fr-FR"/>
        </w:rPr>
      </w:pPr>
      <w:r w:rsidRPr="00980278">
        <w:rPr>
          <w:rFonts w:eastAsia="Times New Roman" w:cstheme="minorHAnsi"/>
          <w:color w:val="000000"/>
          <w:lang w:eastAsia="fr-FR"/>
        </w:rPr>
        <w:t>Vous occupez l'emploi de : […]</w:t>
      </w:r>
    </w:p>
    <w:p w14:paraId="44FE897F" w14:textId="77777777" w:rsidR="008452AF" w:rsidRDefault="008452AF" w:rsidP="008452A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/>
          <w:lang w:eastAsia="fr-FR"/>
        </w:rPr>
      </w:pPr>
      <w:r w:rsidRPr="00980278">
        <w:rPr>
          <w:rFonts w:eastAsia="Times New Roman" w:cstheme="minorHAnsi"/>
          <w:i/>
          <w:iCs/>
          <w:color w:val="000000"/>
          <w:lang w:eastAsia="fr-FR"/>
        </w:rPr>
        <w:t xml:space="preserve">ou </w:t>
      </w:r>
      <w:r w:rsidRPr="00980278">
        <w:rPr>
          <w:rFonts w:eastAsia="Times New Roman" w:cstheme="minorHAnsi"/>
          <w:color w:val="000000"/>
          <w:lang w:eastAsia="fr-FR"/>
        </w:rPr>
        <w:t>vous vous formez en vue d'occuper un emploi correspondant au grade de […]</w:t>
      </w:r>
    </w:p>
    <w:p w14:paraId="73EDA0AE" w14:textId="77777777" w:rsidR="008452AF" w:rsidRDefault="008452AF" w:rsidP="008452A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/>
          <w:lang w:eastAsia="fr-FR"/>
        </w:rPr>
      </w:pPr>
      <w:r w:rsidRPr="00980278">
        <w:rPr>
          <w:rFonts w:eastAsia="Times New Roman" w:cstheme="minorHAnsi"/>
          <w:color w:val="000000"/>
          <w:lang w:eastAsia="fr-FR"/>
        </w:rPr>
        <w:t>Date de début d'exercice de vos fonctions : […]</w:t>
      </w:r>
    </w:p>
    <w:p w14:paraId="7E3A215A" w14:textId="77777777" w:rsidR="008452AF" w:rsidRDefault="008452AF" w:rsidP="008452A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/>
          <w:lang w:eastAsia="fr-FR"/>
        </w:rPr>
      </w:pPr>
      <w:r w:rsidRPr="00980278">
        <w:rPr>
          <w:rFonts w:eastAsia="Times New Roman" w:cstheme="minorHAnsi"/>
          <w:i/>
          <w:iCs/>
          <w:color w:val="000000"/>
          <w:lang w:eastAsia="fr-FR"/>
        </w:rPr>
        <w:t>ou</w:t>
      </w:r>
      <w:r w:rsidRPr="00980278">
        <w:rPr>
          <w:rFonts w:eastAsia="Times New Roman" w:cstheme="minorHAnsi"/>
          <w:color w:val="000000"/>
          <w:lang w:eastAsia="fr-FR"/>
        </w:rPr>
        <w:t xml:space="preserve"> Votre stage débute le […] pour une durée prévisionnelle de […]</w:t>
      </w:r>
    </w:p>
    <w:p w14:paraId="171E7A80" w14:textId="77777777" w:rsidR="008452AF" w:rsidRDefault="008452AF" w:rsidP="008452A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/>
          <w:lang w:eastAsia="fr-FR"/>
        </w:rPr>
      </w:pPr>
      <w:r w:rsidRPr="00980278">
        <w:rPr>
          <w:rFonts w:eastAsia="Times New Roman" w:cstheme="minorHAnsi"/>
          <w:i/>
          <w:iCs/>
          <w:color w:val="000000"/>
          <w:lang w:eastAsia="fr-FR"/>
        </w:rPr>
        <w:t>ou</w:t>
      </w:r>
      <w:r w:rsidRPr="00980278">
        <w:rPr>
          <w:rFonts w:eastAsia="Times New Roman" w:cstheme="minorHAnsi"/>
          <w:color w:val="000000"/>
          <w:lang w:eastAsia="fr-FR"/>
        </w:rPr>
        <w:t xml:space="preserve"> Votre scolarité débute le […] pour une durée prévisionnelle de […]</w:t>
      </w:r>
    </w:p>
    <w:p w14:paraId="074E3D45" w14:textId="77777777" w:rsidR="008452AF" w:rsidRDefault="008452AF" w:rsidP="008452A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/>
          <w:lang w:eastAsia="fr-FR"/>
        </w:rPr>
      </w:pPr>
      <w:r w:rsidRPr="00980278">
        <w:rPr>
          <w:rFonts w:eastAsia="Times New Roman" w:cstheme="minorHAnsi"/>
          <w:color w:val="000000"/>
          <w:lang w:eastAsia="fr-FR"/>
        </w:rPr>
        <w:t>Lieu d'exercice de vos fonctions : […]</w:t>
      </w:r>
    </w:p>
    <w:p w14:paraId="5F913F74" w14:textId="77777777" w:rsidR="008452AF" w:rsidRDefault="008452AF" w:rsidP="008452A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/>
          <w:lang w:eastAsia="fr-FR"/>
        </w:rPr>
      </w:pPr>
      <w:r w:rsidRPr="00980278">
        <w:rPr>
          <w:rFonts w:eastAsia="Times New Roman" w:cstheme="minorHAnsi"/>
          <w:i/>
          <w:iCs/>
          <w:color w:val="000000"/>
          <w:lang w:eastAsia="fr-FR"/>
        </w:rPr>
        <w:t>ou</w:t>
      </w:r>
      <w:r w:rsidRPr="00980278">
        <w:rPr>
          <w:rFonts w:eastAsia="Times New Roman" w:cstheme="minorHAnsi"/>
          <w:color w:val="000000"/>
          <w:lang w:eastAsia="fr-FR"/>
        </w:rPr>
        <w:t xml:space="preserve"> Lieux d'exercice de vos fonctions (lorsque vos fonctions sont exercées sur plusieurs lieux fixes) : […]</w:t>
      </w:r>
    </w:p>
    <w:p w14:paraId="623C389A" w14:textId="77777777" w:rsidR="008452AF" w:rsidRPr="00980278" w:rsidRDefault="008452AF" w:rsidP="008452A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/>
          <w:lang w:eastAsia="fr-FR"/>
        </w:rPr>
      </w:pPr>
      <w:r w:rsidRPr="00980278">
        <w:rPr>
          <w:rFonts w:eastAsia="Times New Roman" w:cstheme="minorHAnsi"/>
          <w:color w:val="000000"/>
          <w:lang w:eastAsia="fr-FR"/>
        </w:rPr>
        <w:t>o</w:t>
      </w:r>
      <w:r w:rsidRPr="00980278">
        <w:rPr>
          <w:rFonts w:eastAsia="Times New Roman" w:cstheme="minorHAnsi"/>
          <w:i/>
          <w:iCs/>
          <w:color w:val="000000"/>
          <w:lang w:eastAsia="fr-FR"/>
        </w:rPr>
        <w:t>u</w:t>
      </w:r>
      <w:r w:rsidRPr="00980278">
        <w:rPr>
          <w:rFonts w:eastAsia="Times New Roman" w:cstheme="minorHAnsi"/>
          <w:color w:val="000000"/>
          <w:lang w:eastAsia="fr-FR"/>
        </w:rPr>
        <w:t xml:space="preserve"> Vos fonctions sont exercées sur plusieurs lieux (lorsqu'il n'existe pas de lieux fixes ou principal d'exercice des fonctions)</w:t>
      </w:r>
      <w:r>
        <w:rPr>
          <w:rFonts w:eastAsia="Times New Roman" w:cstheme="minorHAnsi"/>
          <w:color w:val="000000"/>
          <w:lang w:eastAsia="fr-FR"/>
        </w:rPr>
        <w:t>.</w:t>
      </w:r>
    </w:p>
    <w:p w14:paraId="3B5468A0" w14:textId="77777777" w:rsidR="008452AF" w:rsidRPr="00980278" w:rsidRDefault="008452AF" w:rsidP="008452A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b/>
          <w:bCs/>
          <w:color w:val="C00000"/>
          <w:lang w:eastAsia="fr-FR"/>
        </w:rPr>
      </w:pPr>
      <w:r w:rsidRPr="00980278">
        <w:rPr>
          <w:rFonts w:eastAsia="Times New Roman" w:cstheme="minorHAnsi"/>
          <w:b/>
          <w:bCs/>
          <w:color w:val="C00000"/>
          <w:lang w:eastAsia="fr-FR"/>
        </w:rPr>
        <w:t>II. - Votre durée du travail ou votre régime de travail, les règles d'organisation du travail et les règles en matière d'heures supplémentaires</w:t>
      </w:r>
    </w:p>
    <w:p w14:paraId="303EA58E" w14:textId="77777777" w:rsidR="008452AF" w:rsidRPr="00553863" w:rsidRDefault="008452AF" w:rsidP="008452AF">
      <w:pPr>
        <w:shd w:val="clear" w:color="auto" w:fill="FFFFFF"/>
        <w:spacing w:before="120" w:after="120" w:line="240" w:lineRule="auto"/>
        <w:ind w:left="284"/>
        <w:jc w:val="both"/>
        <w:rPr>
          <w:rFonts w:eastAsia="Times New Roman" w:cstheme="minorHAnsi"/>
          <w:b/>
          <w:bCs/>
          <w:color w:val="000000"/>
          <w:lang w:eastAsia="fr-FR"/>
        </w:rPr>
      </w:pPr>
      <w:r w:rsidRPr="00553863">
        <w:rPr>
          <w:rFonts w:eastAsia="Times New Roman" w:cstheme="minorHAnsi"/>
          <w:b/>
          <w:bCs/>
          <w:color w:val="000000"/>
          <w:lang w:eastAsia="fr-FR"/>
        </w:rPr>
        <w:t>a. Durée du travail (cycle de travail) :</w:t>
      </w:r>
    </w:p>
    <w:p w14:paraId="6E6213D9" w14:textId="77777777" w:rsidR="008452AF" w:rsidRDefault="008452AF" w:rsidP="008452A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/>
          <w:lang w:eastAsia="fr-FR"/>
        </w:rPr>
      </w:pPr>
      <w:r w:rsidRPr="00980278">
        <w:rPr>
          <w:rFonts w:eastAsia="Times New Roman" w:cstheme="minorHAnsi"/>
          <w:color w:val="000000"/>
          <w:lang w:eastAsia="fr-FR"/>
        </w:rPr>
        <w:t>Si vous exercez vos fonctions dans le cadre d'un cycle de travail, celui-ci est organisé dans les conditions prévues à l'</w:t>
      </w:r>
      <w:hyperlink r:id="rId9" w:tooltip="Décret n°2001-623 du 12 juillet 2001 - art. 4 (V)" w:history="1">
        <w:r w:rsidRPr="00F03ECB">
          <w:rPr>
            <w:rFonts w:eastAsia="Times New Roman" w:cstheme="minorHAnsi"/>
            <w:lang w:eastAsia="fr-FR"/>
          </w:rPr>
          <w:t>article 4 du décret n° 2001-623 du 12 juillet 2001</w:t>
        </w:r>
      </w:hyperlink>
      <w:r>
        <w:rPr>
          <w:rFonts w:eastAsia="Times New Roman" w:cstheme="minorHAnsi"/>
          <w:lang w:eastAsia="fr-FR"/>
        </w:rPr>
        <w:t xml:space="preserve"> </w:t>
      </w:r>
      <w:r w:rsidRPr="00980278">
        <w:rPr>
          <w:rFonts w:eastAsia="Times New Roman" w:cstheme="minorHAnsi"/>
          <w:color w:val="000000"/>
          <w:lang w:eastAsia="fr-FR"/>
        </w:rPr>
        <w:t>pris pour l'application de l'</w:t>
      </w:r>
      <w:hyperlink r:id="rId10" w:tooltip="Loi n° 84-53 du 26 janvier 1984 - art. 7-1 (M)" w:history="1">
        <w:r w:rsidRPr="00F03ECB">
          <w:rPr>
            <w:rFonts w:eastAsia="Times New Roman" w:cstheme="minorHAnsi"/>
            <w:lang w:eastAsia="fr-FR"/>
          </w:rPr>
          <w:t xml:space="preserve">article 7-1 de </w:t>
        </w:r>
        <w:r w:rsidRPr="00F03ECB">
          <w:rPr>
            <w:rFonts w:eastAsia="Times New Roman" w:cstheme="minorHAnsi"/>
            <w:lang w:eastAsia="fr-FR"/>
          </w:rPr>
          <w:lastRenderedPageBreak/>
          <w:t>la loi n° 84-53 du 26 janvier 1984</w:t>
        </w:r>
      </w:hyperlink>
      <w:r w:rsidRPr="00980278">
        <w:rPr>
          <w:rFonts w:eastAsia="Times New Roman" w:cstheme="minorHAnsi"/>
          <w:color w:val="000000"/>
          <w:lang w:eastAsia="fr-FR"/>
        </w:rPr>
        <w:t> et relatif à l'aménagement et à la réduction du temps de travail dans la fonction publique territoriale.</w:t>
      </w:r>
    </w:p>
    <w:p w14:paraId="233C2B15" w14:textId="77777777" w:rsidR="008452AF" w:rsidRDefault="008452AF" w:rsidP="008452A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/>
          <w:lang w:eastAsia="fr-FR"/>
        </w:rPr>
      </w:pPr>
    </w:p>
    <w:p w14:paraId="43A04ED0" w14:textId="77777777" w:rsidR="008452AF" w:rsidRPr="00553863" w:rsidRDefault="008452AF" w:rsidP="008452AF">
      <w:pPr>
        <w:shd w:val="clear" w:color="auto" w:fill="FFFFFF"/>
        <w:spacing w:before="120" w:after="120" w:line="240" w:lineRule="auto"/>
        <w:ind w:left="284"/>
        <w:jc w:val="both"/>
        <w:rPr>
          <w:rFonts w:eastAsia="Times New Roman" w:cstheme="minorHAnsi"/>
          <w:b/>
          <w:bCs/>
          <w:color w:val="000000"/>
          <w:lang w:eastAsia="fr-FR"/>
        </w:rPr>
      </w:pPr>
      <w:r w:rsidRPr="00553863">
        <w:rPr>
          <w:rFonts w:eastAsia="Times New Roman" w:cstheme="minorHAnsi"/>
          <w:b/>
          <w:bCs/>
          <w:color w:val="000000"/>
          <w:lang w:eastAsia="fr-FR"/>
        </w:rPr>
        <w:t>b. Autre régime (obligations de service, forfait, etc.) : durée de la période de référence retenue :</w:t>
      </w:r>
    </w:p>
    <w:p w14:paraId="77FC5973" w14:textId="77777777" w:rsidR="008452AF" w:rsidRDefault="008452AF" w:rsidP="008452A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/>
          <w:lang w:eastAsia="fr-FR"/>
        </w:rPr>
      </w:pPr>
      <w:r w:rsidRPr="00980278">
        <w:rPr>
          <w:rFonts w:eastAsia="Times New Roman" w:cstheme="minorHAnsi"/>
          <w:color w:val="000000"/>
          <w:lang w:eastAsia="fr-FR"/>
        </w:rPr>
        <w:t xml:space="preserve">Si vous exercez vos fonctions dans le cadre d'un régime distinct du cycle de travail, les règles applicables sont les suivantes </w:t>
      </w:r>
      <w:r w:rsidRPr="00F03ECB">
        <w:rPr>
          <w:rFonts w:eastAsia="Times New Roman" w:cstheme="minorHAnsi"/>
          <w:i/>
          <w:iCs/>
          <w:color w:val="000000"/>
          <w:lang w:eastAsia="fr-FR"/>
        </w:rPr>
        <w:t>(à compléter selon la situation)</w:t>
      </w:r>
      <w:r w:rsidRPr="00980278">
        <w:rPr>
          <w:rFonts w:eastAsia="Times New Roman" w:cstheme="minorHAnsi"/>
          <w:color w:val="000000"/>
          <w:lang w:eastAsia="fr-FR"/>
        </w:rPr>
        <w:t xml:space="preserve"> : […]</w:t>
      </w:r>
    </w:p>
    <w:p w14:paraId="27009374" w14:textId="77777777" w:rsidR="008452AF" w:rsidRPr="00553863" w:rsidRDefault="008452AF" w:rsidP="008452AF">
      <w:pPr>
        <w:shd w:val="clear" w:color="auto" w:fill="FFFFFF"/>
        <w:spacing w:before="120" w:after="120" w:line="240" w:lineRule="auto"/>
        <w:ind w:left="284"/>
        <w:jc w:val="both"/>
        <w:rPr>
          <w:rFonts w:eastAsia="Times New Roman" w:cstheme="minorHAnsi"/>
          <w:b/>
          <w:bCs/>
          <w:color w:val="000000"/>
          <w:lang w:eastAsia="fr-FR"/>
        </w:rPr>
      </w:pPr>
      <w:r w:rsidRPr="00553863">
        <w:rPr>
          <w:rFonts w:eastAsia="Times New Roman" w:cstheme="minorHAnsi"/>
          <w:b/>
          <w:bCs/>
          <w:color w:val="000000"/>
          <w:lang w:eastAsia="fr-FR"/>
        </w:rPr>
        <w:t>c. Organisation du travail (textes définissant l'organisation du travail en matière de cycle, de recours aux horaires variables, aux astreintes, etc.) :</w:t>
      </w:r>
    </w:p>
    <w:p w14:paraId="5C259A96" w14:textId="77777777" w:rsidR="008452AF" w:rsidRDefault="008452AF" w:rsidP="008452A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/>
          <w:lang w:eastAsia="fr-FR"/>
        </w:rPr>
      </w:pPr>
      <w:r w:rsidRPr="00980278">
        <w:rPr>
          <w:rFonts w:eastAsia="Times New Roman" w:cstheme="minorHAnsi"/>
          <w:color w:val="000000"/>
          <w:lang w:eastAsia="fr-FR"/>
        </w:rPr>
        <w:t xml:space="preserve">Les textes relatifs à l'organisation du travail qui vous sont applicables sont les suivants </w:t>
      </w:r>
      <w:r w:rsidRPr="00F03ECB">
        <w:rPr>
          <w:rFonts w:eastAsia="Times New Roman" w:cstheme="minorHAnsi"/>
          <w:i/>
          <w:iCs/>
          <w:color w:val="000000"/>
          <w:lang w:eastAsia="fr-FR"/>
        </w:rPr>
        <w:t>(à compléter selon la situation)</w:t>
      </w:r>
      <w:r w:rsidRPr="00980278">
        <w:rPr>
          <w:rFonts w:eastAsia="Times New Roman" w:cstheme="minorHAnsi"/>
          <w:color w:val="000000"/>
          <w:lang w:eastAsia="fr-FR"/>
        </w:rPr>
        <w:t xml:space="preserve"> : […]</w:t>
      </w:r>
    </w:p>
    <w:p w14:paraId="29A85757" w14:textId="77777777" w:rsidR="008452AF" w:rsidRPr="00553863" w:rsidRDefault="008452AF" w:rsidP="008452AF">
      <w:pPr>
        <w:shd w:val="clear" w:color="auto" w:fill="FFFFFF"/>
        <w:spacing w:before="120" w:after="120" w:line="240" w:lineRule="auto"/>
        <w:ind w:left="284"/>
        <w:rPr>
          <w:rFonts w:eastAsia="Times New Roman" w:cstheme="minorHAnsi"/>
          <w:b/>
          <w:bCs/>
          <w:color w:val="000000"/>
          <w:lang w:eastAsia="fr-FR"/>
        </w:rPr>
      </w:pPr>
      <w:r w:rsidRPr="00553863">
        <w:rPr>
          <w:rFonts w:eastAsia="Times New Roman" w:cstheme="minorHAnsi"/>
          <w:b/>
          <w:bCs/>
          <w:color w:val="000000"/>
          <w:lang w:eastAsia="fr-FR"/>
        </w:rPr>
        <w:t>d. Heures supplémentaires :</w:t>
      </w:r>
    </w:p>
    <w:p w14:paraId="3A2B7F32" w14:textId="77777777" w:rsidR="008452AF" w:rsidRPr="00980278" w:rsidRDefault="008452AF" w:rsidP="008452A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/>
          <w:lang w:eastAsia="fr-FR"/>
        </w:rPr>
      </w:pPr>
      <w:r w:rsidRPr="00980278">
        <w:rPr>
          <w:rFonts w:eastAsia="Times New Roman" w:cstheme="minorHAnsi"/>
          <w:color w:val="000000"/>
          <w:lang w:eastAsia="fr-FR"/>
        </w:rPr>
        <w:t>Les règles applicables en matière d'heures supplémentaires sont définies :</w:t>
      </w:r>
    </w:p>
    <w:p w14:paraId="31BB6BCB" w14:textId="77777777" w:rsidR="008452AF" w:rsidRDefault="008452AF" w:rsidP="008452A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/>
          <w:lang w:eastAsia="fr-FR"/>
        </w:rPr>
      </w:pPr>
      <w:r w:rsidRPr="00980278">
        <w:rPr>
          <w:rFonts w:eastAsia="Times New Roman" w:cstheme="minorHAnsi"/>
          <w:color w:val="000000"/>
          <w:lang w:eastAsia="fr-FR"/>
        </w:rPr>
        <w:t>- s'agissant d'un cycle de travail, par les articles 1 et 4 du décret n° 2001-623 du 12 juillet 2001 pris pour l'application de l'article 7-1 de la loi n° 84-53 du 26 janvier 1984 et relatif à l'aménagement et à la réduction du temps de travail dans la fonction publique territoriale et le</w:t>
      </w:r>
      <w:r>
        <w:rPr>
          <w:rFonts w:eastAsia="Times New Roman" w:cstheme="minorHAnsi"/>
          <w:color w:val="000000"/>
          <w:lang w:eastAsia="fr-FR"/>
        </w:rPr>
        <w:t xml:space="preserve"> </w:t>
      </w:r>
      <w:hyperlink r:id="rId11" w:tooltip="Décret n°91-875 du 6 septembre 1991 (V)" w:history="1">
        <w:r w:rsidRPr="00F03ECB">
          <w:rPr>
            <w:rFonts w:eastAsia="Times New Roman" w:cstheme="minorHAnsi"/>
            <w:lang w:eastAsia="fr-FR"/>
          </w:rPr>
          <w:t>décret n° 91-875 du 6 septembre 1991</w:t>
        </w:r>
      </w:hyperlink>
      <w:r>
        <w:rPr>
          <w:rFonts w:eastAsia="Times New Roman" w:cstheme="minorHAnsi"/>
          <w:lang w:eastAsia="fr-FR"/>
        </w:rPr>
        <w:t xml:space="preserve"> </w:t>
      </w:r>
      <w:r w:rsidRPr="00980278">
        <w:rPr>
          <w:rFonts w:eastAsia="Times New Roman" w:cstheme="minorHAnsi"/>
          <w:color w:val="000000"/>
          <w:lang w:eastAsia="fr-FR"/>
        </w:rPr>
        <w:t>relatif au régime indemnitaire dans la fonction publique territoriale ;</w:t>
      </w:r>
    </w:p>
    <w:p w14:paraId="7E232149" w14:textId="77777777" w:rsidR="008452AF" w:rsidRPr="00980278" w:rsidRDefault="008452AF" w:rsidP="008452A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/>
          <w:lang w:eastAsia="fr-FR"/>
        </w:rPr>
      </w:pPr>
      <w:r w:rsidRPr="00980278">
        <w:rPr>
          <w:rFonts w:eastAsia="Times New Roman" w:cstheme="minorHAnsi"/>
          <w:color w:val="000000"/>
          <w:lang w:eastAsia="fr-FR"/>
        </w:rPr>
        <w:t>- le cas échéant, s'agissant d'un autre régime, par (</w:t>
      </w:r>
      <w:r w:rsidRPr="00F03ECB">
        <w:rPr>
          <w:rFonts w:eastAsia="Times New Roman" w:cstheme="minorHAnsi"/>
          <w:i/>
          <w:iCs/>
          <w:color w:val="000000"/>
          <w:lang w:eastAsia="fr-FR"/>
        </w:rPr>
        <w:t>à compléter selon la situation</w:t>
      </w:r>
      <w:r w:rsidRPr="00F03ECB">
        <w:rPr>
          <w:rFonts w:eastAsia="Times New Roman" w:cstheme="minorHAnsi"/>
          <w:color w:val="000000"/>
          <w:lang w:eastAsia="fr-FR"/>
        </w:rPr>
        <w:t>)</w:t>
      </w:r>
      <w:r w:rsidRPr="00980278">
        <w:rPr>
          <w:rFonts w:eastAsia="Times New Roman" w:cstheme="minorHAnsi"/>
          <w:color w:val="000000"/>
          <w:lang w:eastAsia="fr-FR"/>
        </w:rPr>
        <w:t xml:space="preserve"> : […]</w:t>
      </w:r>
    </w:p>
    <w:p w14:paraId="24C0E5DB" w14:textId="77777777" w:rsidR="008452AF" w:rsidRPr="00F03ECB" w:rsidRDefault="008452AF" w:rsidP="008452AF">
      <w:pPr>
        <w:shd w:val="clear" w:color="auto" w:fill="FFFFFF"/>
        <w:spacing w:before="120" w:after="120" w:line="240" w:lineRule="auto"/>
        <w:rPr>
          <w:rFonts w:eastAsia="Times New Roman" w:cstheme="minorHAnsi"/>
          <w:b/>
          <w:bCs/>
          <w:color w:val="C00000"/>
          <w:lang w:eastAsia="fr-FR"/>
        </w:rPr>
      </w:pPr>
      <w:r w:rsidRPr="00F03ECB">
        <w:rPr>
          <w:rFonts w:eastAsia="Times New Roman" w:cstheme="minorHAnsi"/>
          <w:b/>
          <w:bCs/>
          <w:color w:val="C00000"/>
          <w:lang w:eastAsia="fr-FR"/>
        </w:rPr>
        <w:t>III. - Votre rémunération</w:t>
      </w:r>
    </w:p>
    <w:p w14:paraId="173ED19C" w14:textId="77777777" w:rsidR="008452AF" w:rsidRDefault="008452AF" w:rsidP="008452A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/>
          <w:lang w:eastAsia="fr-FR"/>
        </w:rPr>
      </w:pPr>
      <w:r w:rsidRPr="00980278">
        <w:rPr>
          <w:rFonts w:eastAsia="Times New Roman" w:cstheme="minorHAnsi"/>
          <w:color w:val="000000"/>
          <w:lang w:eastAsia="fr-FR"/>
        </w:rPr>
        <w:t>Votre rémunération est fixée en application des dispositions législatives et réglementaires suivantes : articles </w:t>
      </w:r>
      <w:hyperlink r:id="rId12" w:tooltip="Code général de la fonction publique - art. L711-1 (M)" w:history="1">
        <w:r w:rsidRPr="00C772F8">
          <w:rPr>
            <w:rFonts w:eastAsia="Times New Roman" w:cstheme="minorHAnsi"/>
            <w:lang w:eastAsia="fr-FR"/>
          </w:rPr>
          <w:t>L. 711-1 à L. 712-2</w:t>
        </w:r>
      </w:hyperlink>
      <w:r w:rsidRPr="00C772F8">
        <w:rPr>
          <w:rFonts w:eastAsia="Times New Roman" w:cstheme="minorHAnsi"/>
          <w:lang w:eastAsia="fr-FR"/>
        </w:rPr>
        <w:t>, </w:t>
      </w:r>
      <w:hyperlink r:id="rId13" w:tooltip="Code général de la fonction publique - art. L714-1 (M)" w:history="1">
        <w:r w:rsidRPr="00C772F8">
          <w:rPr>
            <w:rFonts w:eastAsia="Times New Roman" w:cstheme="minorHAnsi"/>
            <w:lang w:eastAsia="fr-FR"/>
          </w:rPr>
          <w:t>L. 714-1 à L. 714-2</w:t>
        </w:r>
      </w:hyperlink>
      <w:r w:rsidRPr="00980278">
        <w:rPr>
          <w:rFonts w:eastAsia="Times New Roman" w:cstheme="minorHAnsi"/>
          <w:color w:val="000000"/>
          <w:lang w:eastAsia="fr-FR"/>
        </w:rPr>
        <w:t> du code général de la fonction publique.</w:t>
      </w:r>
    </w:p>
    <w:p w14:paraId="5FFC1959" w14:textId="77777777" w:rsidR="008452AF" w:rsidRPr="00980278" w:rsidRDefault="008452AF" w:rsidP="008452A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/>
          <w:lang w:eastAsia="fr-FR"/>
        </w:rPr>
      </w:pPr>
      <w:r w:rsidRPr="00980278">
        <w:rPr>
          <w:rFonts w:eastAsia="Times New Roman" w:cstheme="minorHAnsi"/>
          <w:color w:val="000000"/>
          <w:lang w:eastAsia="fr-FR"/>
        </w:rPr>
        <w:t>Votre rémunération est constituée des éléments suivants :</w:t>
      </w:r>
    </w:p>
    <w:p w14:paraId="656556B4" w14:textId="77777777" w:rsidR="008452AF" w:rsidRPr="00980278" w:rsidRDefault="008452AF" w:rsidP="008452A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/>
          <w:lang w:eastAsia="fr-FR"/>
        </w:rPr>
      </w:pPr>
      <w:r w:rsidRPr="00980278">
        <w:rPr>
          <w:rFonts w:eastAsia="Times New Roman" w:cstheme="minorHAnsi"/>
          <w:color w:val="000000"/>
          <w:lang w:eastAsia="fr-FR"/>
        </w:rPr>
        <w:t>- Conformément au décret n° […] (indiquez le décret fixant l'échelonnement indiciaire applicable) :</w:t>
      </w:r>
    </w:p>
    <w:p w14:paraId="7BBC1C64" w14:textId="77777777" w:rsidR="008452AF" w:rsidRDefault="008452AF" w:rsidP="008452AF">
      <w:pPr>
        <w:shd w:val="clear" w:color="auto" w:fill="FFFFFF"/>
        <w:spacing w:before="120" w:after="120" w:line="240" w:lineRule="auto"/>
        <w:ind w:left="567"/>
        <w:rPr>
          <w:rFonts w:eastAsia="Times New Roman" w:cstheme="minorHAnsi"/>
          <w:color w:val="000000"/>
          <w:lang w:eastAsia="fr-FR"/>
        </w:rPr>
      </w:pPr>
      <w:r w:rsidRPr="00980278">
        <w:rPr>
          <w:rFonts w:ascii="Segoe UI Symbol" w:eastAsia="Times New Roman" w:hAnsi="Segoe UI Symbol" w:cs="Segoe UI Symbol"/>
          <w:color w:val="000000"/>
          <w:lang w:eastAsia="fr-FR"/>
        </w:rPr>
        <w:t>✓</w:t>
      </w:r>
      <w:r w:rsidRPr="00980278">
        <w:rPr>
          <w:rFonts w:eastAsia="Times New Roman" w:cstheme="minorHAnsi"/>
          <w:color w:val="000000"/>
          <w:lang w:eastAsia="fr-FR"/>
        </w:rPr>
        <w:t xml:space="preserve"> Indice majoré de rémunération : […]</w:t>
      </w:r>
    </w:p>
    <w:p w14:paraId="7A9A22D5" w14:textId="77777777" w:rsidR="008452AF" w:rsidRPr="00980278" w:rsidRDefault="008452AF" w:rsidP="008452AF">
      <w:pPr>
        <w:shd w:val="clear" w:color="auto" w:fill="FFFFFF"/>
        <w:spacing w:before="120" w:after="120" w:line="240" w:lineRule="auto"/>
        <w:ind w:left="567"/>
        <w:rPr>
          <w:rFonts w:eastAsia="Times New Roman" w:cstheme="minorHAnsi"/>
          <w:color w:val="000000"/>
          <w:lang w:eastAsia="fr-FR"/>
        </w:rPr>
      </w:pPr>
      <w:r w:rsidRPr="00980278">
        <w:rPr>
          <w:rFonts w:ascii="Segoe UI Symbol" w:eastAsia="Times New Roman" w:hAnsi="Segoe UI Symbol" w:cs="Segoe UI Symbol"/>
          <w:color w:val="000000"/>
          <w:lang w:eastAsia="fr-FR"/>
        </w:rPr>
        <w:t>✓</w:t>
      </w:r>
      <w:r w:rsidRPr="00980278">
        <w:rPr>
          <w:rFonts w:eastAsia="Times New Roman" w:cstheme="minorHAnsi"/>
          <w:color w:val="000000"/>
          <w:lang w:eastAsia="fr-FR"/>
        </w:rPr>
        <w:t xml:space="preserve"> Traitement indiciaire brut : […] €</w:t>
      </w:r>
    </w:p>
    <w:p w14:paraId="063744FC" w14:textId="77777777" w:rsidR="008452AF" w:rsidRPr="00980278" w:rsidRDefault="008452AF" w:rsidP="008452A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/>
          <w:lang w:eastAsia="fr-FR"/>
        </w:rPr>
      </w:pPr>
      <w:r w:rsidRPr="00980278">
        <w:rPr>
          <w:rFonts w:eastAsia="Times New Roman" w:cstheme="minorHAnsi"/>
          <w:color w:val="000000"/>
          <w:lang w:eastAsia="fr-FR"/>
        </w:rPr>
        <w:t>- Primes et indemnités liées à votre cadre d'emplois et aux fonctions assurées.</w:t>
      </w:r>
    </w:p>
    <w:p w14:paraId="115E37EA" w14:textId="77777777" w:rsidR="008452AF" w:rsidRDefault="008452AF" w:rsidP="008452A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/>
          <w:lang w:eastAsia="fr-FR"/>
        </w:rPr>
      </w:pPr>
      <w:r w:rsidRPr="00980278">
        <w:rPr>
          <w:rFonts w:eastAsia="Times New Roman" w:cstheme="minorHAnsi"/>
          <w:color w:val="000000"/>
          <w:lang w:eastAsia="fr-FR"/>
        </w:rPr>
        <w:t>Votre rémunération sera versée chaque mois après service fait, par virement sur votre compte bancaire.</w:t>
      </w:r>
    </w:p>
    <w:p w14:paraId="6693C09B" w14:textId="77777777" w:rsidR="008452AF" w:rsidRPr="00980278" w:rsidRDefault="008452AF" w:rsidP="008452A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/>
          <w:lang w:eastAsia="fr-FR"/>
        </w:rPr>
      </w:pPr>
      <w:r w:rsidRPr="00980278">
        <w:rPr>
          <w:rFonts w:eastAsia="Times New Roman" w:cstheme="minorHAnsi"/>
          <w:color w:val="000000"/>
          <w:lang w:eastAsia="fr-FR"/>
        </w:rPr>
        <w:t>Autre(s) élément(s) constitutif(s) éventuel(s) de rémunération :</w:t>
      </w:r>
    </w:p>
    <w:p w14:paraId="4D50E7C7" w14:textId="77777777" w:rsidR="008452AF" w:rsidRDefault="008452AF" w:rsidP="008452A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/>
          <w:lang w:eastAsia="fr-FR"/>
        </w:rPr>
      </w:pPr>
      <w:r w:rsidRPr="00980278">
        <w:rPr>
          <w:rFonts w:eastAsia="Times New Roman" w:cstheme="minorHAnsi"/>
          <w:color w:val="000000"/>
          <w:lang w:eastAsia="fr-FR"/>
        </w:rPr>
        <w:t xml:space="preserve">- indemnité de résidence prévue à </w:t>
      </w:r>
      <w:r w:rsidRPr="00C772F8">
        <w:rPr>
          <w:rFonts w:eastAsia="Times New Roman" w:cstheme="minorHAnsi"/>
          <w:lang w:eastAsia="fr-FR"/>
        </w:rPr>
        <w:t>l'</w:t>
      </w:r>
      <w:hyperlink r:id="rId14" w:tooltip="Code général de la fonction publique - art. L712-7 (M)" w:history="1">
        <w:r w:rsidRPr="00C772F8">
          <w:rPr>
            <w:rFonts w:eastAsia="Times New Roman" w:cstheme="minorHAnsi"/>
            <w:lang w:eastAsia="fr-FR"/>
          </w:rPr>
          <w:t>article L. 712-7 du code général de la fonction publique</w:t>
        </w:r>
      </w:hyperlink>
      <w:r>
        <w:rPr>
          <w:rFonts w:eastAsia="Times New Roman" w:cstheme="minorHAnsi"/>
          <w:lang w:eastAsia="fr-FR"/>
        </w:rPr>
        <w:t xml:space="preserve"> </w:t>
      </w:r>
      <w:r w:rsidRPr="00980278">
        <w:rPr>
          <w:rFonts w:eastAsia="Times New Roman" w:cstheme="minorHAnsi"/>
          <w:color w:val="000000"/>
          <w:lang w:eastAsia="fr-FR"/>
        </w:rPr>
        <w:t>;</w:t>
      </w:r>
    </w:p>
    <w:p w14:paraId="33D8A598" w14:textId="77777777" w:rsidR="008452AF" w:rsidRPr="00C772F8" w:rsidRDefault="008452AF" w:rsidP="008452AF">
      <w:pPr>
        <w:shd w:val="clear" w:color="auto" w:fill="FFFFFF"/>
        <w:spacing w:before="120" w:after="120" w:line="240" w:lineRule="auto"/>
        <w:rPr>
          <w:rFonts w:eastAsia="Times New Roman" w:cstheme="minorHAnsi"/>
          <w:lang w:eastAsia="fr-FR"/>
        </w:rPr>
      </w:pPr>
      <w:r w:rsidRPr="00980278">
        <w:rPr>
          <w:rFonts w:eastAsia="Times New Roman" w:cstheme="minorHAnsi"/>
          <w:color w:val="000000"/>
          <w:lang w:eastAsia="fr-FR"/>
        </w:rPr>
        <w:t>- supplément familial de traitement prévu aux</w:t>
      </w:r>
      <w:r>
        <w:rPr>
          <w:rFonts w:eastAsia="Times New Roman" w:cstheme="minorHAnsi"/>
          <w:color w:val="000000"/>
          <w:lang w:eastAsia="fr-FR"/>
        </w:rPr>
        <w:t xml:space="preserve"> </w:t>
      </w:r>
      <w:hyperlink r:id="rId15" w:tooltip="Code général de la fonction publique - art. L712-8 (M)" w:history="1">
        <w:r w:rsidRPr="00C772F8">
          <w:rPr>
            <w:rFonts w:eastAsia="Times New Roman" w:cstheme="minorHAnsi"/>
            <w:lang w:eastAsia="fr-FR"/>
          </w:rPr>
          <w:t>articles L. 712-8 à L. 712-11 du code général de la fonction publique</w:t>
        </w:r>
      </w:hyperlink>
      <w:r>
        <w:rPr>
          <w:rFonts w:eastAsia="Times New Roman" w:cstheme="minorHAnsi"/>
          <w:lang w:eastAsia="fr-FR"/>
        </w:rPr>
        <w:t xml:space="preserve"> </w:t>
      </w:r>
      <w:r w:rsidRPr="00C772F8">
        <w:rPr>
          <w:rFonts w:eastAsia="Times New Roman" w:cstheme="minorHAnsi"/>
          <w:lang w:eastAsia="fr-FR"/>
        </w:rPr>
        <w:t>;</w:t>
      </w:r>
    </w:p>
    <w:p w14:paraId="19558C11" w14:textId="77777777" w:rsidR="008452AF" w:rsidRPr="00C772F8" w:rsidRDefault="008452AF" w:rsidP="008452AF">
      <w:pPr>
        <w:shd w:val="clear" w:color="auto" w:fill="FFFFFF"/>
        <w:spacing w:before="120" w:after="120" w:line="240" w:lineRule="auto"/>
        <w:rPr>
          <w:rFonts w:eastAsia="Times New Roman" w:cstheme="minorHAnsi"/>
          <w:lang w:eastAsia="fr-FR"/>
        </w:rPr>
      </w:pPr>
      <w:r w:rsidRPr="00980278">
        <w:rPr>
          <w:rFonts w:eastAsia="Times New Roman" w:cstheme="minorHAnsi"/>
          <w:color w:val="000000"/>
          <w:lang w:eastAsia="fr-FR"/>
        </w:rPr>
        <w:t>- logement de fonction prévu aux </w:t>
      </w:r>
      <w:hyperlink r:id="rId16" w:tooltip="Code général de la fonction publique - art. L721-1 (V)" w:history="1">
        <w:r w:rsidRPr="00C772F8">
          <w:rPr>
            <w:rFonts w:eastAsia="Times New Roman" w:cstheme="minorHAnsi"/>
            <w:lang w:eastAsia="fr-FR"/>
          </w:rPr>
          <w:t>articles L. 721-1 à L. 721-3 du code général de la fonction publique</w:t>
        </w:r>
      </w:hyperlink>
      <w:r>
        <w:rPr>
          <w:rFonts w:eastAsia="Times New Roman" w:cstheme="minorHAnsi"/>
          <w:lang w:eastAsia="fr-FR"/>
        </w:rPr>
        <w:t xml:space="preserve"> </w:t>
      </w:r>
      <w:r w:rsidRPr="00C772F8">
        <w:rPr>
          <w:rFonts w:eastAsia="Times New Roman" w:cstheme="minorHAnsi"/>
          <w:lang w:eastAsia="fr-FR"/>
        </w:rPr>
        <w:t>;</w:t>
      </w:r>
    </w:p>
    <w:p w14:paraId="01EB2579" w14:textId="77777777" w:rsidR="008452AF" w:rsidRDefault="008452AF" w:rsidP="008452A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/>
          <w:lang w:eastAsia="fr-FR"/>
        </w:rPr>
      </w:pPr>
      <w:r w:rsidRPr="00980278">
        <w:rPr>
          <w:rFonts w:eastAsia="Times New Roman" w:cstheme="minorHAnsi"/>
          <w:color w:val="000000"/>
          <w:lang w:eastAsia="fr-FR"/>
        </w:rPr>
        <w:t>- véhicule de fonction.</w:t>
      </w:r>
    </w:p>
    <w:p w14:paraId="35093666" w14:textId="77777777" w:rsidR="008452AF" w:rsidRPr="00C772F8" w:rsidRDefault="008452AF" w:rsidP="008452AF">
      <w:pPr>
        <w:shd w:val="clear" w:color="auto" w:fill="FFFFFF"/>
        <w:spacing w:before="120" w:after="120" w:line="240" w:lineRule="auto"/>
        <w:rPr>
          <w:rFonts w:eastAsia="Times New Roman" w:cstheme="minorHAnsi"/>
          <w:b/>
          <w:bCs/>
          <w:color w:val="C00000"/>
          <w:lang w:eastAsia="fr-FR"/>
        </w:rPr>
      </w:pPr>
      <w:r w:rsidRPr="00C772F8">
        <w:rPr>
          <w:rFonts w:eastAsia="Times New Roman" w:cstheme="minorHAnsi"/>
          <w:b/>
          <w:bCs/>
          <w:color w:val="C00000"/>
          <w:lang w:eastAsia="fr-FR"/>
        </w:rPr>
        <w:t>IV. - Vos droits à congés rémunérés</w:t>
      </w:r>
    </w:p>
    <w:p w14:paraId="3D78BDAD" w14:textId="77777777" w:rsidR="008452AF" w:rsidRPr="00980278" w:rsidRDefault="008452AF" w:rsidP="008452A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/>
          <w:lang w:eastAsia="fr-FR"/>
        </w:rPr>
      </w:pPr>
      <w:r w:rsidRPr="00980278">
        <w:rPr>
          <w:rFonts w:eastAsia="Times New Roman" w:cstheme="minorHAnsi"/>
          <w:color w:val="000000"/>
          <w:lang w:eastAsia="fr-FR"/>
        </w:rPr>
        <w:t>Selon les modalités fixées par les dispositions législatives et règlementaires ci-après, et selon votre situation (fonctionnaire titulaire, stagiaire ou en école de formation), vous avez droit :</w:t>
      </w:r>
    </w:p>
    <w:p w14:paraId="5C115F6D" w14:textId="77777777" w:rsidR="008452AF" w:rsidRPr="00C772F8" w:rsidRDefault="008452AF" w:rsidP="008452A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fr-FR"/>
        </w:rPr>
      </w:pPr>
      <w:r w:rsidRPr="00C772F8">
        <w:rPr>
          <w:rFonts w:eastAsia="Times New Roman" w:cstheme="minorHAnsi"/>
          <w:lang w:eastAsia="fr-FR"/>
        </w:rPr>
        <w:t xml:space="preserve">- </w:t>
      </w:r>
      <w:r w:rsidRPr="00C772F8">
        <w:rPr>
          <w:rFonts w:eastAsia="Times New Roman" w:cstheme="minorHAnsi"/>
          <w:b/>
          <w:bCs/>
          <w:lang w:eastAsia="fr-FR"/>
        </w:rPr>
        <w:t>à un congé annuel avec traitement :</w:t>
      </w:r>
      <w:r w:rsidRPr="00C772F8">
        <w:rPr>
          <w:rFonts w:eastAsia="Times New Roman" w:cstheme="minorHAnsi"/>
          <w:lang w:eastAsia="fr-FR"/>
        </w:rPr>
        <w:t> </w:t>
      </w:r>
      <w:hyperlink r:id="rId17" w:tooltip="Code général de la fonction publique - art. L621-1 (V)" w:history="1">
        <w:r w:rsidRPr="00C772F8">
          <w:rPr>
            <w:rFonts w:eastAsia="Times New Roman" w:cstheme="minorHAnsi"/>
            <w:lang w:eastAsia="fr-FR"/>
          </w:rPr>
          <w:t>article L. 621-1 du code général de la fonction publique</w:t>
        </w:r>
      </w:hyperlink>
      <w:r w:rsidRPr="00C772F8">
        <w:rPr>
          <w:rFonts w:eastAsia="Times New Roman" w:cstheme="minorHAnsi"/>
          <w:lang w:eastAsia="fr-FR"/>
        </w:rPr>
        <w:t> et </w:t>
      </w:r>
      <w:hyperlink r:id="rId18" w:tooltip="Décret n°85-1250 du 26 novembre 1985 (V)" w:history="1">
        <w:r w:rsidRPr="00C772F8">
          <w:rPr>
            <w:rFonts w:eastAsia="Times New Roman" w:cstheme="minorHAnsi"/>
            <w:lang w:eastAsia="fr-FR"/>
          </w:rPr>
          <w:t>décret n° 85-1250 du 26 novembre 1985</w:t>
        </w:r>
      </w:hyperlink>
      <w:r w:rsidRPr="00C772F8">
        <w:rPr>
          <w:rFonts w:eastAsia="Times New Roman" w:cstheme="minorHAnsi"/>
          <w:lang w:eastAsia="fr-FR"/>
        </w:rPr>
        <w:t> relatif aux congés annuels des fonctionnaires territoriaux ;</w:t>
      </w:r>
    </w:p>
    <w:p w14:paraId="2186C0AD" w14:textId="77777777" w:rsidR="008452AF" w:rsidRPr="00C772F8" w:rsidRDefault="008452AF" w:rsidP="008452A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fr-FR"/>
        </w:rPr>
      </w:pPr>
      <w:r w:rsidRPr="00C772F8">
        <w:rPr>
          <w:rFonts w:eastAsia="Times New Roman" w:cstheme="minorHAnsi"/>
          <w:lang w:eastAsia="fr-FR"/>
        </w:rPr>
        <w:lastRenderedPageBreak/>
        <w:t xml:space="preserve">- </w:t>
      </w:r>
      <w:r w:rsidRPr="00C772F8">
        <w:rPr>
          <w:rFonts w:eastAsia="Times New Roman" w:cstheme="minorHAnsi"/>
          <w:b/>
          <w:bCs/>
          <w:lang w:eastAsia="fr-FR"/>
        </w:rPr>
        <w:t>au(x) jour(s) de réduction du temps de travail</w:t>
      </w:r>
      <w:r w:rsidRPr="00C772F8">
        <w:rPr>
          <w:rFonts w:eastAsia="Times New Roman" w:cstheme="minorHAnsi"/>
          <w:lang w:eastAsia="fr-FR"/>
        </w:rPr>
        <w:t xml:space="preserve"> (temps de repos lié au dépassement de la durée annuelle de travail définie aux </w:t>
      </w:r>
      <w:hyperlink r:id="rId19" w:tooltip="Code général de la fonction publique - art. L611-1 (V)" w:history="1">
        <w:r w:rsidRPr="00C772F8">
          <w:rPr>
            <w:rFonts w:eastAsia="Times New Roman" w:cstheme="minorHAnsi"/>
            <w:lang w:eastAsia="fr-FR"/>
          </w:rPr>
          <w:t>articles L. 611-1 à L. 611-3 du code général de la fonction publique</w:t>
        </w:r>
      </w:hyperlink>
      <w:r w:rsidRPr="00C772F8">
        <w:rPr>
          <w:rFonts w:eastAsia="Times New Roman" w:cstheme="minorHAnsi"/>
          <w:lang w:eastAsia="fr-FR"/>
        </w:rPr>
        <w:t>). Vous êtes concerné(e) si vous exercez vos fonctions dans le cadre d'un cycle de travail tel que prévu à l'</w:t>
      </w:r>
      <w:hyperlink r:id="rId20" w:tooltip="Décret n°2001-623 du 12 juillet 2001 - art. 4 (V)" w:history="1">
        <w:r w:rsidRPr="00C772F8">
          <w:rPr>
            <w:rFonts w:eastAsia="Times New Roman" w:cstheme="minorHAnsi"/>
            <w:lang w:eastAsia="fr-FR"/>
          </w:rPr>
          <w:t>article 4 du décret n° 2001-623 du 12 juillet 2001</w:t>
        </w:r>
      </w:hyperlink>
      <w:r w:rsidRPr="00C772F8">
        <w:rPr>
          <w:rFonts w:eastAsia="Times New Roman" w:cstheme="minorHAnsi"/>
          <w:lang w:eastAsia="fr-FR"/>
        </w:rPr>
        <w:t> pris pour l'application de l'</w:t>
      </w:r>
      <w:hyperlink r:id="rId21" w:tooltip="Loi n° 84-53 du 26 janvier 1984 - art. 7-1 (M)" w:history="1">
        <w:r w:rsidRPr="00C772F8">
          <w:rPr>
            <w:rFonts w:eastAsia="Times New Roman" w:cstheme="minorHAnsi"/>
            <w:lang w:eastAsia="fr-FR"/>
          </w:rPr>
          <w:t>article 7-1 de la loi n° 84-53 du 26 janvier 1984</w:t>
        </w:r>
      </w:hyperlink>
      <w:r w:rsidRPr="00C772F8">
        <w:rPr>
          <w:rFonts w:eastAsia="Times New Roman" w:cstheme="minorHAnsi"/>
          <w:lang w:eastAsia="fr-FR"/>
        </w:rPr>
        <w:t> et relatif à l'aménagement et à la réduction du temps de travail dans la fonction publique territoriale et qui conduit à générer des jours de réduction du temps de travail en compensation du dépassement de la durée annuelle du travail ou si vous êtes au forfait tel que prévu par l'</w:t>
      </w:r>
      <w:hyperlink r:id="rId22" w:tooltip="Décret n°2001-623 du 12 juillet 2001 - art. 10 (V)" w:history="1">
        <w:r w:rsidRPr="00C772F8">
          <w:rPr>
            <w:rFonts w:eastAsia="Times New Roman" w:cstheme="minorHAnsi"/>
            <w:lang w:eastAsia="fr-FR"/>
          </w:rPr>
          <w:t>article 10 du décret n° 2001-623</w:t>
        </w:r>
      </w:hyperlink>
      <w:r w:rsidRPr="00C772F8">
        <w:rPr>
          <w:rFonts w:eastAsia="Times New Roman" w:cstheme="minorHAnsi"/>
          <w:lang w:eastAsia="fr-FR"/>
        </w:rPr>
        <w:t> et réalisez des missions impliquant une durée du travail supérieure à la durée légale ;</w:t>
      </w:r>
    </w:p>
    <w:p w14:paraId="499A6BCA" w14:textId="77777777" w:rsidR="008452AF" w:rsidRPr="00C772F8" w:rsidRDefault="008452AF" w:rsidP="008452A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fr-FR"/>
        </w:rPr>
      </w:pPr>
      <w:r w:rsidRPr="00C772F8">
        <w:rPr>
          <w:rFonts w:eastAsia="Times New Roman" w:cstheme="minorHAnsi"/>
          <w:lang w:eastAsia="fr-FR"/>
        </w:rPr>
        <w:t>- aux congés listés ci-dessous et liés à l'arrivée d'un enfant au foyer :</w:t>
      </w:r>
    </w:p>
    <w:p w14:paraId="4425EE0A" w14:textId="77777777" w:rsidR="008452AF" w:rsidRPr="00C772F8" w:rsidRDefault="008452AF" w:rsidP="008452A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fr-FR"/>
        </w:rPr>
      </w:pPr>
      <w:r w:rsidRPr="00C772F8">
        <w:rPr>
          <w:rFonts w:eastAsia="Times New Roman" w:cstheme="minorHAnsi"/>
          <w:lang w:eastAsia="fr-FR"/>
        </w:rPr>
        <w:t xml:space="preserve">- </w:t>
      </w:r>
      <w:r w:rsidRPr="00C772F8">
        <w:rPr>
          <w:rFonts w:eastAsia="Times New Roman" w:cstheme="minorHAnsi"/>
          <w:b/>
          <w:bCs/>
          <w:lang w:eastAsia="fr-FR"/>
        </w:rPr>
        <w:t>congé de maternité</w:t>
      </w:r>
      <w:r w:rsidRPr="00C772F8">
        <w:rPr>
          <w:rFonts w:eastAsia="Times New Roman" w:cstheme="minorHAnsi"/>
          <w:lang w:eastAsia="fr-FR"/>
        </w:rPr>
        <w:t xml:space="preserve"> : </w:t>
      </w:r>
      <w:hyperlink r:id="rId23" w:tooltip="Code général de la fonction publique - art. L631-3 (V)" w:history="1">
        <w:r w:rsidRPr="00C772F8">
          <w:rPr>
            <w:rFonts w:eastAsia="Times New Roman" w:cstheme="minorHAnsi"/>
            <w:lang w:eastAsia="fr-FR"/>
          </w:rPr>
          <w:t>articles L. 631-3 à L. 631-5 du code général de la fonction publique</w:t>
        </w:r>
      </w:hyperlink>
      <w:r w:rsidRPr="00C772F8">
        <w:rPr>
          <w:rFonts w:eastAsia="Times New Roman" w:cstheme="minorHAnsi"/>
          <w:lang w:eastAsia="fr-FR"/>
        </w:rPr>
        <w:t> et </w:t>
      </w:r>
      <w:hyperlink r:id="rId24" w:tooltip="Décret n°2021-846 du 29 juin 2021 - art. 1 (V)" w:history="1">
        <w:r w:rsidRPr="00C772F8">
          <w:rPr>
            <w:rFonts w:eastAsia="Times New Roman" w:cstheme="minorHAnsi"/>
            <w:lang w:eastAsia="fr-FR"/>
          </w:rPr>
          <w:t>articles 1 à 7 du décret n° 2021-846 du 29 juin 2021</w:t>
        </w:r>
      </w:hyperlink>
      <w:r w:rsidRPr="00C772F8">
        <w:rPr>
          <w:rFonts w:eastAsia="Times New Roman" w:cstheme="minorHAnsi"/>
          <w:lang w:eastAsia="fr-FR"/>
        </w:rPr>
        <w:t> relatif aux congés de maternité et liés aux charges parentales dans la fonction publique territoriale ;</w:t>
      </w:r>
    </w:p>
    <w:p w14:paraId="7E29BE4F" w14:textId="77777777" w:rsidR="008452AF" w:rsidRPr="00C772F8" w:rsidRDefault="008452AF" w:rsidP="008452A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fr-FR"/>
        </w:rPr>
      </w:pPr>
      <w:r w:rsidRPr="00C772F8">
        <w:rPr>
          <w:rFonts w:eastAsia="Times New Roman" w:cstheme="minorHAnsi"/>
          <w:lang w:eastAsia="fr-FR"/>
        </w:rPr>
        <w:t xml:space="preserve">- </w:t>
      </w:r>
      <w:r w:rsidRPr="00C772F8">
        <w:rPr>
          <w:rFonts w:eastAsia="Times New Roman" w:cstheme="minorHAnsi"/>
          <w:b/>
          <w:bCs/>
          <w:lang w:eastAsia="fr-FR"/>
        </w:rPr>
        <w:t>congé de naissance</w:t>
      </w:r>
      <w:r w:rsidRPr="00C772F8">
        <w:rPr>
          <w:rFonts w:eastAsia="Times New Roman" w:cstheme="minorHAnsi"/>
          <w:lang w:eastAsia="fr-FR"/>
        </w:rPr>
        <w:t xml:space="preserve"> : </w:t>
      </w:r>
      <w:hyperlink r:id="rId25" w:tooltip="Code général de la fonction publique - art. L631-6 (V)" w:history="1">
        <w:r w:rsidRPr="00C772F8">
          <w:rPr>
            <w:rFonts w:eastAsia="Times New Roman" w:cstheme="minorHAnsi"/>
            <w:lang w:eastAsia="fr-FR"/>
          </w:rPr>
          <w:t>article L. 631-6 du code général de la fonction publique</w:t>
        </w:r>
      </w:hyperlink>
      <w:r w:rsidRPr="00C772F8">
        <w:rPr>
          <w:rFonts w:eastAsia="Times New Roman" w:cstheme="minorHAnsi"/>
          <w:lang w:eastAsia="fr-FR"/>
        </w:rPr>
        <w:t> et </w:t>
      </w:r>
      <w:hyperlink r:id="rId26" w:tooltip="Décret n°2021-846 du 29 juin 2021 - art. 8 (V)" w:history="1">
        <w:r w:rsidRPr="00C772F8">
          <w:rPr>
            <w:rFonts w:eastAsia="Times New Roman" w:cstheme="minorHAnsi"/>
            <w:lang w:eastAsia="fr-FR"/>
          </w:rPr>
          <w:t>article 8 du décret n° 2021-846 du 29 juin 2021</w:t>
        </w:r>
      </w:hyperlink>
      <w:r w:rsidRPr="00C772F8">
        <w:rPr>
          <w:rFonts w:eastAsia="Times New Roman" w:cstheme="minorHAnsi"/>
          <w:lang w:eastAsia="fr-FR"/>
        </w:rPr>
        <w:t> relatif aux congés de maternité et liés aux charges parentales dans la fonction publique territoriale ;</w:t>
      </w:r>
    </w:p>
    <w:p w14:paraId="2276E43F" w14:textId="77777777" w:rsidR="008452AF" w:rsidRPr="00C772F8" w:rsidRDefault="008452AF" w:rsidP="008452A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fr-FR"/>
        </w:rPr>
      </w:pPr>
      <w:r w:rsidRPr="00C772F8">
        <w:rPr>
          <w:rFonts w:eastAsia="Times New Roman" w:cstheme="minorHAnsi"/>
          <w:b/>
          <w:bCs/>
          <w:lang w:eastAsia="fr-FR"/>
        </w:rPr>
        <w:t>- congé pour l'arrivée d'un enfant en vue de son adoption</w:t>
      </w:r>
      <w:r w:rsidRPr="00C772F8">
        <w:rPr>
          <w:rFonts w:eastAsia="Times New Roman" w:cstheme="minorHAnsi"/>
          <w:lang w:eastAsia="fr-FR"/>
        </w:rPr>
        <w:t xml:space="preserve"> : </w:t>
      </w:r>
      <w:hyperlink r:id="rId27" w:tooltip="Code général de la fonction publique - art. L631-7 (V)" w:history="1">
        <w:r w:rsidRPr="00C772F8">
          <w:rPr>
            <w:rFonts w:eastAsia="Times New Roman" w:cstheme="minorHAnsi"/>
            <w:lang w:eastAsia="fr-FR"/>
          </w:rPr>
          <w:t>article L. 631-7 du code général de la fonction publique</w:t>
        </w:r>
      </w:hyperlink>
      <w:r w:rsidRPr="00C772F8">
        <w:rPr>
          <w:rFonts w:eastAsia="Times New Roman" w:cstheme="minorHAnsi"/>
          <w:lang w:eastAsia="fr-FR"/>
        </w:rPr>
        <w:t> et </w:t>
      </w:r>
      <w:hyperlink r:id="rId28" w:tooltip="Décret n°2021-846 du 29 juin 2021 - art. 9 (V)" w:history="1">
        <w:r w:rsidRPr="00C772F8">
          <w:rPr>
            <w:rFonts w:eastAsia="Times New Roman" w:cstheme="minorHAnsi"/>
            <w:lang w:eastAsia="fr-FR"/>
          </w:rPr>
          <w:t>article 9 du décret n° 2021-846 du 29 juin 2021</w:t>
        </w:r>
      </w:hyperlink>
      <w:r w:rsidRPr="00C772F8">
        <w:rPr>
          <w:rFonts w:eastAsia="Times New Roman" w:cstheme="minorHAnsi"/>
          <w:lang w:eastAsia="fr-FR"/>
        </w:rPr>
        <w:t> relatif aux congés de maternité et liés aux charges parentales dans la fonction publique territoriale ;</w:t>
      </w:r>
    </w:p>
    <w:p w14:paraId="461F0EFE" w14:textId="77777777" w:rsidR="008452AF" w:rsidRPr="00C772F8" w:rsidRDefault="008452AF" w:rsidP="008452A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fr-FR"/>
        </w:rPr>
      </w:pPr>
      <w:r w:rsidRPr="00C772F8">
        <w:rPr>
          <w:rFonts w:eastAsia="Times New Roman" w:cstheme="minorHAnsi"/>
          <w:lang w:eastAsia="fr-FR"/>
        </w:rPr>
        <w:t xml:space="preserve">- </w:t>
      </w:r>
      <w:r w:rsidRPr="00C772F8">
        <w:rPr>
          <w:rFonts w:eastAsia="Times New Roman" w:cstheme="minorHAnsi"/>
          <w:b/>
          <w:bCs/>
          <w:lang w:eastAsia="fr-FR"/>
        </w:rPr>
        <w:t>congé d'adoption</w:t>
      </w:r>
      <w:r w:rsidRPr="00C772F8">
        <w:rPr>
          <w:rFonts w:eastAsia="Times New Roman" w:cstheme="minorHAnsi"/>
          <w:lang w:eastAsia="fr-FR"/>
        </w:rPr>
        <w:t xml:space="preserve"> : </w:t>
      </w:r>
      <w:hyperlink r:id="rId29" w:tooltip="Code général de la fonction publique - art. L631-8 (V)" w:history="1">
        <w:r w:rsidRPr="00C772F8">
          <w:rPr>
            <w:rFonts w:eastAsia="Times New Roman" w:cstheme="minorHAnsi"/>
            <w:lang w:eastAsia="fr-FR"/>
          </w:rPr>
          <w:t>article L. 631-8 du code général de la fonction publique</w:t>
        </w:r>
      </w:hyperlink>
      <w:r w:rsidRPr="00C772F8">
        <w:rPr>
          <w:rFonts w:eastAsia="Times New Roman" w:cstheme="minorHAnsi"/>
          <w:lang w:eastAsia="fr-FR"/>
        </w:rPr>
        <w:t> et </w:t>
      </w:r>
      <w:hyperlink r:id="rId30" w:tooltip="Décret n°2021-846 du 29 juin 2021 - art. 10 (V)" w:history="1">
        <w:r w:rsidRPr="00C772F8">
          <w:rPr>
            <w:rFonts w:eastAsia="Times New Roman" w:cstheme="minorHAnsi"/>
            <w:lang w:eastAsia="fr-FR"/>
          </w:rPr>
          <w:t>articles 10 à 12 du décret n° 2021-846 du 29 juin 2021</w:t>
        </w:r>
      </w:hyperlink>
      <w:r w:rsidRPr="00C772F8">
        <w:rPr>
          <w:rFonts w:eastAsia="Times New Roman" w:cstheme="minorHAnsi"/>
          <w:lang w:eastAsia="fr-FR"/>
        </w:rPr>
        <w:t> relatif aux congés de maternité et liés aux charges parentales dans la fonction publique territoriale ;</w:t>
      </w:r>
    </w:p>
    <w:p w14:paraId="308EF267" w14:textId="77777777" w:rsidR="008452AF" w:rsidRPr="00C772F8" w:rsidRDefault="008452AF" w:rsidP="008452A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fr-FR"/>
        </w:rPr>
      </w:pPr>
      <w:r w:rsidRPr="00C772F8">
        <w:rPr>
          <w:rFonts w:eastAsia="Times New Roman" w:cstheme="minorHAnsi"/>
          <w:lang w:eastAsia="fr-FR"/>
        </w:rPr>
        <w:t xml:space="preserve">- </w:t>
      </w:r>
      <w:r w:rsidRPr="00C772F8">
        <w:rPr>
          <w:rFonts w:eastAsia="Times New Roman" w:cstheme="minorHAnsi"/>
          <w:b/>
          <w:bCs/>
          <w:lang w:eastAsia="fr-FR"/>
        </w:rPr>
        <w:t>congé de paternité et d'accueil de l'enfant</w:t>
      </w:r>
      <w:r w:rsidRPr="00C772F8">
        <w:rPr>
          <w:rFonts w:eastAsia="Times New Roman" w:cstheme="minorHAnsi"/>
          <w:lang w:eastAsia="fr-FR"/>
        </w:rPr>
        <w:t xml:space="preserve"> : </w:t>
      </w:r>
      <w:hyperlink r:id="rId31" w:tooltip="Code général de la fonction publique - art. L631-9 (V)" w:history="1">
        <w:r w:rsidRPr="00C772F8">
          <w:rPr>
            <w:rFonts w:eastAsia="Times New Roman" w:cstheme="minorHAnsi"/>
            <w:lang w:eastAsia="fr-FR"/>
          </w:rPr>
          <w:t>article L. 631-9 du code général de la fonction publique</w:t>
        </w:r>
      </w:hyperlink>
      <w:r w:rsidRPr="00C772F8">
        <w:rPr>
          <w:rFonts w:eastAsia="Times New Roman" w:cstheme="minorHAnsi"/>
          <w:lang w:eastAsia="fr-FR"/>
        </w:rPr>
        <w:t> et </w:t>
      </w:r>
      <w:hyperlink r:id="rId32" w:tooltip="Décret n°2021-846 du 29 juin 2021 - art. 13 (V)" w:history="1">
        <w:r w:rsidRPr="00C772F8">
          <w:rPr>
            <w:rFonts w:eastAsia="Times New Roman" w:cstheme="minorHAnsi"/>
            <w:lang w:eastAsia="fr-FR"/>
          </w:rPr>
          <w:t>articles 13 à 14 du décret n° 2021-846 du 29 juin 2021</w:t>
        </w:r>
      </w:hyperlink>
      <w:r w:rsidRPr="00C772F8">
        <w:rPr>
          <w:rFonts w:eastAsia="Times New Roman" w:cstheme="minorHAnsi"/>
          <w:lang w:eastAsia="fr-FR"/>
        </w:rPr>
        <w:t> relatif aux congés de maternité et liés aux charges parentales dans la fonction publique territoriale ;</w:t>
      </w:r>
    </w:p>
    <w:p w14:paraId="76F621DF" w14:textId="77777777" w:rsidR="008452AF" w:rsidRPr="00C772F8" w:rsidRDefault="008452AF" w:rsidP="008452A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fr-FR"/>
        </w:rPr>
      </w:pPr>
      <w:r w:rsidRPr="00C772F8">
        <w:rPr>
          <w:rFonts w:eastAsia="Times New Roman" w:cstheme="minorHAnsi"/>
          <w:lang w:eastAsia="fr-FR"/>
        </w:rPr>
        <w:t xml:space="preserve">- </w:t>
      </w:r>
      <w:r w:rsidRPr="00C772F8">
        <w:rPr>
          <w:rFonts w:eastAsia="Times New Roman" w:cstheme="minorHAnsi"/>
          <w:b/>
          <w:bCs/>
          <w:lang w:eastAsia="fr-FR"/>
        </w:rPr>
        <w:t>au congé de représentation d'une association ou d'une mutuelle</w:t>
      </w:r>
      <w:r w:rsidRPr="00C772F8">
        <w:rPr>
          <w:rFonts w:eastAsia="Times New Roman" w:cstheme="minorHAnsi"/>
          <w:lang w:eastAsia="fr-FR"/>
        </w:rPr>
        <w:t xml:space="preserve"> : </w:t>
      </w:r>
      <w:hyperlink r:id="rId33" w:tooltip="Code général de la fonction publique - art. L642-1 (V)" w:history="1">
        <w:r w:rsidRPr="00C772F8">
          <w:rPr>
            <w:rFonts w:eastAsia="Times New Roman" w:cstheme="minorHAnsi"/>
            <w:lang w:eastAsia="fr-FR"/>
          </w:rPr>
          <w:t>articles L. 642-1 à L. 642-2 du code général de la fonction publique</w:t>
        </w:r>
      </w:hyperlink>
      <w:r w:rsidRPr="00C772F8">
        <w:rPr>
          <w:rFonts w:eastAsia="Times New Roman" w:cstheme="minorHAnsi"/>
          <w:lang w:eastAsia="fr-FR"/>
        </w:rPr>
        <w:t> et </w:t>
      </w:r>
      <w:hyperlink r:id="rId34" w:tooltip="Décret n°2005-1237 du 28 septembre 2005 (V)" w:history="1">
        <w:r w:rsidRPr="00C772F8">
          <w:rPr>
            <w:rFonts w:eastAsia="Times New Roman" w:cstheme="minorHAnsi"/>
            <w:lang w:eastAsia="fr-FR"/>
          </w:rPr>
          <w:t>décret n° 2005-1237 du 28 septembre 2005</w:t>
        </w:r>
      </w:hyperlink>
      <w:r w:rsidRPr="00C772F8">
        <w:rPr>
          <w:rFonts w:eastAsia="Times New Roman" w:cstheme="minorHAnsi"/>
          <w:lang w:eastAsia="fr-FR"/>
        </w:rPr>
        <w:t> relatif aux modalités d'attribution aux fonctionnaires et aux agents non titulaires du congé de représentation ;</w:t>
      </w:r>
    </w:p>
    <w:p w14:paraId="5B7E5AA7" w14:textId="77777777" w:rsidR="008452AF" w:rsidRPr="00C772F8" w:rsidRDefault="008452AF" w:rsidP="008452A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fr-FR"/>
        </w:rPr>
      </w:pPr>
      <w:r w:rsidRPr="00C772F8">
        <w:rPr>
          <w:rFonts w:eastAsia="Times New Roman" w:cstheme="minorHAnsi"/>
          <w:lang w:eastAsia="fr-FR"/>
        </w:rPr>
        <w:t xml:space="preserve">- </w:t>
      </w:r>
      <w:r w:rsidRPr="00C772F8">
        <w:rPr>
          <w:rFonts w:eastAsia="Times New Roman" w:cstheme="minorHAnsi"/>
          <w:b/>
          <w:bCs/>
          <w:lang w:eastAsia="fr-FR"/>
        </w:rPr>
        <w:t>au congé relatif à l'exercice de fonctions de préparation et d'encadrement des séjours de cohésion du service national universel</w:t>
      </w:r>
      <w:r w:rsidRPr="00C772F8">
        <w:rPr>
          <w:rFonts w:eastAsia="Times New Roman" w:cstheme="minorHAnsi"/>
          <w:lang w:eastAsia="fr-FR"/>
        </w:rPr>
        <w:t xml:space="preserve"> : </w:t>
      </w:r>
      <w:hyperlink r:id="rId35" w:tooltip="Code général de la fonction publique - art. L643-1 (V)" w:history="1">
        <w:r w:rsidRPr="00C772F8">
          <w:rPr>
            <w:rFonts w:eastAsia="Times New Roman" w:cstheme="minorHAnsi"/>
            <w:lang w:eastAsia="fr-FR"/>
          </w:rPr>
          <w:t>article L. 643-1 du code général de la fonction publique</w:t>
        </w:r>
      </w:hyperlink>
      <w:r w:rsidRPr="00C772F8">
        <w:rPr>
          <w:rFonts w:eastAsia="Times New Roman" w:cstheme="minorHAnsi"/>
          <w:lang w:eastAsia="fr-FR"/>
        </w:rPr>
        <w:t> ;</w:t>
      </w:r>
    </w:p>
    <w:p w14:paraId="19688F36" w14:textId="77777777" w:rsidR="008452AF" w:rsidRPr="00C772F8" w:rsidRDefault="008452AF" w:rsidP="008452A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fr-FR"/>
        </w:rPr>
      </w:pPr>
      <w:r w:rsidRPr="00C772F8">
        <w:rPr>
          <w:rFonts w:eastAsia="Times New Roman" w:cstheme="minorHAnsi"/>
          <w:lang w:eastAsia="fr-FR"/>
        </w:rPr>
        <w:t xml:space="preserve">- </w:t>
      </w:r>
      <w:r w:rsidRPr="00C772F8">
        <w:rPr>
          <w:rFonts w:eastAsia="Times New Roman" w:cstheme="minorHAnsi"/>
          <w:b/>
          <w:bCs/>
          <w:lang w:eastAsia="fr-FR"/>
        </w:rPr>
        <w:t>au congé pour accomplissement d'une période de service militaire, d'instruction militaire ou d'activité dans une réserve opérationnelle :</w:t>
      </w:r>
      <w:r w:rsidRPr="00C772F8">
        <w:rPr>
          <w:rFonts w:eastAsia="Times New Roman" w:cstheme="minorHAnsi"/>
          <w:lang w:eastAsia="fr-FR"/>
        </w:rPr>
        <w:t> </w:t>
      </w:r>
      <w:hyperlink r:id="rId36" w:tooltip="Code général de la fonction publique - art. L644-1 (V)" w:history="1">
        <w:r w:rsidRPr="00C772F8">
          <w:rPr>
            <w:rFonts w:eastAsia="Times New Roman" w:cstheme="minorHAnsi"/>
            <w:lang w:eastAsia="fr-FR"/>
          </w:rPr>
          <w:t>articles L. 644-1 à L. 644-5 du code général de la fonction publique</w:t>
        </w:r>
      </w:hyperlink>
      <w:r w:rsidRPr="00C772F8">
        <w:rPr>
          <w:rFonts w:eastAsia="Times New Roman" w:cstheme="minorHAnsi"/>
          <w:lang w:eastAsia="fr-FR"/>
        </w:rPr>
        <w:t> </w:t>
      </w:r>
    </w:p>
    <w:p w14:paraId="5B4ADC96" w14:textId="77777777" w:rsidR="008452AF" w:rsidRPr="00C772F8" w:rsidRDefault="008452AF" w:rsidP="008452A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fr-FR"/>
        </w:rPr>
      </w:pPr>
      <w:r w:rsidRPr="00C772F8">
        <w:rPr>
          <w:rFonts w:eastAsia="Times New Roman" w:cstheme="minorHAnsi"/>
          <w:lang w:eastAsia="fr-FR"/>
        </w:rPr>
        <w:t xml:space="preserve">- </w:t>
      </w:r>
      <w:r w:rsidRPr="00C772F8">
        <w:rPr>
          <w:rFonts w:eastAsia="Times New Roman" w:cstheme="minorHAnsi"/>
          <w:b/>
          <w:bCs/>
          <w:lang w:eastAsia="fr-FR"/>
        </w:rPr>
        <w:t>au congé pour formation syndicale</w:t>
      </w:r>
      <w:r w:rsidRPr="00C772F8">
        <w:rPr>
          <w:rFonts w:eastAsia="Times New Roman" w:cstheme="minorHAnsi"/>
          <w:lang w:eastAsia="fr-FR"/>
        </w:rPr>
        <w:t xml:space="preserve"> : </w:t>
      </w:r>
      <w:hyperlink r:id="rId37" w:tooltip="Code général de la fonction publique - art. L215-1 (V)" w:history="1">
        <w:r w:rsidRPr="00C772F8">
          <w:rPr>
            <w:rFonts w:eastAsia="Times New Roman" w:cstheme="minorHAnsi"/>
            <w:lang w:eastAsia="fr-FR"/>
          </w:rPr>
          <w:t>article L. 215-1 du code général de la fonction publique</w:t>
        </w:r>
      </w:hyperlink>
      <w:r w:rsidRPr="00C772F8">
        <w:rPr>
          <w:rFonts w:eastAsia="Times New Roman" w:cstheme="minorHAnsi"/>
          <w:lang w:eastAsia="fr-FR"/>
        </w:rPr>
        <w:t> et </w:t>
      </w:r>
      <w:hyperlink r:id="rId38" w:tooltip="Décret n°85-552 du 22 mai 1985 (V)" w:history="1">
        <w:r w:rsidRPr="00C772F8">
          <w:rPr>
            <w:rFonts w:eastAsia="Times New Roman" w:cstheme="minorHAnsi"/>
            <w:lang w:eastAsia="fr-FR"/>
          </w:rPr>
          <w:t>décret n°85-552 du 22 mai 1985</w:t>
        </w:r>
      </w:hyperlink>
      <w:r w:rsidRPr="00C772F8">
        <w:rPr>
          <w:rFonts w:eastAsia="Times New Roman" w:cstheme="minorHAnsi"/>
          <w:lang w:eastAsia="fr-FR"/>
        </w:rPr>
        <w:t> relatif à l'attribution aux agents de la fonction publique territoriale du congé pour formation syndicale ;</w:t>
      </w:r>
    </w:p>
    <w:p w14:paraId="61FD5BC1" w14:textId="77777777" w:rsidR="008452AF" w:rsidRPr="00C772F8" w:rsidRDefault="008452AF" w:rsidP="008452A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fr-FR"/>
        </w:rPr>
      </w:pPr>
      <w:r w:rsidRPr="00C772F8">
        <w:rPr>
          <w:rFonts w:eastAsia="Times New Roman" w:cstheme="minorHAnsi"/>
          <w:lang w:eastAsia="fr-FR"/>
        </w:rPr>
        <w:t xml:space="preserve">- </w:t>
      </w:r>
      <w:r w:rsidRPr="00C772F8">
        <w:rPr>
          <w:rFonts w:eastAsia="Times New Roman" w:cstheme="minorHAnsi"/>
          <w:b/>
          <w:bCs/>
          <w:lang w:eastAsia="fr-FR"/>
        </w:rPr>
        <w:t>au congé de formation professionnelle</w:t>
      </w:r>
      <w:r w:rsidRPr="00C772F8">
        <w:rPr>
          <w:rFonts w:eastAsia="Times New Roman" w:cstheme="minorHAnsi"/>
          <w:lang w:eastAsia="fr-FR"/>
        </w:rPr>
        <w:t xml:space="preserve"> : </w:t>
      </w:r>
      <w:hyperlink r:id="rId39" w:tooltip="Code général de la fonction publique - art. L422-1 (V)" w:history="1">
        <w:r w:rsidRPr="00C772F8">
          <w:rPr>
            <w:rFonts w:eastAsia="Times New Roman" w:cstheme="minorHAnsi"/>
            <w:lang w:eastAsia="fr-FR"/>
          </w:rPr>
          <w:t>article L. 422-1 du code général de la fonction publique</w:t>
        </w:r>
      </w:hyperlink>
      <w:r w:rsidRPr="00C772F8">
        <w:rPr>
          <w:rFonts w:eastAsia="Times New Roman" w:cstheme="minorHAnsi"/>
          <w:lang w:eastAsia="fr-FR"/>
        </w:rPr>
        <w:t> et articles </w:t>
      </w:r>
      <w:hyperlink r:id="rId40" w:tooltip="Décret n°2007-1845  du 26 décembre 2007 - art. 8 (V)" w:history="1">
        <w:r w:rsidRPr="00C772F8">
          <w:rPr>
            <w:rFonts w:eastAsia="Times New Roman" w:cstheme="minorHAnsi"/>
            <w:lang w:eastAsia="fr-FR"/>
          </w:rPr>
          <w:t>8</w:t>
        </w:r>
      </w:hyperlink>
      <w:r w:rsidRPr="00C772F8">
        <w:rPr>
          <w:rFonts w:eastAsia="Times New Roman" w:cstheme="minorHAnsi"/>
          <w:lang w:eastAsia="fr-FR"/>
        </w:rPr>
        <w:t> et </w:t>
      </w:r>
      <w:hyperlink r:id="rId41" w:tooltip="Décret n°2007-1845  du 26 décembre 2007 - art. 11 (V)" w:history="1">
        <w:r w:rsidRPr="00C772F8">
          <w:rPr>
            <w:rFonts w:eastAsia="Times New Roman" w:cstheme="minorHAnsi"/>
            <w:lang w:eastAsia="fr-FR"/>
          </w:rPr>
          <w:t>11 à 17-1</w:t>
        </w:r>
      </w:hyperlink>
      <w:r w:rsidRPr="00C772F8">
        <w:rPr>
          <w:rFonts w:eastAsia="Times New Roman" w:cstheme="minorHAnsi"/>
          <w:lang w:eastAsia="fr-FR"/>
        </w:rPr>
        <w:t> du décret n°2007-1845 du 26 décembre 2007 relatif à la formation professionnelle tout au long de la vie des agents de la fonction publique territoriale ;</w:t>
      </w:r>
    </w:p>
    <w:p w14:paraId="4FB5DF38" w14:textId="77777777" w:rsidR="008452AF" w:rsidRPr="00C772F8" w:rsidRDefault="008452AF" w:rsidP="008452A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fr-FR"/>
        </w:rPr>
      </w:pPr>
      <w:r w:rsidRPr="00C772F8">
        <w:rPr>
          <w:rFonts w:eastAsia="Times New Roman" w:cstheme="minorHAnsi"/>
          <w:lang w:eastAsia="fr-FR"/>
        </w:rPr>
        <w:t xml:space="preserve">- </w:t>
      </w:r>
      <w:r w:rsidRPr="00C772F8">
        <w:rPr>
          <w:rFonts w:eastAsia="Times New Roman" w:cstheme="minorHAnsi"/>
          <w:b/>
          <w:bCs/>
          <w:lang w:eastAsia="fr-FR"/>
        </w:rPr>
        <w:t>au congé pour validation des acquis de l'expérience</w:t>
      </w:r>
      <w:r w:rsidRPr="00C772F8">
        <w:rPr>
          <w:rFonts w:eastAsia="Times New Roman" w:cstheme="minorHAnsi"/>
          <w:lang w:eastAsia="fr-FR"/>
        </w:rPr>
        <w:t xml:space="preserve"> : </w:t>
      </w:r>
      <w:hyperlink r:id="rId42" w:tooltip="Code général de la fonction publique - art. L422-1 (V)" w:history="1">
        <w:r w:rsidRPr="00C772F8">
          <w:rPr>
            <w:rFonts w:eastAsia="Times New Roman" w:cstheme="minorHAnsi"/>
            <w:lang w:eastAsia="fr-FR"/>
          </w:rPr>
          <w:t>article L. 422-1 du code général de la fonction publique</w:t>
        </w:r>
      </w:hyperlink>
      <w:r w:rsidRPr="00C772F8">
        <w:rPr>
          <w:rFonts w:eastAsia="Times New Roman" w:cstheme="minorHAnsi"/>
          <w:lang w:eastAsia="fr-FR"/>
        </w:rPr>
        <w:t> et articles </w:t>
      </w:r>
      <w:hyperlink r:id="rId43" w:tooltip="Décret n°2007-1845  du 26 décembre 2007 - art. 8 (V)" w:history="1">
        <w:r w:rsidRPr="00C772F8">
          <w:rPr>
            <w:rFonts w:eastAsia="Times New Roman" w:cstheme="minorHAnsi"/>
            <w:lang w:eastAsia="fr-FR"/>
          </w:rPr>
          <w:t>8</w:t>
        </w:r>
      </w:hyperlink>
      <w:r w:rsidRPr="00C772F8">
        <w:rPr>
          <w:rFonts w:eastAsia="Times New Roman" w:cstheme="minorHAnsi"/>
          <w:lang w:eastAsia="fr-FR"/>
        </w:rPr>
        <w:t> et </w:t>
      </w:r>
      <w:hyperlink r:id="rId44" w:tooltip="Décret n°2007-1845  du 26 décembre 2007 - art. 27 (V)" w:history="1">
        <w:r w:rsidRPr="00C772F8">
          <w:rPr>
            <w:rFonts w:eastAsia="Times New Roman" w:cstheme="minorHAnsi"/>
            <w:lang w:eastAsia="fr-FR"/>
          </w:rPr>
          <w:t>27 à 33</w:t>
        </w:r>
      </w:hyperlink>
      <w:r w:rsidRPr="00C772F8">
        <w:rPr>
          <w:rFonts w:eastAsia="Times New Roman" w:cstheme="minorHAnsi"/>
          <w:lang w:eastAsia="fr-FR"/>
        </w:rPr>
        <w:t> du décret n°2007-1845 du 26 décembre 2007 relatif à la formation professionnelle tout au long de la vie des agents de la fonction publique territoriale ;</w:t>
      </w:r>
    </w:p>
    <w:p w14:paraId="0F413499" w14:textId="77777777" w:rsidR="008452AF" w:rsidRPr="00C772F8" w:rsidRDefault="008452AF" w:rsidP="008452A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fr-FR"/>
        </w:rPr>
      </w:pPr>
      <w:r w:rsidRPr="00C772F8">
        <w:rPr>
          <w:rFonts w:eastAsia="Times New Roman" w:cstheme="minorHAnsi"/>
          <w:lang w:eastAsia="fr-FR"/>
        </w:rPr>
        <w:t xml:space="preserve">- </w:t>
      </w:r>
      <w:r w:rsidRPr="00C772F8">
        <w:rPr>
          <w:rFonts w:eastAsia="Times New Roman" w:cstheme="minorHAnsi"/>
          <w:b/>
          <w:bCs/>
          <w:lang w:eastAsia="fr-FR"/>
        </w:rPr>
        <w:t>au congé pour bilan de compétences</w:t>
      </w:r>
      <w:r w:rsidRPr="00C772F8">
        <w:rPr>
          <w:rFonts w:eastAsia="Times New Roman" w:cstheme="minorHAnsi"/>
          <w:lang w:eastAsia="fr-FR"/>
        </w:rPr>
        <w:t xml:space="preserve"> : </w:t>
      </w:r>
      <w:hyperlink r:id="rId45" w:tooltip="Code général de la fonction publique - art. L422-1 (V)" w:history="1">
        <w:r w:rsidRPr="00C772F8">
          <w:rPr>
            <w:rFonts w:eastAsia="Times New Roman" w:cstheme="minorHAnsi"/>
            <w:lang w:eastAsia="fr-FR"/>
          </w:rPr>
          <w:t>article L. 422-1 du code général de la fonction publique</w:t>
        </w:r>
      </w:hyperlink>
      <w:r w:rsidRPr="00C772F8">
        <w:rPr>
          <w:rFonts w:eastAsia="Times New Roman" w:cstheme="minorHAnsi"/>
          <w:lang w:eastAsia="fr-FR"/>
        </w:rPr>
        <w:t> et articles </w:t>
      </w:r>
      <w:hyperlink r:id="rId46" w:tooltip="Décret n°2007-1845  du 26 décembre 2007 - art. 8 (V)" w:history="1">
        <w:r w:rsidRPr="00C772F8">
          <w:rPr>
            <w:rFonts w:eastAsia="Times New Roman" w:cstheme="minorHAnsi"/>
            <w:lang w:eastAsia="fr-FR"/>
          </w:rPr>
          <w:t>8</w:t>
        </w:r>
      </w:hyperlink>
      <w:r w:rsidRPr="00C772F8">
        <w:rPr>
          <w:rFonts w:eastAsia="Times New Roman" w:cstheme="minorHAnsi"/>
          <w:lang w:eastAsia="fr-FR"/>
        </w:rPr>
        <w:t> et </w:t>
      </w:r>
      <w:hyperlink r:id="rId47" w:tooltip="Décret n°2007-1845  du 26 décembre 2007 - art. 18 (V)" w:history="1">
        <w:r w:rsidRPr="00C772F8">
          <w:rPr>
            <w:rFonts w:eastAsia="Times New Roman" w:cstheme="minorHAnsi"/>
            <w:lang w:eastAsia="fr-FR"/>
          </w:rPr>
          <w:t>18 à 26</w:t>
        </w:r>
      </w:hyperlink>
      <w:r w:rsidRPr="00C772F8">
        <w:rPr>
          <w:rFonts w:eastAsia="Times New Roman" w:cstheme="minorHAnsi"/>
          <w:lang w:eastAsia="fr-FR"/>
        </w:rPr>
        <w:t> du décret n° 2007-1845 du 26 décembre 2007 relatif à la formation professionnelle tout au long de la vie des agents de la fonction publique territoriale ;</w:t>
      </w:r>
    </w:p>
    <w:p w14:paraId="538B8F79" w14:textId="77777777" w:rsidR="008452AF" w:rsidRDefault="008452AF" w:rsidP="008452A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fr-FR"/>
        </w:rPr>
      </w:pPr>
      <w:r w:rsidRPr="00C772F8">
        <w:rPr>
          <w:rFonts w:eastAsia="Times New Roman" w:cstheme="minorHAnsi"/>
          <w:lang w:eastAsia="fr-FR"/>
        </w:rPr>
        <w:lastRenderedPageBreak/>
        <w:t xml:space="preserve">- </w:t>
      </w:r>
      <w:r w:rsidRPr="00C772F8">
        <w:rPr>
          <w:rFonts w:eastAsia="Times New Roman" w:cstheme="minorHAnsi"/>
          <w:b/>
          <w:bCs/>
          <w:lang w:eastAsia="fr-FR"/>
        </w:rPr>
        <w:t>au congé de transition professionnelle</w:t>
      </w:r>
      <w:r w:rsidRPr="00C772F8">
        <w:rPr>
          <w:rFonts w:eastAsia="Times New Roman" w:cstheme="minorHAnsi"/>
          <w:lang w:eastAsia="fr-FR"/>
        </w:rPr>
        <w:t xml:space="preserve"> : </w:t>
      </w:r>
      <w:hyperlink r:id="rId48" w:tooltip="Code général de la fonction publique - art. L422-3 (V)" w:history="1">
        <w:r w:rsidRPr="00C772F8">
          <w:rPr>
            <w:rFonts w:eastAsia="Times New Roman" w:cstheme="minorHAnsi"/>
            <w:lang w:eastAsia="fr-FR"/>
          </w:rPr>
          <w:t>article L. 422-3 du code général de la fonction publique</w:t>
        </w:r>
      </w:hyperlink>
      <w:r w:rsidRPr="00C772F8">
        <w:rPr>
          <w:rFonts w:eastAsia="Times New Roman" w:cstheme="minorHAnsi"/>
          <w:lang w:eastAsia="fr-FR"/>
        </w:rPr>
        <w:t> et </w:t>
      </w:r>
      <w:hyperlink r:id="rId49" w:tooltip="Décret n°2007-1845  du 26 décembre 2007 - art. 34 (V)" w:history="1">
        <w:r w:rsidRPr="00C772F8">
          <w:rPr>
            <w:rFonts w:eastAsia="Times New Roman" w:cstheme="minorHAnsi"/>
            <w:lang w:eastAsia="fr-FR"/>
          </w:rPr>
          <w:t>articles 34 à 40 du décret n°2007-1845 du 26 décembre 2007</w:t>
        </w:r>
      </w:hyperlink>
      <w:r w:rsidRPr="00C772F8">
        <w:rPr>
          <w:rFonts w:eastAsia="Times New Roman" w:cstheme="minorHAnsi"/>
          <w:lang w:eastAsia="fr-FR"/>
        </w:rPr>
        <w:t> relatif à la formation professionnelle tout au long de la vie des agents de la fonction publique territoriale.</w:t>
      </w:r>
    </w:p>
    <w:p w14:paraId="76AC0277" w14:textId="77777777" w:rsidR="008452AF" w:rsidRPr="00C772F8" w:rsidRDefault="008452AF" w:rsidP="008452A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fr-FR"/>
        </w:rPr>
      </w:pPr>
    </w:p>
    <w:p w14:paraId="2C0BF025" w14:textId="77777777" w:rsidR="008452AF" w:rsidRPr="00C772F8" w:rsidRDefault="008452AF" w:rsidP="008452AF">
      <w:pPr>
        <w:shd w:val="clear" w:color="auto" w:fill="FFFFFF"/>
        <w:spacing w:before="120" w:after="120" w:line="240" w:lineRule="auto"/>
        <w:rPr>
          <w:rFonts w:eastAsia="Times New Roman" w:cstheme="minorHAnsi"/>
          <w:b/>
          <w:bCs/>
          <w:color w:val="C00000"/>
          <w:lang w:eastAsia="fr-FR"/>
        </w:rPr>
      </w:pPr>
      <w:r w:rsidRPr="00C772F8">
        <w:rPr>
          <w:rFonts w:eastAsia="Times New Roman" w:cstheme="minorHAnsi"/>
          <w:b/>
          <w:bCs/>
          <w:color w:val="C00000"/>
          <w:lang w:eastAsia="fr-FR"/>
        </w:rPr>
        <w:t>V. - Vos droits à la formation</w:t>
      </w:r>
    </w:p>
    <w:p w14:paraId="61089774" w14:textId="77777777" w:rsidR="008452AF" w:rsidRPr="00761520" w:rsidRDefault="008452AF" w:rsidP="008452AF">
      <w:pPr>
        <w:shd w:val="clear" w:color="auto" w:fill="FFFFFF"/>
        <w:spacing w:after="240" w:line="240" w:lineRule="auto"/>
        <w:jc w:val="both"/>
        <w:rPr>
          <w:rFonts w:eastAsia="Times New Roman" w:cstheme="minorHAnsi"/>
          <w:lang w:eastAsia="fr-FR"/>
        </w:rPr>
      </w:pPr>
      <w:r w:rsidRPr="00761520">
        <w:rPr>
          <w:rFonts w:eastAsia="Times New Roman" w:cstheme="minorHAnsi"/>
          <w:lang w:eastAsia="fr-FR"/>
        </w:rPr>
        <w:t>Selon votre situation (fonctionnaire titulaire, stagiaire ou en école de formation), vos droits à la formation sont fixés dans les conditions prévues par les dispositions législatives et réglementaires suivantes :</w:t>
      </w:r>
    </w:p>
    <w:p w14:paraId="21A71914" w14:textId="77777777" w:rsidR="008452AF" w:rsidRPr="00761520" w:rsidRDefault="008452AF" w:rsidP="008452A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fr-FR"/>
        </w:rPr>
      </w:pPr>
      <w:r w:rsidRPr="00761520">
        <w:rPr>
          <w:rFonts w:eastAsia="Times New Roman" w:cstheme="minorHAnsi"/>
          <w:lang w:eastAsia="fr-FR"/>
        </w:rPr>
        <w:t>- articles </w:t>
      </w:r>
      <w:hyperlink r:id="rId50" w:tooltip="Code général de la fonction publique - art. L421-1 (V)" w:history="1">
        <w:r w:rsidRPr="00761520">
          <w:rPr>
            <w:rFonts w:eastAsia="Times New Roman" w:cstheme="minorHAnsi"/>
            <w:lang w:eastAsia="fr-FR"/>
          </w:rPr>
          <w:t>L. 421-1 à L. 422-19</w:t>
        </w:r>
      </w:hyperlink>
      <w:r w:rsidRPr="00761520">
        <w:rPr>
          <w:rFonts w:eastAsia="Times New Roman" w:cstheme="minorHAnsi"/>
          <w:lang w:eastAsia="fr-FR"/>
        </w:rPr>
        <w:t>, </w:t>
      </w:r>
      <w:hyperlink r:id="rId51" w:tooltip="Code général de la fonction publique - art. L422-21 (V)" w:history="1">
        <w:r w:rsidRPr="00761520">
          <w:rPr>
            <w:rFonts w:eastAsia="Times New Roman" w:cstheme="minorHAnsi"/>
            <w:lang w:eastAsia="fr-FR"/>
          </w:rPr>
          <w:t>L. 422-21 à L. 422-35</w:t>
        </w:r>
      </w:hyperlink>
      <w:r w:rsidRPr="00761520">
        <w:rPr>
          <w:rFonts w:eastAsia="Times New Roman" w:cstheme="minorHAnsi"/>
          <w:lang w:eastAsia="fr-FR"/>
        </w:rPr>
        <w:t> du code général de la fonction publique ;</w:t>
      </w:r>
    </w:p>
    <w:p w14:paraId="2279E93D" w14:textId="77777777" w:rsidR="008452AF" w:rsidRPr="00761520" w:rsidRDefault="008452AF" w:rsidP="008452A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fr-FR"/>
        </w:rPr>
      </w:pPr>
      <w:r w:rsidRPr="00761520">
        <w:rPr>
          <w:rFonts w:eastAsia="Times New Roman" w:cstheme="minorHAnsi"/>
          <w:lang w:eastAsia="fr-FR"/>
        </w:rPr>
        <w:t>- </w:t>
      </w:r>
      <w:hyperlink r:id="rId52" w:tooltip="Décret n°2007-1845  du 26 décembre 2007 (V)" w:history="1">
        <w:r w:rsidRPr="00761520">
          <w:rPr>
            <w:rFonts w:eastAsia="Times New Roman" w:cstheme="minorHAnsi"/>
            <w:lang w:eastAsia="fr-FR"/>
          </w:rPr>
          <w:t>décret n°2007-1845 du 26 décembre 2007</w:t>
        </w:r>
      </w:hyperlink>
      <w:r w:rsidRPr="00761520">
        <w:rPr>
          <w:rFonts w:eastAsia="Times New Roman" w:cstheme="minorHAnsi"/>
          <w:lang w:eastAsia="fr-FR"/>
        </w:rPr>
        <w:t> relatif à la formation professionnelle tout au long de la vie des agents de la fonction publique territoriale ;</w:t>
      </w:r>
    </w:p>
    <w:p w14:paraId="39F57BE3" w14:textId="77777777" w:rsidR="008452AF" w:rsidRPr="00761520" w:rsidRDefault="008452AF" w:rsidP="008452A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fr-FR"/>
        </w:rPr>
      </w:pPr>
      <w:r w:rsidRPr="00761520">
        <w:rPr>
          <w:rFonts w:eastAsia="Times New Roman" w:cstheme="minorHAnsi"/>
          <w:lang w:eastAsia="fr-FR"/>
        </w:rPr>
        <w:t>- </w:t>
      </w:r>
      <w:hyperlink r:id="rId53" w:tooltip="Décret n°2008-512 du 29 mai 2008 (V)" w:history="1">
        <w:r w:rsidRPr="00761520">
          <w:rPr>
            <w:rFonts w:eastAsia="Times New Roman" w:cstheme="minorHAnsi"/>
            <w:lang w:eastAsia="fr-FR"/>
          </w:rPr>
          <w:t>décret n°2008-512 du 29 mai 2008</w:t>
        </w:r>
      </w:hyperlink>
      <w:r w:rsidRPr="00761520">
        <w:rPr>
          <w:rFonts w:eastAsia="Times New Roman" w:cstheme="minorHAnsi"/>
          <w:lang w:eastAsia="fr-FR"/>
        </w:rPr>
        <w:t> relatif à la formation statutaire obligatoire des fonctionnaires territoriaux ;</w:t>
      </w:r>
    </w:p>
    <w:p w14:paraId="199E8C2F" w14:textId="77777777" w:rsidR="008452AF" w:rsidRPr="00761520" w:rsidRDefault="008452AF" w:rsidP="008452A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fr-FR"/>
        </w:rPr>
      </w:pPr>
      <w:r w:rsidRPr="00761520">
        <w:rPr>
          <w:rFonts w:eastAsia="Times New Roman" w:cstheme="minorHAnsi"/>
          <w:lang w:eastAsia="fr-FR"/>
        </w:rPr>
        <w:t>- </w:t>
      </w:r>
      <w:hyperlink r:id="rId54" w:tooltip="Décret n°2017-928 du 6 mai 2017 (V)" w:history="1">
        <w:r w:rsidRPr="00761520">
          <w:rPr>
            <w:rFonts w:eastAsia="Times New Roman" w:cstheme="minorHAnsi"/>
            <w:lang w:eastAsia="fr-FR"/>
          </w:rPr>
          <w:t>décret n°2017-928 du 6 mai 2017</w:t>
        </w:r>
      </w:hyperlink>
      <w:r w:rsidRPr="00761520">
        <w:rPr>
          <w:rFonts w:eastAsia="Times New Roman" w:cstheme="minorHAnsi"/>
          <w:lang w:eastAsia="fr-FR"/>
        </w:rPr>
        <w:t> relatif à la mise en œuvre du compte personnel d'activité dans la fonction publique et à la formation professionnelle tout au long de la vie.</w:t>
      </w:r>
    </w:p>
    <w:p w14:paraId="72749CF2" w14:textId="77777777" w:rsidR="008452AF" w:rsidRPr="00C772F8" w:rsidRDefault="008452AF" w:rsidP="008452A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b/>
          <w:bCs/>
          <w:color w:val="C00000"/>
          <w:lang w:eastAsia="fr-FR"/>
        </w:rPr>
      </w:pPr>
      <w:r w:rsidRPr="00C772F8">
        <w:rPr>
          <w:rFonts w:eastAsia="Times New Roman" w:cstheme="minorHAnsi"/>
          <w:b/>
          <w:bCs/>
          <w:color w:val="C00000"/>
          <w:lang w:eastAsia="fr-FR"/>
        </w:rPr>
        <w:t>VI. - Les accords collectifs relatifs à vos conditions de travail comportant des dispositions édictant des mesures règlementaires</w:t>
      </w:r>
    </w:p>
    <w:p w14:paraId="7EB5E0C1" w14:textId="77777777" w:rsidR="008452AF" w:rsidRPr="00761520" w:rsidRDefault="008452AF" w:rsidP="008452A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fr-FR"/>
        </w:rPr>
      </w:pPr>
      <w:r w:rsidRPr="00761520">
        <w:rPr>
          <w:rFonts w:eastAsia="Times New Roman" w:cstheme="minorHAnsi"/>
          <w:lang w:eastAsia="fr-FR"/>
        </w:rPr>
        <w:t>Le ou les accords collectif(s) suivant(s) conclu(s) par votre employeur en application des articles</w:t>
      </w:r>
      <w:r>
        <w:rPr>
          <w:rFonts w:eastAsia="Times New Roman" w:cstheme="minorHAnsi"/>
          <w:lang w:eastAsia="fr-FR"/>
        </w:rPr>
        <w:t xml:space="preserve"> </w:t>
      </w:r>
      <w:hyperlink r:id="rId55" w:tooltip="Code général de la fonction publique - art. L222-1 (V)" w:history="1">
        <w:r w:rsidRPr="00761520">
          <w:rPr>
            <w:rFonts w:eastAsia="Times New Roman" w:cstheme="minorHAnsi"/>
            <w:lang w:eastAsia="fr-FR"/>
          </w:rPr>
          <w:t>L. 222-1</w:t>
        </w:r>
      </w:hyperlink>
      <w:r>
        <w:rPr>
          <w:rFonts w:eastAsia="Times New Roman" w:cstheme="minorHAnsi"/>
          <w:lang w:eastAsia="fr-FR"/>
        </w:rPr>
        <w:t xml:space="preserve"> </w:t>
      </w:r>
      <w:r w:rsidRPr="00761520">
        <w:rPr>
          <w:rFonts w:eastAsia="Times New Roman" w:cstheme="minorHAnsi"/>
          <w:lang w:eastAsia="fr-FR"/>
        </w:rPr>
        <w:t>et</w:t>
      </w:r>
      <w:r>
        <w:rPr>
          <w:rFonts w:eastAsia="Times New Roman" w:cstheme="minorHAnsi"/>
          <w:lang w:eastAsia="fr-FR"/>
        </w:rPr>
        <w:t xml:space="preserve"> </w:t>
      </w:r>
      <w:hyperlink r:id="rId56" w:tooltip="Code général de la fonction publique - art. L222-3 (V)" w:history="1">
        <w:r w:rsidRPr="00761520">
          <w:rPr>
            <w:rFonts w:eastAsia="Times New Roman" w:cstheme="minorHAnsi"/>
            <w:lang w:eastAsia="fr-FR"/>
          </w:rPr>
          <w:t>L. 222-3</w:t>
        </w:r>
      </w:hyperlink>
      <w:r>
        <w:rPr>
          <w:rFonts w:eastAsia="Times New Roman" w:cstheme="minorHAnsi"/>
          <w:lang w:eastAsia="fr-FR"/>
        </w:rPr>
        <w:t xml:space="preserve"> </w:t>
      </w:r>
      <w:r w:rsidRPr="00761520">
        <w:rPr>
          <w:rFonts w:eastAsia="Times New Roman" w:cstheme="minorHAnsi"/>
          <w:lang w:eastAsia="fr-FR"/>
        </w:rPr>
        <w:t xml:space="preserve">du </w:t>
      </w:r>
      <w:r>
        <w:rPr>
          <w:rFonts w:eastAsia="Times New Roman" w:cstheme="minorHAnsi"/>
          <w:lang w:eastAsia="fr-FR"/>
        </w:rPr>
        <w:t>CGFP</w:t>
      </w:r>
      <w:r w:rsidRPr="00761520">
        <w:rPr>
          <w:rFonts w:eastAsia="Times New Roman" w:cstheme="minorHAnsi"/>
          <w:lang w:eastAsia="fr-FR"/>
        </w:rPr>
        <w:t xml:space="preserve"> comporte(nt) des clauses réglementaires et vous sont applicables :</w:t>
      </w:r>
    </w:p>
    <w:p w14:paraId="227C3B3C" w14:textId="77777777" w:rsidR="008452AF" w:rsidRDefault="008452AF" w:rsidP="008452A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fr-FR"/>
        </w:rPr>
      </w:pPr>
      <w:r w:rsidRPr="00761520">
        <w:rPr>
          <w:rFonts w:eastAsia="Times New Roman" w:cstheme="minorHAnsi"/>
          <w:lang w:eastAsia="fr-FR"/>
        </w:rPr>
        <w:t>[</w:t>
      </w:r>
      <w:r w:rsidRPr="00761520">
        <w:rPr>
          <w:rFonts w:eastAsia="Times New Roman" w:cstheme="minorHAnsi"/>
          <w:i/>
          <w:iCs/>
          <w:lang w:eastAsia="fr-FR"/>
        </w:rPr>
        <w:t>Intitulé de l'accord</w:t>
      </w:r>
      <w:r w:rsidRPr="00761520">
        <w:rPr>
          <w:rFonts w:eastAsia="Times New Roman" w:cstheme="minorHAnsi"/>
          <w:lang w:eastAsia="fr-FR"/>
        </w:rPr>
        <w:t>]. Cet accord intervient dans le domaine relatif à [</w:t>
      </w:r>
      <w:r w:rsidRPr="00761520">
        <w:rPr>
          <w:rFonts w:eastAsia="Times New Roman" w:cstheme="minorHAnsi"/>
          <w:i/>
          <w:iCs/>
          <w:lang w:eastAsia="fr-FR"/>
        </w:rPr>
        <w:t>indiquez le(s) domaine(s) de l'accord, cf. </w:t>
      </w:r>
      <w:hyperlink r:id="rId57" w:tooltip="Code général de la fonction publique - art. L222-3 (V)" w:history="1">
        <w:r w:rsidRPr="00761520">
          <w:rPr>
            <w:rFonts w:eastAsia="Times New Roman" w:cstheme="minorHAnsi"/>
            <w:i/>
            <w:iCs/>
            <w:lang w:eastAsia="fr-FR"/>
          </w:rPr>
          <w:t>1° à 14° de l'article L. 222-3 du code général de la fonction publique</w:t>
        </w:r>
      </w:hyperlink>
      <w:r w:rsidRPr="00761520">
        <w:rPr>
          <w:rFonts w:eastAsia="Times New Roman" w:cstheme="minorHAnsi"/>
          <w:lang w:eastAsia="fr-FR"/>
        </w:rPr>
        <w:t>]. Il est entré en vigueur le [</w:t>
      </w:r>
      <w:r w:rsidRPr="00761520">
        <w:rPr>
          <w:rFonts w:eastAsia="Times New Roman" w:cstheme="minorHAnsi"/>
          <w:i/>
          <w:iCs/>
          <w:lang w:eastAsia="fr-FR"/>
        </w:rPr>
        <w:t>Date</w:t>
      </w:r>
      <w:r w:rsidRPr="00761520">
        <w:rPr>
          <w:rFonts w:eastAsia="Times New Roman" w:cstheme="minorHAnsi"/>
          <w:lang w:eastAsia="fr-FR"/>
        </w:rPr>
        <w:t>]. Cet accord prévoit les dispositions réglementaires suivantes : [</w:t>
      </w:r>
      <w:r w:rsidRPr="00761520">
        <w:rPr>
          <w:rFonts w:eastAsia="Times New Roman" w:cstheme="minorHAnsi"/>
          <w:i/>
          <w:iCs/>
          <w:lang w:eastAsia="fr-FR"/>
        </w:rPr>
        <w:t>Description des clauses réglementaires applicables</w:t>
      </w:r>
      <w:r w:rsidRPr="00761520">
        <w:rPr>
          <w:rFonts w:eastAsia="Times New Roman" w:cstheme="minorHAnsi"/>
          <w:lang w:eastAsia="fr-FR"/>
        </w:rPr>
        <w:t>].</w:t>
      </w:r>
    </w:p>
    <w:p w14:paraId="12F92EA9" w14:textId="77777777" w:rsidR="008452AF" w:rsidRPr="00761520" w:rsidRDefault="008452AF" w:rsidP="008452A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i/>
          <w:iCs/>
          <w:lang w:eastAsia="fr-FR"/>
        </w:rPr>
      </w:pPr>
      <w:r w:rsidRPr="00761520">
        <w:rPr>
          <w:rFonts w:eastAsia="Times New Roman" w:cstheme="minorHAnsi"/>
          <w:i/>
          <w:iCs/>
          <w:lang w:eastAsia="fr-FR"/>
        </w:rPr>
        <w:t>ou</w:t>
      </w:r>
    </w:p>
    <w:p w14:paraId="7C7FD645" w14:textId="77777777" w:rsidR="008452AF" w:rsidRPr="00980278" w:rsidRDefault="008452AF" w:rsidP="008452A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/>
          <w:lang w:eastAsia="fr-FR"/>
        </w:rPr>
      </w:pPr>
      <w:r w:rsidRPr="00980278">
        <w:rPr>
          <w:rFonts w:eastAsia="Times New Roman" w:cstheme="minorHAnsi"/>
          <w:color w:val="000000"/>
          <w:lang w:eastAsia="fr-FR"/>
        </w:rPr>
        <w:t>Néant</w:t>
      </w:r>
    </w:p>
    <w:p w14:paraId="4F4BFCD7" w14:textId="77777777" w:rsidR="008452AF" w:rsidRPr="00761520" w:rsidRDefault="008452AF" w:rsidP="008452A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b/>
          <w:bCs/>
          <w:color w:val="C00000"/>
          <w:lang w:eastAsia="fr-FR"/>
        </w:rPr>
      </w:pPr>
      <w:r w:rsidRPr="00761520">
        <w:rPr>
          <w:rFonts w:eastAsia="Times New Roman" w:cstheme="minorHAnsi"/>
          <w:b/>
          <w:bCs/>
          <w:color w:val="C00000"/>
          <w:lang w:eastAsia="fr-FR"/>
        </w:rPr>
        <w:t>VII. - L'organisme ou les organismes de sécurité sociale percevant vos cotisations et contributions salariales</w:t>
      </w:r>
    </w:p>
    <w:p w14:paraId="312FB3FA" w14:textId="77777777" w:rsidR="008452AF" w:rsidRPr="00980278" w:rsidRDefault="008452AF" w:rsidP="008452A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/>
          <w:lang w:eastAsia="fr-FR"/>
        </w:rPr>
      </w:pPr>
      <w:r w:rsidRPr="00980278">
        <w:rPr>
          <w:rFonts w:eastAsia="Times New Roman" w:cstheme="minorHAnsi"/>
          <w:color w:val="000000"/>
          <w:lang w:eastAsia="fr-FR"/>
        </w:rPr>
        <w:t>Votre rémunération est soumise à des cotisations et contributions salariales, perçues :</w:t>
      </w:r>
    </w:p>
    <w:p w14:paraId="0E183891" w14:textId="77777777" w:rsidR="008452AF" w:rsidRPr="00761520" w:rsidRDefault="008452AF" w:rsidP="008452A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fr-FR"/>
        </w:rPr>
      </w:pPr>
      <w:r w:rsidRPr="00761520">
        <w:rPr>
          <w:rFonts w:eastAsia="Times New Roman" w:cstheme="minorHAnsi"/>
          <w:lang w:eastAsia="fr-FR"/>
        </w:rPr>
        <w:t>- soit par la caisse nationale de retraites des agents des collectivités locales (CNRACL) et l'établissement de retraite additionnelle de la fonction publique (ERAFP) pour les fonctionnaires qui occupent un emploi à temps complet ou qui occupent un ou plusieurs emploi(s) à temps non complet pour une durée de service totale au moins égale à 28 heures par semaine (</w:t>
      </w:r>
      <w:hyperlink r:id="rId58" w:tooltip="Décret n°2022-244 du 25 février 2022 (M)" w:history="1">
        <w:r w:rsidRPr="00761520">
          <w:rPr>
            <w:rFonts w:eastAsia="Times New Roman" w:cstheme="minorHAnsi"/>
            <w:lang w:eastAsia="fr-FR"/>
          </w:rPr>
          <w:t>décret n°</w:t>
        </w:r>
        <w:r>
          <w:rPr>
            <w:rFonts w:eastAsia="Times New Roman" w:cstheme="minorHAnsi"/>
            <w:lang w:eastAsia="fr-FR"/>
          </w:rPr>
          <w:t>2</w:t>
        </w:r>
        <w:r w:rsidRPr="00761520">
          <w:rPr>
            <w:rFonts w:eastAsia="Times New Roman" w:cstheme="minorHAnsi"/>
            <w:lang w:eastAsia="fr-FR"/>
          </w:rPr>
          <w:t>022-244 du 25 février 2022</w:t>
        </w:r>
      </w:hyperlink>
      <w:r w:rsidRPr="00761520">
        <w:rPr>
          <w:rFonts w:eastAsia="Times New Roman" w:cstheme="minorHAnsi"/>
          <w:lang w:eastAsia="fr-FR"/>
        </w:rPr>
        <w:t> déterminant le seuil d'affiliation à la caisse nationale de retraites des agents des collectivités locales des fonctionnaires territoriaux nommés dans un ou plusieurs emplois permanents à temps non complet) ;</w:t>
      </w:r>
    </w:p>
    <w:p w14:paraId="523ED5BC" w14:textId="77777777" w:rsidR="008452AF" w:rsidRDefault="008452AF" w:rsidP="008452A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fr-FR"/>
        </w:rPr>
      </w:pPr>
      <w:r w:rsidRPr="00761520">
        <w:rPr>
          <w:rFonts w:eastAsia="Times New Roman" w:cstheme="minorHAnsi"/>
          <w:lang w:eastAsia="fr-FR"/>
        </w:rPr>
        <w:t>- soit par le régime général réglementé par le </w:t>
      </w:r>
      <w:hyperlink r:id="rId59" w:tooltip="Code de la sécurité sociale. (V)" w:history="1">
        <w:r w:rsidRPr="00761520">
          <w:rPr>
            <w:rFonts w:eastAsia="Times New Roman" w:cstheme="minorHAnsi"/>
            <w:lang w:eastAsia="fr-FR"/>
          </w:rPr>
          <w:t>code de la sécurité sociale</w:t>
        </w:r>
      </w:hyperlink>
      <w:r w:rsidRPr="00761520">
        <w:rPr>
          <w:rFonts w:eastAsia="Times New Roman" w:cstheme="minorHAnsi"/>
          <w:lang w:eastAsia="fr-FR"/>
        </w:rPr>
        <w:t> et l'institution de retraite complémentaire des agents non-titulaires de l'Etat et des collectivités publiques (IRCANTEC) pour les fonctionnaires qui occupent un ou plusieurs emploi(s) à temps non complet pour une durée de service totale inférieure à 28 heures par semaine.</w:t>
      </w:r>
    </w:p>
    <w:p w14:paraId="59787CB0" w14:textId="77777777" w:rsidR="004D2538" w:rsidRDefault="004D2538" w:rsidP="008452A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fr-FR"/>
        </w:rPr>
      </w:pPr>
    </w:p>
    <w:p w14:paraId="04E2B3FE" w14:textId="77777777" w:rsidR="004D2538" w:rsidRDefault="004D2538" w:rsidP="008452A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fr-FR"/>
        </w:rPr>
      </w:pPr>
    </w:p>
    <w:p w14:paraId="4461D410" w14:textId="77777777" w:rsidR="004D2538" w:rsidRPr="00761520" w:rsidRDefault="004D2538" w:rsidP="008452A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fr-FR"/>
        </w:rPr>
      </w:pPr>
    </w:p>
    <w:p w14:paraId="4F9A7CF0" w14:textId="77777777" w:rsidR="008452AF" w:rsidRPr="00761520" w:rsidRDefault="008452AF" w:rsidP="008452AF">
      <w:pPr>
        <w:shd w:val="clear" w:color="auto" w:fill="FFFFFF"/>
        <w:spacing w:before="120" w:after="120" w:line="240" w:lineRule="auto"/>
        <w:rPr>
          <w:rFonts w:eastAsia="Times New Roman" w:cstheme="minorHAnsi"/>
          <w:b/>
          <w:bCs/>
          <w:color w:val="C00000"/>
          <w:lang w:eastAsia="fr-FR"/>
        </w:rPr>
      </w:pPr>
      <w:r w:rsidRPr="00761520">
        <w:rPr>
          <w:rFonts w:eastAsia="Times New Roman" w:cstheme="minorHAnsi"/>
          <w:b/>
          <w:bCs/>
          <w:color w:val="C00000"/>
          <w:lang w:eastAsia="fr-FR"/>
        </w:rPr>
        <w:lastRenderedPageBreak/>
        <w:t>VIII. - Les dispositifs de protection sociale</w:t>
      </w:r>
    </w:p>
    <w:p w14:paraId="74B7F5C0" w14:textId="77777777" w:rsidR="008452AF" w:rsidRDefault="008452AF" w:rsidP="008452AF">
      <w:pPr>
        <w:shd w:val="clear" w:color="auto" w:fill="FFFFFF"/>
        <w:spacing w:before="120" w:after="120" w:line="240" w:lineRule="auto"/>
        <w:rPr>
          <w:rFonts w:eastAsia="Times New Roman" w:cstheme="minorHAnsi"/>
          <w:b/>
          <w:bCs/>
          <w:color w:val="000000"/>
          <w:lang w:eastAsia="fr-FR"/>
        </w:rPr>
      </w:pPr>
      <w:r w:rsidRPr="00761520">
        <w:rPr>
          <w:rFonts w:eastAsia="Times New Roman" w:cstheme="minorHAnsi"/>
          <w:b/>
          <w:bCs/>
          <w:color w:val="000000"/>
          <w:lang w:eastAsia="fr-FR"/>
        </w:rPr>
        <w:t>1. Vous pouvez bénéficier des congés pour raisons de santé suivants :</w:t>
      </w:r>
    </w:p>
    <w:p w14:paraId="505BBC89" w14:textId="77777777" w:rsidR="008452AF" w:rsidRPr="00761520" w:rsidRDefault="008452AF" w:rsidP="008452AF">
      <w:pPr>
        <w:shd w:val="clear" w:color="auto" w:fill="FFFFFF"/>
        <w:spacing w:before="120" w:after="120" w:line="240" w:lineRule="auto"/>
        <w:ind w:left="142"/>
        <w:jc w:val="both"/>
        <w:rPr>
          <w:rFonts w:eastAsia="Times New Roman" w:cstheme="minorHAnsi"/>
          <w:lang w:eastAsia="fr-FR"/>
        </w:rPr>
      </w:pPr>
      <w:r w:rsidRPr="00761520">
        <w:rPr>
          <w:rFonts w:eastAsia="Times New Roman" w:cstheme="minorHAnsi"/>
          <w:lang w:eastAsia="fr-FR"/>
        </w:rPr>
        <w:t xml:space="preserve">a. </w:t>
      </w:r>
      <w:r w:rsidRPr="007C5E7E">
        <w:rPr>
          <w:rFonts w:eastAsia="Times New Roman" w:cstheme="minorHAnsi"/>
          <w:u w:val="single"/>
          <w:lang w:eastAsia="fr-FR"/>
        </w:rPr>
        <w:t>Congés de maladie</w:t>
      </w:r>
      <w:r w:rsidRPr="00761520">
        <w:rPr>
          <w:rFonts w:eastAsia="Times New Roman" w:cstheme="minorHAnsi"/>
          <w:lang w:eastAsia="fr-FR"/>
        </w:rPr>
        <w:t xml:space="preserve"> : </w:t>
      </w:r>
      <w:hyperlink r:id="rId60" w:tooltip="Code général de la fonction publique - art. L822-1 (V)" w:history="1">
        <w:r w:rsidRPr="00761520">
          <w:rPr>
            <w:rFonts w:eastAsia="Times New Roman" w:cstheme="minorHAnsi"/>
            <w:lang w:eastAsia="fr-FR"/>
          </w:rPr>
          <w:t>articles L. 822-1 à L. 822-5 du code général de la fonction publique</w:t>
        </w:r>
      </w:hyperlink>
      <w:r w:rsidRPr="00761520">
        <w:rPr>
          <w:rFonts w:eastAsia="Times New Roman" w:cstheme="minorHAnsi"/>
          <w:lang w:eastAsia="fr-FR"/>
        </w:rPr>
        <w:t> et </w:t>
      </w:r>
      <w:hyperlink r:id="rId61" w:tooltip="Décret n°87-602 du 30 juillet 1987 - art. 14 (V)" w:history="1">
        <w:r w:rsidRPr="00761520">
          <w:rPr>
            <w:rFonts w:eastAsia="Times New Roman" w:cstheme="minorHAnsi"/>
            <w:lang w:eastAsia="fr-FR"/>
          </w:rPr>
          <w:t>articles 14 à 17 du décret n°87-602 du 30 juillet 1987</w:t>
        </w:r>
      </w:hyperlink>
      <w:r w:rsidRPr="00761520">
        <w:rPr>
          <w:rFonts w:eastAsia="Times New Roman" w:cstheme="minorHAnsi"/>
          <w:lang w:eastAsia="fr-FR"/>
        </w:rPr>
        <w:t> pris pour l'application de la </w:t>
      </w:r>
      <w:hyperlink r:id="rId62" w:tooltip="Loi n° 84-53 du 26 janvier 1984 (VT)" w:history="1">
        <w:r w:rsidRPr="00761520">
          <w:rPr>
            <w:rFonts w:eastAsia="Times New Roman" w:cstheme="minorHAnsi"/>
            <w:lang w:eastAsia="fr-FR"/>
          </w:rPr>
          <w:t>loi n° 84-53 du 26 janvier 1984</w:t>
        </w:r>
      </w:hyperlink>
      <w:r w:rsidRPr="00761520">
        <w:rPr>
          <w:rFonts w:eastAsia="Times New Roman" w:cstheme="minorHAnsi"/>
          <w:lang w:eastAsia="fr-FR"/>
        </w:rPr>
        <w:t> portant dispositions statutaires relatives à la fonction publique territoriale et relatif à l'organisation des conseils médicaux, aux conditions d'aptitude physique et au régime des congés de maladie des fonctionnaires territoriaux ;</w:t>
      </w:r>
    </w:p>
    <w:p w14:paraId="6A5CC249" w14:textId="77777777" w:rsidR="008452AF" w:rsidRPr="00761520" w:rsidRDefault="008452AF" w:rsidP="008452AF">
      <w:pPr>
        <w:shd w:val="clear" w:color="auto" w:fill="FFFFFF"/>
        <w:spacing w:before="120" w:after="120" w:line="240" w:lineRule="auto"/>
        <w:ind w:left="142"/>
        <w:jc w:val="both"/>
        <w:rPr>
          <w:rFonts w:eastAsia="Times New Roman" w:cstheme="minorHAnsi"/>
          <w:lang w:eastAsia="fr-FR"/>
        </w:rPr>
      </w:pPr>
      <w:r w:rsidRPr="00761520">
        <w:rPr>
          <w:rFonts w:eastAsia="Times New Roman" w:cstheme="minorHAnsi"/>
          <w:lang w:eastAsia="fr-FR"/>
        </w:rPr>
        <w:t xml:space="preserve">b. </w:t>
      </w:r>
      <w:r w:rsidRPr="007C5E7E">
        <w:rPr>
          <w:rFonts w:eastAsia="Times New Roman" w:cstheme="minorHAnsi"/>
          <w:u w:val="single"/>
          <w:lang w:eastAsia="fr-FR"/>
        </w:rPr>
        <w:t>Congé de longue maladie</w:t>
      </w:r>
      <w:r w:rsidRPr="00761520">
        <w:rPr>
          <w:rFonts w:eastAsia="Times New Roman" w:cstheme="minorHAnsi"/>
          <w:lang w:eastAsia="fr-FR"/>
        </w:rPr>
        <w:t xml:space="preserve"> : </w:t>
      </w:r>
      <w:hyperlink r:id="rId63" w:tooltip="Code général de la fonction publique - art. L822-6 (V)" w:history="1">
        <w:r w:rsidRPr="00761520">
          <w:rPr>
            <w:rFonts w:eastAsia="Times New Roman" w:cstheme="minorHAnsi"/>
            <w:lang w:eastAsia="fr-FR"/>
          </w:rPr>
          <w:t>articles L. 822-6 à L. 822-11 du code général de la fonction publique</w:t>
        </w:r>
      </w:hyperlink>
      <w:r w:rsidRPr="00761520">
        <w:rPr>
          <w:rFonts w:eastAsia="Times New Roman" w:cstheme="minorHAnsi"/>
          <w:lang w:eastAsia="fr-FR"/>
        </w:rPr>
        <w:t> et </w:t>
      </w:r>
      <w:hyperlink r:id="rId64" w:tooltip="Décret n°87-602 du 30 juillet 1987 - art. 18 (V)" w:history="1">
        <w:r w:rsidRPr="00761520">
          <w:rPr>
            <w:rFonts w:eastAsia="Times New Roman" w:cstheme="minorHAnsi"/>
            <w:lang w:eastAsia="fr-FR"/>
          </w:rPr>
          <w:t>articles 18 à 19 du décret n°87-602 du 30 juillet 1987</w:t>
        </w:r>
      </w:hyperlink>
      <w:r w:rsidRPr="00761520">
        <w:rPr>
          <w:rFonts w:eastAsia="Times New Roman" w:cstheme="minorHAnsi"/>
          <w:lang w:eastAsia="fr-FR"/>
        </w:rPr>
        <w:t> pris pour l'application de la </w:t>
      </w:r>
      <w:hyperlink r:id="rId65" w:tooltip="Loi n° 84-53 du 26 janvier 1984 (VT)" w:history="1">
        <w:r w:rsidRPr="00761520">
          <w:rPr>
            <w:rFonts w:eastAsia="Times New Roman" w:cstheme="minorHAnsi"/>
            <w:lang w:eastAsia="fr-FR"/>
          </w:rPr>
          <w:t>loi n° 84-53 du 26 janvier 1984</w:t>
        </w:r>
      </w:hyperlink>
      <w:r w:rsidRPr="00761520">
        <w:rPr>
          <w:rFonts w:eastAsia="Times New Roman" w:cstheme="minorHAnsi"/>
          <w:lang w:eastAsia="fr-FR"/>
        </w:rPr>
        <w:t> portant dispositions statutaires relatives à la fonction publique territoriale et relatif à l'organisation des conseils médicaux, aux conditions d'aptitude physique et au régime des congés de maladie des fonctionnaires territoriaux ;</w:t>
      </w:r>
    </w:p>
    <w:p w14:paraId="039667A7" w14:textId="77777777" w:rsidR="008452AF" w:rsidRPr="00761520" w:rsidRDefault="008452AF" w:rsidP="008452AF">
      <w:pPr>
        <w:shd w:val="clear" w:color="auto" w:fill="FFFFFF"/>
        <w:spacing w:before="120" w:after="120" w:line="240" w:lineRule="auto"/>
        <w:ind w:left="142"/>
        <w:jc w:val="both"/>
        <w:rPr>
          <w:rFonts w:eastAsia="Times New Roman" w:cstheme="minorHAnsi"/>
          <w:lang w:eastAsia="fr-FR"/>
        </w:rPr>
      </w:pPr>
      <w:r w:rsidRPr="00761520">
        <w:rPr>
          <w:rFonts w:eastAsia="Times New Roman" w:cstheme="minorHAnsi"/>
          <w:lang w:eastAsia="fr-FR"/>
        </w:rPr>
        <w:t xml:space="preserve">c. </w:t>
      </w:r>
      <w:r w:rsidRPr="007C5E7E">
        <w:rPr>
          <w:rFonts w:eastAsia="Times New Roman" w:cstheme="minorHAnsi"/>
          <w:u w:val="single"/>
          <w:lang w:eastAsia="fr-FR"/>
        </w:rPr>
        <w:t>Congé de longue durée</w:t>
      </w:r>
      <w:r w:rsidRPr="00761520">
        <w:rPr>
          <w:rFonts w:eastAsia="Times New Roman" w:cstheme="minorHAnsi"/>
          <w:lang w:eastAsia="fr-FR"/>
        </w:rPr>
        <w:t xml:space="preserve"> : </w:t>
      </w:r>
      <w:hyperlink r:id="rId66" w:tooltip="Code général de la fonction publique - art. L822-12 (V)" w:history="1">
        <w:r w:rsidRPr="00761520">
          <w:rPr>
            <w:rFonts w:eastAsia="Times New Roman" w:cstheme="minorHAnsi"/>
            <w:lang w:eastAsia="fr-FR"/>
          </w:rPr>
          <w:t>articles L. 822-12 à L. 822-17 du code général de la fonction publique</w:t>
        </w:r>
      </w:hyperlink>
      <w:r w:rsidRPr="00761520">
        <w:rPr>
          <w:rFonts w:eastAsia="Times New Roman" w:cstheme="minorHAnsi"/>
          <w:lang w:eastAsia="fr-FR"/>
        </w:rPr>
        <w:t> et </w:t>
      </w:r>
      <w:hyperlink r:id="rId67" w:tooltip="Décret n°87-602 du 30 juillet 1987 - art. 20 (M)" w:history="1">
        <w:r w:rsidRPr="00761520">
          <w:rPr>
            <w:rFonts w:eastAsia="Times New Roman" w:cstheme="minorHAnsi"/>
            <w:lang w:eastAsia="fr-FR"/>
          </w:rPr>
          <w:t>articles 20 à 22 du décret n°</w:t>
        </w:r>
        <w:r>
          <w:rPr>
            <w:rFonts w:eastAsia="Times New Roman" w:cstheme="minorHAnsi"/>
            <w:lang w:eastAsia="fr-FR"/>
          </w:rPr>
          <w:t>8</w:t>
        </w:r>
        <w:r w:rsidRPr="00761520">
          <w:rPr>
            <w:rFonts w:eastAsia="Times New Roman" w:cstheme="minorHAnsi"/>
            <w:lang w:eastAsia="fr-FR"/>
          </w:rPr>
          <w:t>7-602 du 30 juillet 1987</w:t>
        </w:r>
      </w:hyperlink>
      <w:r w:rsidRPr="00761520">
        <w:rPr>
          <w:rFonts w:eastAsia="Times New Roman" w:cstheme="minorHAnsi"/>
          <w:lang w:eastAsia="fr-FR"/>
        </w:rPr>
        <w:t> pris pour l'application de la </w:t>
      </w:r>
      <w:hyperlink r:id="rId68" w:tooltip="Loi n° 84-53 du 26 janvier 1984 (VT)" w:history="1">
        <w:r w:rsidRPr="00761520">
          <w:rPr>
            <w:rFonts w:eastAsia="Times New Roman" w:cstheme="minorHAnsi"/>
            <w:lang w:eastAsia="fr-FR"/>
          </w:rPr>
          <w:t>loi n°84-53 du 26 janvier 1984</w:t>
        </w:r>
      </w:hyperlink>
      <w:r w:rsidRPr="00761520">
        <w:rPr>
          <w:rFonts w:eastAsia="Times New Roman" w:cstheme="minorHAnsi"/>
          <w:lang w:eastAsia="fr-FR"/>
        </w:rPr>
        <w:t> portant dispositions statutaires relatives à la fonction publique territoriale et relatif à l'organisation des conseils médicaux, aux conditions d'aptitude physique et au régime des congés de maladie des fonctionnaires territoriaux ;</w:t>
      </w:r>
    </w:p>
    <w:p w14:paraId="3C13322F" w14:textId="77777777" w:rsidR="008452AF" w:rsidRPr="00761520" w:rsidRDefault="008452AF" w:rsidP="008452AF">
      <w:pPr>
        <w:shd w:val="clear" w:color="auto" w:fill="FFFFFF"/>
        <w:spacing w:after="240" w:line="240" w:lineRule="auto"/>
        <w:ind w:left="142"/>
        <w:jc w:val="both"/>
        <w:rPr>
          <w:rFonts w:eastAsia="Times New Roman" w:cstheme="minorHAnsi"/>
          <w:lang w:eastAsia="fr-FR"/>
        </w:rPr>
      </w:pPr>
      <w:r w:rsidRPr="00761520">
        <w:rPr>
          <w:rFonts w:eastAsia="Times New Roman" w:cstheme="minorHAnsi"/>
          <w:lang w:eastAsia="fr-FR"/>
        </w:rPr>
        <w:t xml:space="preserve">d. </w:t>
      </w:r>
      <w:r w:rsidRPr="007C5E7E">
        <w:rPr>
          <w:rFonts w:eastAsia="Times New Roman" w:cstheme="minorHAnsi"/>
          <w:u w:val="single"/>
          <w:lang w:eastAsia="fr-FR"/>
        </w:rPr>
        <w:t>Si vous êtes fonctionnaire stagiaire,</w:t>
      </w:r>
      <w:r w:rsidRPr="00761520">
        <w:rPr>
          <w:rFonts w:eastAsia="Times New Roman" w:cstheme="minorHAnsi"/>
          <w:lang w:eastAsia="fr-FR"/>
        </w:rPr>
        <w:t xml:space="preserve"> vous bénéficiez des congés pour raisons de santé dans les conditions prévues à l'</w:t>
      </w:r>
      <w:hyperlink r:id="rId69" w:tooltip="Décret n°92-1194 du 4 novembre 1992 - art. 7 (M)" w:history="1">
        <w:r w:rsidRPr="00761520">
          <w:rPr>
            <w:rFonts w:eastAsia="Times New Roman" w:cstheme="minorHAnsi"/>
            <w:lang w:eastAsia="fr-FR"/>
          </w:rPr>
          <w:t>article 7 du décret n°92-1194 du 4 novembre 1992</w:t>
        </w:r>
      </w:hyperlink>
      <w:r w:rsidRPr="00761520">
        <w:rPr>
          <w:rFonts w:eastAsia="Times New Roman" w:cstheme="minorHAnsi"/>
          <w:lang w:eastAsia="fr-FR"/>
        </w:rPr>
        <w:t> fixant les dispositions communes applicables aux fonctionnaires stagiaires de la fonction publique territoriale.</w:t>
      </w:r>
    </w:p>
    <w:p w14:paraId="4778F79C" w14:textId="77777777" w:rsidR="008452AF" w:rsidRPr="00761520" w:rsidRDefault="008452AF" w:rsidP="008452A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fr-FR"/>
        </w:rPr>
      </w:pPr>
      <w:r w:rsidRPr="00761520">
        <w:rPr>
          <w:rFonts w:eastAsia="Times New Roman" w:cstheme="minorHAnsi"/>
          <w:b/>
          <w:bCs/>
          <w:lang w:eastAsia="fr-FR"/>
        </w:rPr>
        <w:t xml:space="preserve">2. A l'issue de vos droits à congés pour raison de santé, </w:t>
      </w:r>
      <w:r w:rsidRPr="00761520">
        <w:rPr>
          <w:rFonts w:eastAsia="Times New Roman" w:cstheme="minorHAnsi"/>
          <w:lang w:eastAsia="fr-FR"/>
        </w:rPr>
        <w:t>vous pouvez bénéficier, sous conditions, de l'allocation d'invalidité temporaire (</w:t>
      </w:r>
      <w:hyperlink r:id="rId70" w:tooltip="Code de la sécurité sociale. - art. D712-13 (V)" w:history="1">
        <w:r w:rsidRPr="00761520">
          <w:rPr>
            <w:rFonts w:eastAsia="Times New Roman" w:cstheme="minorHAnsi"/>
            <w:lang w:eastAsia="fr-FR"/>
          </w:rPr>
          <w:t>articles D. 712-13 à D. 712-18 du code de la sécurité sociale</w:t>
        </w:r>
      </w:hyperlink>
      <w:r w:rsidRPr="00761520">
        <w:rPr>
          <w:rFonts w:eastAsia="Times New Roman" w:cstheme="minorHAnsi"/>
          <w:lang w:eastAsia="fr-FR"/>
        </w:rPr>
        <w:t>).</w:t>
      </w:r>
    </w:p>
    <w:p w14:paraId="06C000E7" w14:textId="77777777" w:rsidR="008452AF" w:rsidRPr="00761520" w:rsidRDefault="008452AF" w:rsidP="008452A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fr-FR"/>
        </w:rPr>
      </w:pPr>
      <w:r w:rsidRPr="00761520">
        <w:rPr>
          <w:rFonts w:eastAsia="Times New Roman" w:cstheme="minorHAnsi"/>
          <w:b/>
          <w:bCs/>
          <w:lang w:eastAsia="fr-FR"/>
        </w:rPr>
        <w:t xml:space="preserve">3. Vous pouvez être autorisé(e) à accomplir votre service à temps partiel thérapeutique </w:t>
      </w:r>
      <w:r w:rsidRPr="00761520">
        <w:rPr>
          <w:rFonts w:eastAsia="Times New Roman" w:cstheme="minorHAnsi"/>
          <w:lang w:eastAsia="fr-FR"/>
        </w:rPr>
        <w:t>: </w:t>
      </w:r>
      <w:hyperlink r:id="rId71" w:tooltip="Code général de la fonction publique - art. L823-1 (V)" w:history="1">
        <w:r w:rsidRPr="00761520">
          <w:rPr>
            <w:rFonts w:eastAsia="Times New Roman" w:cstheme="minorHAnsi"/>
            <w:lang w:eastAsia="fr-FR"/>
          </w:rPr>
          <w:t>articles L. 823-1 à L. 822-6 du code général de la fonction publique</w:t>
        </w:r>
      </w:hyperlink>
      <w:r w:rsidRPr="00761520">
        <w:rPr>
          <w:rFonts w:eastAsia="Times New Roman" w:cstheme="minorHAnsi"/>
          <w:lang w:eastAsia="fr-FR"/>
        </w:rPr>
        <w:t> et </w:t>
      </w:r>
      <w:hyperlink r:id="rId72" w:tooltip="Décret n°87-602 du 30 juillet 1987 - art. 13-1 (V)" w:history="1">
        <w:r w:rsidRPr="00761520">
          <w:rPr>
            <w:rFonts w:eastAsia="Times New Roman" w:cstheme="minorHAnsi"/>
            <w:lang w:eastAsia="fr-FR"/>
          </w:rPr>
          <w:t>articles 13-1 à 13-13 du décret n°87-602 du 30 juillet 1987</w:t>
        </w:r>
      </w:hyperlink>
      <w:r w:rsidRPr="00761520">
        <w:rPr>
          <w:rFonts w:eastAsia="Times New Roman" w:cstheme="minorHAnsi"/>
          <w:lang w:eastAsia="fr-FR"/>
        </w:rPr>
        <w:t> pris pour l'application de la </w:t>
      </w:r>
      <w:hyperlink r:id="rId73" w:tooltip="Loi n° 84-53 du 26 janvier 1984 (VT)" w:history="1">
        <w:r w:rsidRPr="00761520">
          <w:rPr>
            <w:rFonts w:eastAsia="Times New Roman" w:cstheme="minorHAnsi"/>
            <w:lang w:eastAsia="fr-FR"/>
          </w:rPr>
          <w:t>loi n°84-53 du 26 janvier 1984</w:t>
        </w:r>
      </w:hyperlink>
      <w:r w:rsidRPr="00761520">
        <w:rPr>
          <w:rFonts w:eastAsia="Times New Roman" w:cstheme="minorHAnsi"/>
          <w:lang w:eastAsia="fr-FR"/>
        </w:rPr>
        <w:t> portant dispositions statutaires relatives à la fonction publique territoriale et relatif à l'organisation des conseils médicaux, aux conditions d'aptitude physique et au régime des congés de maladie des fonctionnaires territoriaux.</w:t>
      </w:r>
    </w:p>
    <w:p w14:paraId="0EEF609C" w14:textId="77777777" w:rsidR="008452AF" w:rsidRDefault="008452AF" w:rsidP="008452A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/>
          <w:lang w:eastAsia="fr-FR"/>
        </w:rPr>
      </w:pPr>
      <w:r w:rsidRPr="00761520">
        <w:rPr>
          <w:rFonts w:eastAsia="Times New Roman" w:cstheme="minorHAnsi"/>
          <w:b/>
          <w:bCs/>
          <w:lang w:eastAsia="fr-FR"/>
        </w:rPr>
        <w:t>4. En cas d'accident de service ou de maladie professionnelle</w:t>
      </w:r>
      <w:r w:rsidRPr="00761520">
        <w:rPr>
          <w:rFonts w:eastAsia="Times New Roman" w:cstheme="minorHAnsi"/>
          <w:lang w:eastAsia="fr-FR"/>
        </w:rPr>
        <w:t>, vous pouvez bénéficier d'un congé pour invalidité temporaire imputable au service :</w:t>
      </w:r>
      <w:r>
        <w:rPr>
          <w:rFonts w:eastAsia="Times New Roman" w:cstheme="minorHAnsi"/>
          <w:lang w:eastAsia="fr-FR"/>
        </w:rPr>
        <w:t xml:space="preserve"> </w:t>
      </w:r>
      <w:hyperlink r:id="rId74" w:tooltip="Code général de la fonction publique - art. L822-18 (V)" w:history="1">
        <w:r w:rsidRPr="00761520">
          <w:rPr>
            <w:rFonts w:eastAsia="Times New Roman" w:cstheme="minorHAnsi"/>
            <w:lang w:eastAsia="fr-FR"/>
          </w:rPr>
          <w:t>articles L. 822-18 à L. 822-25 du code général de la fonction publique</w:t>
        </w:r>
      </w:hyperlink>
      <w:r w:rsidRPr="00761520">
        <w:rPr>
          <w:rFonts w:eastAsia="Times New Roman" w:cstheme="minorHAnsi"/>
          <w:lang w:eastAsia="fr-FR"/>
        </w:rPr>
        <w:t> et </w:t>
      </w:r>
      <w:hyperlink r:id="rId75" w:tooltip="Décret n°87-602 du 30 juillet 1987 - art. 37-1 (V)" w:history="1">
        <w:r w:rsidRPr="00761520">
          <w:rPr>
            <w:rFonts w:eastAsia="Times New Roman" w:cstheme="minorHAnsi"/>
            <w:lang w:eastAsia="fr-FR"/>
          </w:rPr>
          <w:t>articles 37-1 à 37-20 du décret n° 87-602 du 30 juillet 1987</w:t>
        </w:r>
      </w:hyperlink>
      <w:r w:rsidRPr="00761520">
        <w:rPr>
          <w:rFonts w:eastAsia="Times New Roman" w:cstheme="minorHAnsi"/>
          <w:lang w:eastAsia="fr-FR"/>
        </w:rPr>
        <w:t> pris pour l'application de la</w:t>
      </w:r>
      <w:r>
        <w:rPr>
          <w:rFonts w:eastAsia="Times New Roman" w:cstheme="minorHAnsi"/>
          <w:lang w:eastAsia="fr-FR"/>
        </w:rPr>
        <w:t xml:space="preserve"> </w:t>
      </w:r>
      <w:hyperlink r:id="rId76" w:tooltip="Loi n° 84-53 du 26 janvier 1984 (VT)" w:history="1">
        <w:r w:rsidRPr="00761520">
          <w:rPr>
            <w:rFonts w:eastAsia="Times New Roman" w:cstheme="minorHAnsi"/>
            <w:lang w:eastAsia="fr-FR"/>
          </w:rPr>
          <w:t>loi n°84-53 du 26 janvier 1984</w:t>
        </w:r>
      </w:hyperlink>
      <w:r>
        <w:rPr>
          <w:rFonts w:eastAsia="Times New Roman" w:cstheme="minorHAnsi"/>
          <w:lang w:eastAsia="fr-FR"/>
        </w:rPr>
        <w:t xml:space="preserve"> </w:t>
      </w:r>
      <w:r w:rsidRPr="00761520">
        <w:rPr>
          <w:rFonts w:eastAsia="Times New Roman" w:cstheme="minorHAnsi"/>
          <w:lang w:eastAsia="fr-FR"/>
        </w:rPr>
        <w:t xml:space="preserve">portant dispositions statutaires relatives à la fonction publique territoriale et relatif à l'organisation des conseils médicaux, aux conditions d'aptitude physique et au régime des congés de maladie </w:t>
      </w:r>
      <w:r w:rsidRPr="00980278">
        <w:rPr>
          <w:rFonts w:eastAsia="Times New Roman" w:cstheme="minorHAnsi"/>
          <w:color w:val="000000"/>
          <w:lang w:eastAsia="fr-FR"/>
        </w:rPr>
        <w:t>des fonctionnaires territoriaux.</w:t>
      </w:r>
    </w:p>
    <w:p w14:paraId="1059E71D" w14:textId="77777777" w:rsidR="008452AF" w:rsidRDefault="008452AF" w:rsidP="008452A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fr-FR"/>
        </w:rPr>
      </w:pPr>
      <w:r w:rsidRPr="002A3003">
        <w:rPr>
          <w:rFonts w:eastAsia="Times New Roman" w:cstheme="minorHAnsi"/>
          <w:b/>
          <w:bCs/>
          <w:lang w:eastAsia="fr-FR"/>
        </w:rPr>
        <w:t>5. En cas d'incapacité permanente résultant d'un accident de service ou d'une maladie professionnelle,</w:t>
      </w:r>
      <w:r w:rsidRPr="002A3003">
        <w:rPr>
          <w:rFonts w:eastAsia="Times New Roman" w:cstheme="minorHAnsi"/>
          <w:lang w:eastAsia="fr-FR"/>
        </w:rPr>
        <w:t xml:space="preserve"> vous pouvez bénéficier, sous conditions, de l'allocation temporaire d'invalidité : articles </w:t>
      </w:r>
      <w:hyperlink r:id="rId77" w:tooltip="Code général de la fonction publique - art. L824-1 (V)" w:history="1">
        <w:r w:rsidRPr="002A3003">
          <w:rPr>
            <w:rFonts w:eastAsia="Times New Roman" w:cstheme="minorHAnsi"/>
            <w:lang w:eastAsia="fr-FR"/>
          </w:rPr>
          <w:t>L. 824-1</w:t>
        </w:r>
      </w:hyperlink>
      <w:r w:rsidRPr="002A3003">
        <w:rPr>
          <w:rFonts w:eastAsia="Times New Roman" w:cstheme="minorHAnsi"/>
          <w:lang w:eastAsia="fr-FR"/>
        </w:rPr>
        <w:t> et </w:t>
      </w:r>
      <w:hyperlink r:id="rId78" w:tooltip="Code général de la fonction publique - art. L824-2 (V)" w:history="1">
        <w:r w:rsidRPr="002A3003">
          <w:rPr>
            <w:rFonts w:eastAsia="Times New Roman" w:cstheme="minorHAnsi"/>
            <w:lang w:eastAsia="fr-FR"/>
          </w:rPr>
          <w:t>L. 824-2</w:t>
        </w:r>
      </w:hyperlink>
      <w:r w:rsidRPr="002A3003">
        <w:rPr>
          <w:rFonts w:eastAsia="Times New Roman" w:cstheme="minorHAnsi"/>
          <w:lang w:eastAsia="fr-FR"/>
        </w:rPr>
        <w:t> du code général de la fonction publique et </w:t>
      </w:r>
      <w:hyperlink r:id="rId79" w:tooltip="Décret n°2005-442 du 2 mai 2005 (V)" w:history="1">
        <w:r w:rsidRPr="002A3003">
          <w:rPr>
            <w:rFonts w:eastAsia="Times New Roman" w:cstheme="minorHAnsi"/>
            <w:lang w:eastAsia="fr-FR"/>
          </w:rPr>
          <w:t>décret n° 2005-442 du 2 mai 2005</w:t>
        </w:r>
      </w:hyperlink>
      <w:r w:rsidRPr="002A3003">
        <w:rPr>
          <w:rFonts w:eastAsia="Times New Roman" w:cstheme="minorHAnsi"/>
          <w:lang w:eastAsia="fr-FR"/>
        </w:rPr>
        <w:t> relatif à l'attribution de l'allocation temporaire d'invalidité aux fonctionnaires relevant de la fonction publique territoriale et de la fonction publique hospitalière.</w:t>
      </w:r>
    </w:p>
    <w:p w14:paraId="6403FDFA" w14:textId="77777777" w:rsidR="008452AF" w:rsidRDefault="008452AF" w:rsidP="008452A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fr-FR"/>
        </w:rPr>
      </w:pPr>
      <w:r w:rsidRPr="008B5C06">
        <w:rPr>
          <w:rFonts w:eastAsia="Times New Roman" w:cstheme="minorHAnsi"/>
          <w:b/>
          <w:bCs/>
          <w:lang w:eastAsia="fr-FR"/>
        </w:rPr>
        <w:t>6</w:t>
      </w:r>
      <w:r w:rsidRPr="002A3003">
        <w:rPr>
          <w:rFonts w:eastAsia="Times New Roman" w:cstheme="minorHAnsi"/>
          <w:lang w:eastAsia="fr-FR"/>
        </w:rPr>
        <w:t xml:space="preserve">. </w:t>
      </w:r>
      <w:r w:rsidRPr="002A3003">
        <w:rPr>
          <w:rFonts w:eastAsia="Times New Roman" w:cstheme="minorHAnsi"/>
          <w:b/>
          <w:bCs/>
          <w:lang w:eastAsia="fr-FR"/>
        </w:rPr>
        <w:t>Vous pouvez bénéficier de la participation de votre employeur au financement de votre complémentaire santé</w:t>
      </w:r>
      <w:r w:rsidRPr="002A3003">
        <w:rPr>
          <w:rFonts w:eastAsia="Times New Roman" w:cstheme="minorHAnsi"/>
          <w:lang w:eastAsia="fr-FR"/>
        </w:rPr>
        <w:t xml:space="preserve"> :</w:t>
      </w:r>
      <w:r>
        <w:rPr>
          <w:rFonts w:eastAsia="Times New Roman" w:cstheme="minorHAnsi"/>
          <w:lang w:eastAsia="fr-FR"/>
        </w:rPr>
        <w:t xml:space="preserve"> </w:t>
      </w:r>
      <w:hyperlink r:id="rId80" w:tooltip="Décret n°2011-1474  du 8 novembre 2011 (V)" w:history="1">
        <w:r w:rsidRPr="002A3003">
          <w:rPr>
            <w:rFonts w:eastAsia="Times New Roman" w:cstheme="minorHAnsi"/>
            <w:lang w:eastAsia="fr-FR"/>
          </w:rPr>
          <w:t>décret n° 2011-1474 du 8 novembre 2011</w:t>
        </w:r>
      </w:hyperlink>
      <w:r w:rsidRPr="002A3003">
        <w:rPr>
          <w:rFonts w:eastAsia="Times New Roman" w:cstheme="minorHAnsi"/>
          <w:lang w:eastAsia="fr-FR"/>
        </w:rPr>
        <w:t> relatif à la participation des collectivités territoriales et de leurs établissements publics au financement de la protection sociale complémentaire de leurs agents.</w:t>
      </w:r>
    </w:p>
    <w:p w14:paraId="083353BD" w14:textId="77777777" w:rsidR="008452AF" w:rsidRPr="002A3003" w:rsidRDefault="008452AF" w:rsidP="008452A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b/>
          <w:bCs/>
          <w:lang w:eastAsia="fr-FR"/>
        </w:rPr>
      </w:pPr>
      <w:r w:rsidRPr="002A3003">
        <w:rPr>
          <w:rFonts w:eastAsia="Times New Roman" w:cstheme="minorHAnsi"/>
          <w:b/>
          <w:bCs/>
          <w:lang w:eastAsia="fr-FR"/>
        </w:rPr>
        <w:t>7. Vous bénéficiez des congés rémunérés pour raisons familiales mentionnés au IV.</w:t>
      </w:r>
    </w:p>
    <w:p w14:paraId="34202D10" w14:textId="77777777" w:rsidR="008452AF" w:rsidRPr="002A3003" w:rsidRDefault="008452AF" w:rsidP="008452A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b/>
          <w:bCs/>
          <w:lang w:eastAsia="fr-FR"/>
        </w:rPr>
      </w:pPr>
      <w:r w:rsidRPr="002A3003">
        <w:rPr>
          <w:rFonts w:eastAsia="Times New Roman" w:cstheme="minorHAnsi"/>
          <w:b/>
          <w:bCs/>
          <w:lang w:eastAsia="fr-FR"/>
        </w:rPr>
        <w:t>8. Vous pouvez bénéficier des congés d'aidant suivants :</w:t>
      </w:r>
    </w:p>
    <w:p w14:paraId="516D8984" w14:textId="77777777" w:rsidR="008452AF" w:rsidRDefault="008452AF" w:rsidP="008452A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fr-FR"/>
        </w:rPr>
      </w:pPr>
      <w:r w:rsidRPr="002A3003">
        <w:rPr>
          <w:rFonts w:eastAsia="Times New Roman" w:cstheme="minorHAnsi"/>
          <w:u w:val="single"/>
          <w:lang w:eastAsia="fr-FR"/>
        </w:rPr>
        <w:lastRenderedPageBreak/>
        <w:t>a. Congé de présence parentale</w:t>
      </w:r>
      <w:r w:rsidRPr="002A3003">
        <w:rPr>
          <w:rFonts w:eastAsia="Times New Roman" w:cstheme="minorHAnsi"/>
          <w:lang w:eastAsia="fr-FR"/>
        </w:rPr>
        <w:t xml:space="preserve"> :</w:t>
      </w:r>
      <w:r>
        <w:rPr>
          <w:rFonts w:eastAsia="Times New Roman" w:cstheme="minorHAnsi"/>
          <w:lang w:eastAsia="fr-FR"/>
        </w:rPr>
        <w:t xml:space="preserve"> </w:t>
      </w:r>
      <w:hyperlink r:id="rId81" w:tooltip="Code général de la fonction publique - art. L632-1 (V)" w:history="1">
        <w:r w:rsidRPr="002A3003">
          <w:rPr>
            <w:rFonts w:eastAsia="Times New Roman" w:cstheme="minorHAnsi"/>
            <w:lang w:eastAsia="fr-FR"/>
          </w:rPr>
          <w:t>articles L. 632-1 à L. 632-4 du code général de la fonction publique</w:t>
        </w:r>
      </w:hyperlink>
      <w:r w:rsidRPr="002A3003">
        <w:rPr>
          <w:rFonts w:eastAsia="Times New Roman" w:cstheme="minorHAnsi"/>
          <w:lang w:eastAsia="fr-FR"/>
        </w:rPr>
        <w:t> et </w:t>
      </w:r>
      <w:hyperlink r:id="rId82" w:tooltip="Décret n°2006-1022 du 21 août 2006 (V)" w:history="1">
        <w:r w:rsidRPr="002A3003">
          <w:rPr>
            <w:rFonts w:eastAsia="Times New Roman" w:cstheme="minorHAnsi"/>
            <w:lang w:eastAsia="fr-FR"/>
          </w:rPr>
          <w:t>décret n°2006-1022 du 21 août 2006</w:t>
        </w:r>
      </w:hyperlink>
      <w:r w:rsidRPr="002A3003">
        <w:rPr>
          <w:rFonts w:eastAsia="Times New Roman" w:cstheme="minorHAnsi"/>
          <w:lang w:eastAsia="fr-FR"/>
        </w:rPr>
        <w:t> relatif aux modalités d'attribution aux fonctionnaires et aux agents non titulaires des collectivités territoriales du congé de présence parentale ;</w:t>
      </w:r>
    </w:p>
    <w:p w14:paraId="72416A76" w14:textId="77777777" w:rsidR="008452AF" w:rsidRDefault="008452AF" w:rsidP="008452A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fr-FR"/>
        </w:rPr>
      </w:pPr>
      <w:r w:rsidRPr="002A3003">
        <w:rPr>
          <w:rFonts w:eastAsia="Times New Roman" w:cstheme="minorHAnsi"/>
          <w:u w:val="single"/>
          <w:lang w:eastAsia="fr-FR"/>
        </w:rPr>
        <w:t>b. Congé de solidarité familiale</w:t>
      </w:r>
      <w:r w:rsidRPr="002A3003">
        <w:rPr>
          <w:rFonts w:eastAsia="Times New Roman" w:cstheme="minorHAnsi"/>
          <w:lang w:eastAsia="fr-FR"/>
        </w:rPr>
        <w:t xml:space="preserve"> :</w:t>
      </w:r>
      <w:r>
        <w:rPr>
          <w:rFonts w:eastAsia="Times New Roman" w:cstheme="minorHAnsi"/>
          <w:lang w:eastAsia="fr-FR"/>
        </w:rPr>
        <w:t xml:space="preserve"> </w:t>
      </w:r>
      <w:hyperlink r:id="rId83" w:tooltip="Code général de la fonction publique - art. L633-1 (V)" w:history="1">
        <w:r w:rsidRPr="002A3003">
          <w:rPr>
            <w:rFonts w:eastAsia="Times New Roman" w:cstheme="minorHAnsi"/>
            <w:lang w:eastAsia="fr-FR"/>
          </w:rPr>
          <w:t>articles L. 633-1 à L. 633-4 du code général de la fonction publique</w:t>
        </w:r>
      </w:hyperlink>
      <w:r>
        <w:rPr>
          <w:rFonts w:eastAsia="Times New Roman" w:cstheme="minorHAnsi"/>
          <w:lang w:eastAsia="fr-FR"/>
        </w:rPr>
        <w:t xml:space="preserve"> </w:t>
      </w:r>
      <w:r w:rsidRPr="002A3003">
        <w:rPr>
          <w:rFonts w:eastAsia="Times New Roman" w:cstheme="minorHAnsi"/>
          <w:lang w:eastAsia="fr-FR"/>
        </w:rPr>
        <w:t>;</w:t>
      </w:r>
      <w:r>
        <w:rPr>
          <w:rFonts w:eastAsia="Times New Roman" w:cstheme="minorHAnsi"/>
          <w:lang w:eastAsia="fr-FR"/>
        </w:rPr>
        <w:t xml:space="preserve"> </w:t>
      </w:r>
      <w:hyperlink r:id="rId84" w:tooltip="Code de la sécurité sociale. - art. L168-1 (V)" w:history="1">
        <w:r w:rsidRPr="002A3003">
          <w:rPr>
            <w:rFonts w:eastAsia="Times New Roman" w:cstheme="minorHAnsi"/>
            <w:lang w:eastAsia="fr-FR"/>
          </w:rPr>
          <w:t>articles L. 168-1 à L. 168-7 du code de la sécurité sociale</w:t>
        </w:r>
      </w:hyperlink>
      <w:r>
        <w:rPr>
          <w:rFonts w:eastAsia="Times New Roman" w:cstheme="minorHAnsi"/>
          <w:lang w:eastAsia="fr-FR"/>
        </w:rPr>
        <w:t xml:space="preserve"> </w:t>
      </w:r>
      <w:r w:rsidRPr="002A3003">
        <w:rPr>
          <w:rFonts w:eastAsia="Times New Roman" w:cstheme="minorHAnsi"/>
          <w:lang w:eastAsia="fr-FR"/>
        </w:rPr>
        <w:t>;</w:t>
      </w:r>
      <w:r>
        <w:rPr>
          <w:rFonts w:eastAsia="Times New Roman" w:cstheme="minorHAnsi"/>
          <w:lang w:eastAsia="fr-FR"/>
        </w:rPr>
        <w:t xml:space="preserve"> </w:t>
      </w:r>
      <w:hyperlink r:id="rId85" w:tooltip="Décret n°2013-67 du 18 janvier 2013 (V)" w:history="1">
        <w:r w:rsidRPr="002A3003">
          <w:rPr>
            <w:rFonts w:eastAsia="Times New Roman" w:cstheme="minorHAnsi"/>
            <w:lang w:eastAsia="fr-FR"/>
          </w:rPr>
          <w:t>décret n°2013-67 du 18 janvier 2013</w:t>
        </w:r>
      </w:hyperlink>
      <w:r w:rsidRPr="002A3003">
        <w:rPr>
          <w:rFonts w:eastAsia="Times New Roman" w:cstheme="minorHAnsi"/>
          <w:lang w:eastAsia="fr-FR"/>
        </w:rPr>
        <w:t> relatif au congé pour solidarité familiale et à l'allocation d'accompagnement des personnes en fin de vie pour les fonctionnaires relevant de la </w:t>
      </w:r>
      <w:hyperlink r:id="rId86" w:tooltip="Loi n° 83-634 du 13 juillet 1983 (V)" w:history="1">
        <w:r w:rsidRPr="002A3003">
          <w:rPr>
            <w:rFonts w:eastAsia="Times New Roman" w:cstheme="minorHAnsi"/>
            <w:lang w:eastAsia="fr-FR"/>
          </w:rPr>
          <w:t>loi n°83-634 du 13 juillet 1983</w:t>
        </w:r>
      </w:hyperlink>
      <w:r w:rsidRPr="002A3003">
        <w:rPr>
          <w:rFonts w:eastAsia="Times New Roman" w:cstheme="minorHAnsi"/>
          <w:lang w:eastAsia="fr-FR"/>
        </w:rPr>
        <w:t> portant droits et obligations des fonctionnaires ;</w:t>
      </w:r>
    </w:p>
    <w:p w14:paraId="529E2515" w14:textId="77777777" w:rsidR="008452AF" w:rsidRDefault="008452AF" w:rsidP="008452A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fr-FR"/>
        </w:rPr>
      </w:pPr>
      <w:r w:rsidRPr="002A3003">
        <w:rPr>
          <w:rFonts w:eastAsia="Times New Roman" w:cstheme="minorHAnsi"/>
          <w:u w:val="single"/>
          <w:lang w:eastAsia="fr-FR"/>
        </w:rPr>
        <w:t>c. Congé de proche aidant</w:t>
      </w:r>
      <w:r w:rsidRPr="002A3003">
        <w:rPr>
          <w:rFonts w:eastAsia="Times New Roman" w:cstheme="minorHAnsi"/>
          <w:lang w:eastAsia="fr-FR"/>
        </w:rPr>
        <w:t xml:space="preserve"> :</w:t>
      </w:r>
      <w:r>
        <w:rPr>
          <w:rFonts w:eastAsia="Times New Roman" w:cstheme="minorHAnsi"/>
          <w:lang w:eastAsia="fr-FR"/>
        </w:rPr>
        <w:t xml:space="preserve"> </w:t>
      </w:r>
      <w:hyperlink r:id="rId87" w:tooltip="Code général de la fonction publique - art. L634-1 (M)" w:history="1">
        <w:r w:rsidRPr="002A3003">
          <w:rPr>
            <w:rFonts w:eastAsia="Times New Roman" w:cstheme="minorHAnsi"/>
            <w:lang w:eastAsia="fr-FR"/>
          </w:rPr>
          <w:t>articles L. 634-1 à L. 634-4 du code général de la fonction publique</w:t>
        </w:r>
      </w:hyperlink>
      <w:r>
        <w:rPr>
          <w:rFonts w:eastAsia="Times New Roman" w:cstheme="minorHAnsi"/>
          <w:lang w:eastAsia="fr-FR"/>
        </w:rPr>
        <w:t xml:space="preserve"> </w:t>
      </w:r>
      <w:r w:rsidRPr="002A3003">
        <w:rPr>
          <w:rFonts w:eastAsia="Times New Roman" w:cstheme="minorHAnsi"/>
          <w:lang w:eastAsia="fr-FR"/>
        </w:rPr>
        <w:t>;</w:t>
      </w:r>
      <w:r>
        <w:rPr>
          <w:rFonts w:eastAsia="Times New Roman" w:cstheme="minorHAnsi"/>
          <w:lang w:eastAsia="fr-FR"/>
        </w:rPr>
        <w:t xml:space="preserve"> </w:t>
      </w:r>
      <w:hyperlink r:id="rId88" w:tooltip="Décret n°2020-1557 du 8 décembre 2020 (V)" w:history="1">
        <w:r w:rsidRPr="002A3003">
          <w:rPr>
            <w:rFonts w:eastAsia="Times New Roman" w:cstheme="minorHAnsi"/>
            <w:lang w:eastAsia="fr-FR"/>
          </w:rPr>
          <w:t>décret n°2020-1557 du 8 décembre 2020</w:t>
        </w:r>
      </w:hyperlink>
      <w:r>
        <w:rPr>
          <w:rFonts w:eastAsia="Times New Roman" w:cstheme="minorHAnsi"/>
          <w:lang w:eastAsia="fr-FR"/>
        </w:rPr>
        <w:t xml:space="preserve"> </w:t>
      </w:r>
      <w:r w:rsidRPr="002A3003">
        <w:rPr>
          <w:rFonts w:eastAsia="Times New Roman" w:cstheme="minorHAnsi"/>
          <w:lang w:eastAsia="fr-FR"/>
        </w:rPr>
        <w:t>relatif au congé de proche aidant dans la fonction publique ;</w:t>
      </w:r>
      <w:r>
        <w:rPr>
          <w:rFonts w:eastAsia="Times New Roman" w:cstheme="minorHAnsi"/>
          <w:lang w:eastAsia="fr-FR"/>
        </w:rPr>
        <w:t xml:space="preserve"> </w:t>
      </w:r>
      <w:hyperlink r:id="rId89" w:tooltip="Code de la sécurité sociale. - art. D168-10 (V)" w:history="1">
        <w:r w:rsidRPr="002A3003">
          <w:rPr>
            <w:rFonts w:eastAsia="Times New Roman" w:cstheme="minorHAnsi"/>
            <w:lang w:eastAsia="fr-FR"/>
          </w:rPr>
          <w:t>articles D. 168-10 à D. 168-18 du code de la sécurité sociale</w:t>
        </w:r>
      </w:hyperlink>
      <w:r w:rsidRPr="002A3003">
        <w:rPr>
          <w:rFonts w:eastAsia="Times New Roman" w:cstheme="minorHAnsi"/>
          <w:lang w:eastAsia="fr-FR"/>
        </w:rPr>
        <w:t>.</w:t>
      </w:r>
    </w:p>
    <w:p w14:paraId="180165FB" w14:textId="77777777" w:rsidR="008452AF" w:rsidRPr="002A3003" w:rsidRDefault="008452AF" w:rsidP="008452A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fr-FR"/>
        </w:rPr>
      </w:pPr>
      <w:r w:rsidRPr="002A3003">
        <w:rPr>
          <w:rFonts w:eastAsia="Times New Roman" w:cstheme="minorHAnsi"/>
          <w:b/>
          <w:bCs/>
          <w:lang w:eastAsia="fr-FR"/>
        </w:rPr>
        <w:t>9. Si vous êtes nommé(e) sur un emploi permanent à temps non complet</w:t>
      </w:r>
      <w:r w:rsidRPr="002A3003">
        <w:rPr>
          <w:rFonts w:eastAsia="Times New Roman" w:cstheme="minorHAnsi"/>
          <w:lang w:eastAsia="fr-FR"/>
        </w:rPr>
        <w:t>, vous pouvez vous reporter aux</w:t>
      </w:r>
      <w:r>
        <w:rPr>
          <w:rFonts w:eastAsia="Times New Roman" w:cstheme="minorHAnsi"/>
          <w:lang w:eastAsia="fr-FR"/>
        </w:rPr>
        <w:t xml:space="preserve"> </w:t>
      </w:r>
      <w:hyperlink r:id="rId90" w:tooltip="Décret n°91-298 du 20 mars 1991 - art. 34 (M)" w:history="1">
        <w:r w:rsidRPr="002A3003">
          <w:rPr>
            <w:rFonts w:eastAsia="Times New Roman" w:cstheme="minorHAnsi"/>
            <w:lang w:eastAsia="fr-FR"/>
          </w:rPr>
          <w:t>articles 34 à 43 du décret n91-298 du 20 mars 1991</w:t>
        </w:r>
      </w:hyperlink>
      <w:r w:rsidRPr="002A3003">
        <w:rPr>
          <w:rFonts w:eastAsia="Times New Roman" w:cstheme="minorHAnsi"/>
          <w:lang w:eastAsia="fr-FR"/>
        </w:rPr>
        <w:t> portant dispositions statutaires applicables aux fonctionnaires territoriaux nommés dans des emplois permanents à temps non complet.</w:t>
      </w:r>
    </w:p>
    <w:p w14:paraId="08B20F60" w14:textId="77777777" w:rsidR="008452AF" w:rsidRPr="002A3003" w:rsidRDefault="008452AF" w:rsidP="008452AF">
      <w:pPr>
        <w:shd w:val="clear" w:color="auto" w:fill="FFFFFF"/>
        <w:spacing w:before="120" w:after="120" w:line="240" w:lineRule="auto"/>
        <w:rPr>
          <w:rFonts w:eastAsia="Times New Roman" w:cstheme="minorHAnsi"/>
          <w:b/>
          <w:bCs/>
          <w:color w:val="C00000"/>
          <w:lang w:eastAsia="fr-FR"/>
        </w:rPr>
      </w:pPr>
      <w:r w:rsidRPr="002A3003">
        <w:rPr>
          <w:rFonts w:eastAsia="Times New Roman" w:cstheme="minorHAnsi"/>
          <w:b/>
          <w:bCs/>
          <w:color w:val="C00000"/>
          <w:lang w:eastAsia="fr-FR"/>
        </w:rPr>
        <w:t>IX. - Procédures et droits en cas de cessation de vos fonctions</w:t>
      </w:r>
    </w:p>
    <w:p w14:paraId="32048A67" w14:textId="77777777" w:rsidR="008452AF" w:rsidRDefault="008452AF" w:rsidP="008452A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fr-FR"/>
        </w:rPr>
      </w:pPr>
      <w:r w:rsidRPr="002A3003">
        <w:rPr>
          <w:rFonts w:eastAsia="Times New Roman" w:cstheme="minorHAnsi"/>
          <w:lang w:eastAsia="fr-FR"/>
        </w:rPr>
        <w:t>La cessation définitive de vos fonctions, qui entraîne votre radiation des cadres, peut intervenir pour l'un des motifs (</w:t>
      </w:r>
      <w:hyperlink r:id="rId91" w:tooltip="Code général de la fonction publique - art. L550-1 (V)" w:history="1">
        <w:r w:rsidRPr="002A3003">
          <w:rPr>
            <w:rFonts w:eastAsia="Times New Roman" w:cstheme="minorHAnsi"/>
            <w:lang w:eastAsia="fr-FR"/>
          </w:rPr>
          <w:t>article L. 550-1 du code général de la fonction publique</w:t>
        </w:r>
      </w:hyperlink>
      <w:r w:rsidRPr="002A3003">
        <w:rPr>
          <w:rFonts w:eastAsia="Times New Roman" w:cstheme="minorHAnsi"/>
          <w:lang w:eastAsia="fr-FR"/>
        </w:rPr>
        <w:t>) et selon les modalités suivants :</w:t>
      </w:r>
    </w:p>
    <w:p w14:paraId="733E518E" w14:textId="77777777" w:rsidR="008452AF" w:rsidRDefault="008452AF" w:rsidP="008452A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fr-FR"/>
        </w:rPr>
      </w:pPr>
      <w:r w:rsidRPr="002A3003">
        <w:rPr>
          <w:rFonts w:eastAsia="Times New Roman" w:cstheme="minorHAnsi"/>
          <w:b/>
          <w:bCs/>
          <w:lang w:eastAsia="fr-FR"/>
        </w:rPr>
        <w:t xml:space="preserve">Démission régulièrement acceptée </w:t>
      </w:r>
      <w:r w:rsidRPr="002A3003">
        <w:rPr>
          <w:rFonts w:eastAsia="Times New Roman" w:cstheme="minorHAnsi"/>
          <w:lang w:eastAsia="fr-FR"/>
        </w:rPr>
        <w:t>: </w:t>
      </w:r>
      <w:hyperlink r:id="rId92" w:tooltip="Code général de la fonction publique - art. L551-1 (V)" w:history="1">
        <w:r w:rsidRPr="002A3003">
          <w:rPr>
            <w:rFonts w:eastAsia="Times New Roman" w:cstheme="minorHAnsi"/>
            <w:lang w:eastAsia="fr-FR"/>
          </w:rPr>
          <w:t>articles L. 551-1 à L. 551-2 du code général de la fonction publique</w:t>
        </w:r>
      </w:hyperlink>
      <w:r w:rsidRPr="002A3003">
        <w:rPr>
          <w:rFonts w:eastAsia="Times New Roman" w:cstheme="minorHAnsi"/>
          <w:lang w:eastAsia="fr-FR"/>
        </w:rPr>
        <w:t> ;</w:t>
      </w:r>
    </w:p>
    <w:p w14:paraId="38CBA102" w14:textId="77777777" w:rsidR="008452AF" w:rsidRDefault="008452AF" w:rsidP="008452A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fr-FR"/>
        </w:rPr>
      </w:pPr>
      <w:r w:rsidRPr="002A3003">
        <w:rPr>
          <w:rFonts w:eastAsia="Times New Roman" w:cstheme="minorHAnsi"/>
          <w:lang w:eastAsia="fr-FR"/>
        </w:rPr>
        <w:t>Non réintégration à l'issue d'une période de disponibilité (hors fonctionnaires stagiaires) :</w:t>
      </w:r>
      <w:r>
        <w:rPr>
          <w:rFonts w:eastAsia="Times New Roman" w:cstheme="minorHAnsi"/>
          <w:lang w:eastAsia="fr-FR"/>
        </w:rPr>
        <w:t xml:space="preserve"> </w:t>
      </w:r>
      <w:hyperlink r:id="rId93" w:tooltip="Décret n°86-68 du 13 janvier 1986 - art. 26 (V)" w:history="1">
        <w:r w:rsidRPr="002A3003">
          <w:rPr>
            <w:rFonts w:eastAsia="Times New Roman" w:cstheme="minorHAnsi"/>
            <w:lang w:eastAsia="fr-FR"/>
          </w:rPr>
          <w:t>article 26 du décret n°86-68 du 13 janvier 1986</w:t>
        </w:r>
      </w:hyperlink>
      <w:r>
        <w:rPr>
          <w:rFonts w:eastAsia="Times New Roman" w:cstheme="minorHAnsi"/>
          <w:lang w:eastAsia="fr-FR"/>
        </w:rPr>
        <w:t xml:space="preserve"> </w:t>
      </w:r>
      <w:r w:rsidRPr="002A3003">
        <w:rPr>
          <w:rFonts w:eastAsia="Times New Roman" w:cstheme="minorHAnsi"/>
          <w:lang w:eastAsia="fr-FR"/>
        </w:rPr>
        <w:t>relatif aux positions de détachement, de disponibilité, de congé parental des fonctionnaires territoriaux et à l'intégration ;</w:t>
      </w:r>
    </w:p>
    <w:p w14:paraId="76EC9D45" w14:textId="77777777" w:rsidR="008452AF" w:rsidRPr="002A3003" w:rsidRDefault="008452AF" w:rsidP="008452A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fr-FR"/>
        </w:rPr>
      </w:pPr>
      <w:r w:rsidRPr="002A3003">
        <w:rPr>
          <w:rFonts w:eastAsia="Times New Roman" w:cstheme="minorHAnsi"/>
          <w:b/>
          <w:bCs/>
          <w:lang w:eastAsia="fr-FR"/>
        </w:rPr>
        <w:t>Licenciement pour insuffisance professionnelle,</w:t>
      </w:r>
      <w:r w:rsidRPr="002A3003">
        <w:rPr>
          <w:rFonts w:eastAsia="Times New Roman" w:cstheme="minorHAnsi"/>
          <w:lang w:eastAsia="fr-FR"/>
        </w:rPr>
        <w:t xml:space="preserve"> selon les modalités prévues :</w:t>
      </w:r>
    </w:p>
    <w:p w14:paraId="6E5A4E35" w14:textId="77777777" w:rsidR="008452AF" w:rsidRDefault="008452AF" w:rsidP="008452A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fr-FR"/>
        </w:rPr>
      </w:pPr>
      <w:r w:rsidRPr="002A3003">
        <w:rPr>
          <w:rFonts w:eastAsia="Times New Roman" w:cstheme="minorHAnsi"/>
          <w:lang w:eastAsia="fr-FR"/>
        </w:rPr>
        <w:t>- aux </w:t>
      </w:r>
      <w:hyperlink r:id="rId94" w:tooltip="Code général de la fonction publique - art. L553-1 (V)" w:history="1">
        <w:r w:rsidRPr="002A3003">
          <w:rPr>
            <w:rFonts w:eastAsia="Times New Roman" w:cstheme="minorHAnsi"/>
            <w:lang w:eastAsia="fr-FR"/>
          </w:rPr>
          <w:t>articles L. 553-1 à L. 553-3 du code général de la fonction publique</w:t>
        </w:r>
      </w:hyperlink>
      <w:r>
        <w:rPr>
          <w:rFonts w:eastAsia="Times New Roman" w:cstheme="minorHAnsi"/>
          <w:lang w:eastAsia="fr-FR"/>
        </w:rPr>
        <w:t xml:space="preserve"> </w:t>
      </w:r>
      <w:r w:rsidRPr="002A3003">
        <w:rPr>
          <w:rFonts w:eastAsia="Times New Roman" w:cstheme="minorHAnsi"/>
          <w:lang w:eastAsia="fr-FR"/>
        </w:rPr>
        <w:t>et par le </w:t>
      </w:r>
      <w:hyperlink r:id="rId95" w:tooltip="Décret n°85-186 du 7 février 1985 (V)" w:history="1">
        <w:r w:rsidRPr="002A3003">
          <w:rPr>
            <w:rFonts w:eastAsia="Times New Roman" w:cstheme="minorHAnsi"/>
            <w:lang w:eastAsia="fr-FR"/>
          </w:rPr>
          <w:t>décret n°85-186 du 7 février 1985</w:t>
        </w:r>
      </w:hyperlink>
      <w:r>
        <w:rPr>
          <w:rFonts w:eastAsia="Times New Roman" w:cstheme="minorHAnsi"/>
          <w:lang w:eastAsia="fr-FR"/>
        </w:rPr>
        <w:t xml:space="preserve"> </w:t>
      </w:r>
      <w:r w:rsidRPr="002A3003">
        <w:rPr>
          <w:rFonts w:eastAsia="Times New Roman" w:cstheme="minorHAnsi"/>
          <w:lang w:eastAsia="fr-FR"/>
        </w:rPr>
        <w:t>relatif à l'indemnité de licenciement pour insuffisance professionnelle due aux fonctionnaires des collectivités territoriales ;</w:t>
      </w:r>
    </w:p>
    <w:p w14:paraId="1977480F" w14:textId="77777777" w:rsidR="008452AF" w:rsidRDefault="008452AF" w:rsidP="008452A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fr-FR"/>
        </w:rPr>
      </w:pPr>
      <w:r w:rsidRPr="002A3003">
        <w:rPr>
          <w:rFonts w:eastAsia="Times New Roman" w:cstheme="minorHAnsi"/>
          <w:lang w:eastAsia="fr-FR"/>
        </w:rPr>
        <w:t>- pour les fonctionnaires occupant un emploi à temps non complet : aux articles</w:t>
      </w:r>
      <w:r>
        <w:rPr>
          <w:rFonts w:eastAsia="Times New Roman" w:cstheme="minorHAnsi"/>
          <w:lang w:eastAsia="fr-FR"/>
        </w:rPr>
        <w:t xml:space="preserve"> </w:t>
      </w:r>
      <w:hyperlink r:id="rId96" w:tooltip="Décret n°91-298 du 20 mars 1991 - art. 16 (V)" w:history="1">
        <w:r w:rsidRPr="002A3003">
          <w:rPr>
            <w:rFonts w:eastAsia="Times New Roman" w:cstheme="minorHAnsi"/>
            <w:lang w:eastAsia="fr-FR"/>
          </w:rPr>
          <w:t>16</w:t>
        </w:r>
      </w:hyperlink>
      <w:r w:rsidRPr="002A3003">
        <w:rPr>
          <w:rFonts w:eastAsia="Times New Roman" w:cstheme="minorHAnsi"/>
          <w:lang w:eastAsia="fr-FR"/>
        </w:rPr>
        <w:t>,</w:t>
      </w:r>
      <w:r>
        <w:rPr>
          <w:rFonts w:eastAsia="Times New Roman" w:cstheme="minorHAnsi"/>
          <w:lang w:eastAsia="fr-FR"/>
        </w:rPr>
        <w:t xml:space="preserve"> </w:t>
      </w:r>
      <w:hyperlink r:id="rId97" w:tooltip="Décret n°91-298 du 20 mars 1991 - art. 28 (V)" w:history="1">
        <w:r w:rsidRPr="002A3003">
          <w:rPr>
            <w:rFonts w:eastAsia="Times New Roman" w:cstheme="minorHAnsi"/>
            <w:lang w:eastAsia="fr-FR"/>
          </w:rPr>
          <w:t>28</w:t>
        </w:r>
      </w:hyperlink>
      <w:r>
        <w:rPr>
          <w:rFonts w:eastAsia="Times New Roman" w:cstheme="minorHAnsi"/>
          <w:lang w:eastAsia="fr-FR"/>
        </w:rPr>
        <w:t xml:space="preserve"> </w:t>
      </w:r>
      <w:r w:rsidRPr="002A3003">
        <w:rPr>
          <w:rFonts w:eastAsia="Times New Roman" w:cstheme="minorHAnsi"/>
          <w:lang w:eastAsia="fr-FR"/>
        </w:rPr>
        <w:t>,</w:t>
      </w:r>
      <w:hyperlink r:id="rId98" w:tooltip="Décret n°91-298 du 20 mars 1991 - art. 30 (V)" w:history="1">
        <w:r w:rsidRPr="002A3003">
          <w:rPr>
            <w:rFonts w:eastAsia="Times New Roman" w:cstheme="minorHAnsi"/>
            <w:lang w:eastAsia="fr-FR"/>
          </w:rPr>
          <w:t>30 à 33-1</w:t>
        </w:r>
      </w:hyperlink>
      <w:r w:rsidRPr="002A3003">
        <w:rPr>
          <w:rFonts w:eastAsia="Times New Roman" w:cstheme="minorHAnsi"/>
          <w:lang w:eastAsia="fr-FR"/>
        </w:rPr>
        <w:t>,</w:t>
      </w:r>
      <w:r>
        <w:rPr>
          <w:rFonts w:eastAsia="Times New Roman" w:cstheme="minorHAnsi"/>
          <w:lang w:eastAsia="fr-FR"/>
        </w:rPr>
        <w:t xml:space="preserve"> </w:t>
      </w:r>
      <w:hyperlink r:id="rId99" w:tooltip="Décret n°91-298 du 20 mars 1991 - art. 41 (V)" w:history="1">
        <w:r w:rsidRPr="002A3003">
          <w:rPr>
            <w:rFonts w:eastAsia="Times New Roman" w:cstheme="minorHAnsi"/>
            <w:lang w:eastAsia="fr-FR"/>
          </w:rPr>
          <w:t>41 à 41-2</w:t>
        </w:r>
      </w:hyperlink>
      <w:r>
        <w:rPr>
          <w:rFonts w:eastAsia="Times New Roman" w:cstheme="minorHAnsi"/>
          <w:lang w:eastAsia="fr-FR"/>
        </w:rPr>
        <w:t xml:space="preserve"> </w:t>
      </w:r>
      <w:r w:rsidRPr="002A3003">
        <w:rPr>
          <w:rFonts w:eastAsia="Times New Roman" w:cstheme="minorHAnsi"/>
          <w:lang w:eastAsia="fr-FR"/>
        </w:rPr>
        <w:t>du décret n°91-298 du 20 mars 1991 portant dispositions statutaires applicables aux fonctionnaires territoriaux nommés dans des emplois permanents à temps non complet ;</w:t>
      </w:r>
    </w:p>
    <w:p w14:paraId="10142438" w14:textId="77777777" w:rsidR="008452AF" w:rsidRPr="002A3003" w:rsidRDefault="008452AF" w:rsidP="008452A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fr-FR"/>
        </w:rPr>
      </w:pPr>
      <w:r w:rsidRPr="002A3003">
        <w:rPr>
          <w:rFonts w:eastAsia="Times New Roman" w:cstheme="minorHAnsi"/>
          <w:lang w:eastAsia="fr-FR"/>
        </w:rPr>
        <w:t>- pour les fonctionnaires stagiaires : à l'</w:t>
      </w:r>
      <w:hyperlink r:id="rId100" w:tooltip="Décret n°92-1194 du 4 novembre 1992 - art. 5 (V)" w:history="1">
        <w:r w:rsidRPr="002A3003">
          <w:rPr>
            <w:rFonts w:eastAsia="Times New Roman" w:cstheme="minorHAnsi"/>
            <w:lang w:eastAsia="fr-FR"/>
          </w:rPr>
          <w:t>article 5 du décret n°92-1194 du 4 novembre 1992</w:t>
        </w:r>
      </w:hyperlink>
      <w:r w:rsidRPr="002A3003">
        <w:rPr>
          <w:rFonts w:eastAsia="Times New Roman" w:cstheme="minorHAnsi"/>
          <w:lang w:eastAsia="fr-FR"/>
        </w:rPr>
        <w:t> fixant les dispositions communes applicables aux fonctionnaires stagiaires de la fonction publique territoriale ;</w:t>
      </w:r>
    </w:p>
    <w:p w14:paraId="6FBE37BB" w14:textId="77777777" w:rsidR="008452AF" w:rsidRPr="002A3003" w:rsidRDefault="008452AF" w:rsidP="008452A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fr-FR"/>
        </w:rPr>
      </w:pPr>
      <w:r w:rsidRPr="002A3003">
        <w:rPr>
          <w:rFonts w:eastAsia="Times New Roman" w:cstheme="minorHAnsi"/>
          <w:b/>
          <w:bCs/>
          <w:lang w:eastAsia="fr-FR"/>
        </w:rPr>
        <w:t>Révocation</w:t>
      </w:r>
      <w:r w:rsidRPr="002A3003">
        <w:rPr>
          <w:rFonts w:eastAsia="Times New Roman" w:cstheme="minorHAnsi"/>
          <w:lang w:eastAsia="fr-FR"/>
        </w:rPr>
        <w:t xml:space="preserve"> (hors fonctionnaires stagiaires), en application du </w:t>
      </w:r>
      <w:hyperlink r:id="rId101" w:tooltip="Code général de la fonction publique - art. L533-1 (V)" w:history="1">
        <w:r w:rsidRPr="002A3003">
          <w:rPr>
            <w:rFonts w:eastAsia="Times New Roman" w:cstheme="minorHAnsi"/>
            <w:lang w:eastAsia="fr-FR"/>
          </w:rPr>
          <w:t>4° de l'article L. 533-1 du code général de la fonction publique</w:t>
        </w:r>
      </w:hyperlink>
      <w:r w:rsidRPr="002A3003">
        <w:rPr>
          <w:rFonts w:eastAsia="Times New Roman" w:cstheme="minorHAnsi"/>
          <w:lang w:eastAsia="fr-FR"/>
        </w:rPr>
        <w:t> et selon la procédure prévue par le </w:t>
      </w:r>
      <w:hyperlink r:id="rId102" w:tooltip="Décret n°89-677 du 18 septembre 1989 (V)" w:history="1">
        <w:r w:rsidRPr="002A3003">
          <w:rPr>
            <w:rFonts w:eastAsia="Times New Roman" w:cstheme="minorHAnsi"/>
            <w:lang w:eastAsia="fr-FR"/>
          </w:rPr>
          <w:t>décret n° 89-677 du 18 septembre 1989</w:t>
        </w:r>
      </w:hyperlink>
      <w:r w:rsidRPr="002A3003">
        <w:rPr>
          <w:rFonts w:eastAsia="Times New Roman" w:cstheme="minorHAnsi"/>
          <w:lang w:eastAsia="fr-FR"/>
        </w:rPr>
        <w:t> relatif à la procédure disciplinaire applicable aux fonctionnaires territoriaux ;</w:t>
      </w:r>
    </w:p>
    <w:p w14:paraId="6F6CF465" w14:textId="77777777" w:rsidR="008452AF" w:rsidRPr="002A3003" w:rsidRDefault="008452AF" w:rsidP="008452A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fr-FR"/>
        </w:rPr>
      </w:pPr>
      <w:r w:rsidRPr="002A3003">
        <w:rPr>
          <w:rFonts w:eastAsia="Times New Roman" w:cstheme="minorHAnsi"/>
          <w:b/>
          <w:bCs/>
          <w:lang w:eastAsia="fr-FR"/>
        </w:rPr>
        <w:t>Admission à la retraite</w:t>
      </w:r>
      <w:r w:rsidRPr="002A3003">
        <w:rPr>
          <w:rFonts w:eastAsia="Times New Roman" w:cstheme="minorHAnsi"/>
          <w:lang w:eastAsia="fr-FR"/>
        </w:rPr>
        <w:t xml:space="preserve"> (hors fonctionnaires stagiaires) en application des articles </w:t>
      </w:r>
      <w:hyperlink r:id="rId103" w:tooltip="Code des pensions civiles et militaires de retr... - art. L25 (VD)" w:history="1">
        <w:r w:rsidRPr="002A3003">
          <w:rPr>
            <w:rFonts w:eastAsia="Times New Roman" w:cstheme="minorHAnsi"/>
            <w:lang w:eastAsia="fr-FR"/>
          </w:rPr>
          <w:t>L.25</w:t>
        </w:r>
      </w:hyperlink>
      <w:r w:rsidRPr="002A3003">
        <w:rPr>
          <w:rFonts w:eastAsia="Times New Roman" w:cstheme="minorHAnsi"/>
          <w:lang w:eastAsia="fr-FR"/>
        </w:rPr>
        <w:t>, </w:t>
      </w:r>
      <w:hyperlink r:id="rId104" w:tooltip="Code des pensions civiles et militaires de retr... - art. L26 (M)" w:history="1">
        <w:r w:rsidRPr="002A3003">
          <w:rPr>
            <w:rFonts w:eastAsia="Times New Roman" w:cstheme="minorHAnsi"/>
            <w:lang w:eastAsia="fr-FR"/>
          </w:rPr>
          <w:t>L.26</w:t>
        </w:r>
      </w:hyperlink>
      <w:r w:rsidRPr="002A3003">
        <w:rPr>
          <w:rFonts w:eastAsia="Times New Roman" w:cstheme="minorHAnsi"/>
          <w:lang w:eastAsia="fr-FR"/>
        </w:rPr>
        <w:t> et R.37 bis du code des pensions civiles et militaires et des articles </w:t>
      </w:r>
      <w:hyperlink r:id="rId105" w:tooltip="Décret n°2003-1306 du 26 décembre 2003 - art. 25 (VD)" w:history="1">
        <w:r w:rsidRPr="002A3003">
          <w:rPr>
            <w:rFonts w:eastAsia="Times New Roman" w:cstheme="minorHAnsi"/>
            <w:lang w:eastAsia="fr-FR"/>
          </w:rPr>
          <w:t>25</w:t>
        </w:r>
      </w:hyperlink>
      <w:r w:rsidRPr="002A3003">
        <w:rPr>
          <w:rFonts w:eastAsia="Times New Roman" w:cstheme="minorHAnsi"/>
          <w:lang w:eastAsia="fr-FR"/>
        </w:rPr>
        <w:t> et </w:t>
      </w:r>
      <w:hyperlink r:id="rId106" w:tooltip="Décret n°2003-1306 du 26 décembre 2003 - art. 26 (VD)" w:history="1">
        <w:r w:rsidRPr="002A3003">
          <w:rPr>
            <w:rFonts w:eastAsia="Times New Roman" w:cstheme="minorHAnsi"/>
            <w:lang w:eastAsia="fr-FR"/>
          </w:rPr>
          <w:t>26</w:t>
        </w:r>
      </w:hyperlink>
      <w:r w:rsidRPr="002A3003">
        <w:rPr>
          <w:rFonts w:eastAsia="Times New Roman" w:cstheme="minorHAnsi"/>
          <w:lang w:eastAsia="fr-FR"/>
        </w:rPr>
        <w:t> du décret n°2003-1306 du 26 décembre 2003 relatif au régime de retraite des fonctionnaires affiliés à la Caisse nationale de retraites des agents des collectivités locales</w:t>
      </w:r>
      <w:r>
        <w:rPr>
          <w:rFonts w:eastAsia="Times New Roman" w:cstheme="minorHAnsi"/>
          <w:lang w:eastAsia="fr-FR"/>
        </w:rPr>
        <w:t> </w:t>
      </w:r>
      <w:r w:rsidRPr="002A3003">
        <w:rPr>
          <w:rFonts w:eastAsia="Times New Roman" w:cstheme="minorHAnsi"/>
          <w:lang w:eastAsia="fr-FR"/>
        </w:rPr>
        <w:t xml:space="preserve"> ;</w:t>
      </w:r>
    </w:p>
    <w:p w14:paraId="41E8C372" w14:textId="77777777" w:rsidR="008452AF" w:rsidRPr="002A3003" w:rsidRDefault="008452AF" w:rsidP="008452A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fr-FR"/>
        </w:rPr>
      </w:pPr>
      <w:r w:rsidRPr="002A3003">
        <w:rPr>
          <w:rFonts w:eastAsia="Times New Roman" w:cstheme="minorHAnsi"/>
          <w:b/>
          <w:bCs/>
          <w:lang w:eastAsia="fr-FR"/>
        </w:rPr>
        <w:t>Perte de la nationalité française</w:t>
      </w:r>
      <w:r w:rsidRPr="002A3003">
        <w:rPr>
          <w:rFonts w:eastAsia="Times New Roman" w:cstheme="minorHAnsi"/>
          <w:lang w:eastAsia="fr-FR"/>
        </w:rPr>
        <w:t>, sous réserve des </w:t>
      </w:r>
      <w:hyperlink r:id="rId107" w:tooltip="Code général de la fonction publique - art. L321-2 (V)" w:history="1">
        <w:r w:rsidRPr="002A3003">
          <w:rPr>
            <w:rFonts w:eastAsia="Times New Roman" w:cstheme="minorHAnsi"/>
            <w:lang w:eastAsia="fr-FR"/>
          </w:rPr>
          <w:t>dispositions de l'article L. 321-2 du code général de la fonction publique</w:t>
        </w:r>
      </w:hyperlink>
      <w:r w:rsidRPr="002A3003">
        <w:rPr>
          <w:rFonts w:eastAsia="Times New Roman" w:cstheme="minorHAnsi"/>
          <w:lang w:eastAsia="fr-FR"/>
        </w:rPr>
        <w:t> ;</w:t>
      </w:r>
    </w:p>
    <w:p w14:paraId="199ED6E4" w14:textId="77777777" w:rsidR="008452AF" w:rsidRPr="002A3003" w:rsidRDefault="008452AF" w:rsidP="008452A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lang w:eastAsia="fr-FR"/>
        </w:rPr>
      </w:pPr>
      <w:r w:rsidRPr="002A3003">
        <w:rPr>
          <w:rFonts w:eastAsia="Times New Roman" w:cstheme="minorHAnsi"/>
          <w:b/>
          <w:bCs/>
          <w:lang w:eastAsia="fr-FR"/>
        </w:rPr>
        <w:t>Déchéance des droits civiques</w:t>
      </w:r>
      <w:r w:rsidRPr="002A3003">
        <w:rPr>
          <w:rFonts w:eastAsia="Times New Roman" w:cstheme="minorHAnsi"/>
          <w:lang w:eastAsia="fr-FR"/>
        </w:rPr>
        <w:t xml:space="preserve"> ;</w:t>
      </w:r>
    </w:p>
    <w:p w14:paraId="7DA6A092" w14:textId="77777777" w:rsidR="008452AF" w:rsidRPr="002A3003" w:rsidRDefault="008452AF" w:rsidP="008452A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b/>
          <w:bCs/>
          <w:lang w:eastAsia="fr-FR"/>
        </w:rPr>
      </w:pPr>
      <w:r w:rsidRPr="002A3003">
        <w:rPr>
          <w:rFonts w:eastAsia="Times New Roman" w:cstheme="minorHAnsi"/>
          <w:b/>
          <w:bCs/>
          <w:lang w:eastAsia="fr-FR"/>
        </w:rPr>
        <w:t>Interdiction par décision de justice d'exercer un emploi public.</w:t>
      </w:r>
    </w:p>
    <w:p w14:paraId="7C6B06A2" w14:textId="77777777" w:rsidR="008452AF" w:rsidRDefault="008452AF" w:rsidP="008452A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/>
          <w:lang w:eastAsia="fr-FR"/>
        </w:rPr>
      </w:pPr>
      <w:r w:rsidRPr="00980278">
        <w:rPr>
          <w:rFonts w:eastAsia="Times New Roman" w:cstheme="minorHAnsi"/>
          <w:color w:val="000000"/>
          <w:lang w:eastAsia="fr-FR"/>
        </w:rPr>
        <w:lastRenderedPageBreak/>
        <w:t xml:space="preserve">En outre, vous pouvez (hors fonctionnaires stagiaires) demander, jusqu'au 31 décembre 2025, à conclure une </w:t>
      </w:r>
      <w:r w:rsidRPr="00767A52">
        <w:rPr>
          <w:rFonts w:eastAsia="Times New Roman" w:cstheme="minorHAnsi"/>
          <w:b/>
          <w:bCs/>
          <w:color w:val="000000"/>
          <w:lang w:eastAsia="fr-FR"/>
        </w:rPr>
        <w:t>rupture conventionnelle</w:t>
      </w:r>
      <w:r w:rsidRPr="00980278">
        <w:rPr>
          <w:rFonts w:eastAsia="Times New Roman" w:cstheme="minorHAnsi"/>
          <w:color w:val="000000"/>
          <w:lang w:eastAsia="fr-FR"/>
        </w:rPr>
        <w:t xml:space="preserve"> avec votre employeur, dans les conditions prévues aux articles 72 de la loi du 6 août 2019 de transformation de la fonction publique et des </w:t>
      </w:r>
      <w:hyperlink r:id="rId108" w:tooltip="Décret n°2019-1593 du 31 décembre 2019 (V)" w:history="1">
        <w:r w:rsidRPr="002A3003">
          <w:rPr>
            <w:rFonts w:eastAsia="Times New Roman" w:cstheme="minorHAnsi"/>
            <w:lang w:eastAsia="fr-FR"/>
          </w:rPr>
          <w:t>décrets n°</w:t>
        </w:r>
        <w:r>
          <w:rPr>
            <w:rFonts w:eastAsia="Times New Roman" w:cstheme="minorHAnsi"/>
            <w:lang w:eastAsia="fr-FR"/>
          </w:rPr>
          <w:t>2</w:t>
        </w:r>
        <w:r w:rsidRPr="002A3003">
          <w:rPr>
            <w:rFonts w:eastAsia="Times New Roman" w:cstheme="minorHAnsi"/>
            <w:lang w:eastAsia="fr-FR"/>
          </w:rPr>
          <w:t>019-1593 du 31 décembre 2019</w:t>
        </w:r>
      </w:hyperlink>
      <w:r>
        <w:rPr>
          <w:rFonts w:eastAsia="Times New Roman" w:cstheme="minorHAnsi"/>
          <w:lang w:eastAsia="fr-FR"/>
        </w:rPr>
        <w:t xml:space="preserve"> </w:t>
      </w:r>
      <w:r w:rsidRPr="00980278">
        <w:rPr>
          <w:rFonts w:eastAsia="Times New Roman" w:cstheme="minorHAnsi"/>
          <w:color w:val="000000"/>
          <w:lang w:eastAsia="fr-FR"/>
        </w:rPr>
        <w:t>relatif à la procédure de rupture conventionnelle dans la fonction publique et n°2019-1596 du 31 décembre 2019 relatif à l'indemnité spécifique de rupture conventionnelle dans la fonction publique et portant diverses dispositions relatives aux dispositifs indemnitaires d'accompagnement des agents dans leurs transitions professionnelles.</w:t>
      </w:r>
    </w:p>
    <w:p w14:paraId="375A6540" w14:textId="77777777" w:rsidR="008452AF" w:rsidRPr="00980278" w:rsidRDefault="008452AF" w:rsidP="008452A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/>
          <w:lang w:eastAsia="fr-FR"/>
        </w:rPr>
      </w:pPr>
    </w:p>
    <w:p w14:paraId="30EA6FF6" w14:textId="77777777" w:rsidR="008452AF" w:rsidRPr="00767A52" w:rsidRDefault="008452AF" w:rsidP="008452AF">
      <w:pPr>
        <w:shd w:val="clear" w:color="auto" w:fill="FFFFFF"/>
        <w:spacing w:before="120" w:after="120" w:line="240" w:lineRule="auto"/>
        <w:rPr>
          <w:rFonts w:eastAsia="Times New Roman" w:cstheme="minorHAnsi"/>
          <w:b/>
          <w:bCs/>
          <w:color w:val="C00000"/>
          <w:lang w:eastAsia="fr-FR"/>
        </w:rPr>
      </w:pPr>
      <w:r w:rsidRPr="00767A52">
        <w:rPr>
          <w:rFonts w:eastAsia="Times New Roman" w:cstheme="minorHAnsi"/>
          <w:b/>
          <w:bCs/>
          <w:color w:val="C00000"/>
          <w:lang w:eastAsia="fr-FR"/>
        </w:rPr>
        <w:t>X. - Informations supplémentaires (si vous exercez vos fonctions à l'étranger)</w:t>
      </w:r>
    </w:p>
    <w:p w14:paraId="2CD5F4A1" w14:textId="77777777" w:rsidR="008452AF" w:rsidRDefault="008452AF" w:rsidP="008452A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/>
          <w:lang w:eastAsia="fr-FR"/>
        </w:rPr>
      </w:pPr>
      <w:r w:rsidRPr="00980278">
        <w:rPr>
          <w:rFonts w:eastAsia="Times New Roman" w:cstheme="minorHAnsi"/>
          <w:color w:val="000000"/>
          <w:lang w:eastAsia="fr-FR"/>
        </w:rPr>
        <w:t>Pays où vos fonctions sont exercées : […]</w:t>
      </w:r>
    </w:p>
    <w:p w14:paraId="27168A2C" w14:textId="77777777" w:rsidR="008452AF" w:rsidRDefault="008452AF" w:rsidP="008452A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/>
          <w:lang w:eastAsia="fr-FR"/>
        </w:rPr>
      </w:pPr>
      <w:r w:rsidRPr="00980278">
        <w:rPr>
          <w:rFonts w:eastAsia="Times New Roman" w:cstheme="minorHAnsi"/>
          <w:color w:val="000000"/>
          <w:lang w:eastAsia="fr-FR"/>
        </w:rPr>
        <w:t>Durée prévisionnelle de votre affectation : […]</w:t>
      </w:r>
    </w:p>
    <w:p w14:paraId="26BF90FA" w14:textId="77777777" w:rsidR="008452AF" w:rsidRDefault="008452AF" w:rsidP="008452A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/>
          <w:lang w:eastAsia="fr-FR"/>
        </w:rPr>
      </w:pPr>
      <w:r w:rsidRPr="00980278">
        <w:rPr>
          <w:rFonts w:eastAsia="Times New Roman" w:cstheme="minorHAnsi"/>
          <w:color w:val="000000"/>
          <w:lang w:eastAsia="fr-FR"/>
        </w:rPr>
        <w:t>Devise servant au paiement de votre rémunération : […]</w:t>
      </w:r>
    </w:p>
    <w:p w14:paraId="1E299C3E" w14:textId="77777777" w:rsidR="008452AF" w:rsidRDefault="008452AF" w:rsidP="008452A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/>
          <w:lang w:eastAsia="fr-FR"/>
        </w:rPr>
      </w:pPr>
      <w:r w:rsidRPr="00980278">
        <w:rPr>
          <w:rFonts w:eastAsia="Times New Roman" w:cstheme="minorHAnsi"/>
          <w:color w:val="000000"/>
          <w:lang w:eastAsia="fr-FR"/>
        </w:rPr>
        <w:t>(Le cas échéant) Avantages en espèces ou en nature liés à la ou aux tâches confiées : […]</w:t>
      </w:r>
    </w:p>
    <w:p w14:paraId="3D5BACB2" w14:textId="77777777" w:rsidR="008452AF" w:rsidRDefault="008452AF" w:rsidP="008452A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/>
          <w:lang w:eastAsia="fr-FR"/>
        </w:rPr>
      </w:pPr>
      <w:r w:rsidRPr="00980278">
        <w:rPr>
          <w:rFonts w:eastAsia="Times New Roman" w:cstheme="minorHAnsi"/>
          <w:color w:val="000000"/>
          <w:lang w:eastAsia="fr-FR"/>
        </w:rPr>
        <w:t>Modalités de votre rapatriement : […]</w:t>
      </w:r>
    </w:p>
    <w:p w14:paraId="00FD0F05" w14:textId="77777777" w:rsidR="008452AF" w:rsidRPr="00980278" w:rsidRDefault="008452AF" w:rsidP="008452A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/>
          <w:lang w:eastAsia="fr-FR"/>
        </w:rPr>
      </w:pPr>
      <w:r w:rsidRPr="00980278">
        <w:rPr>
          <w:rFonts w:eastAsia="Times New Roman" w:cstheme="minorHAnsi"/>
          <w:color w:val="000000"/>
          <w:lang w:eastAsia="fr-FR"/>
        </w:rPr>
        <w:t>Date de remise du document :</w:t>
      </w:r>
    </w:p>
    <w:p w14:paraId="0735EAF1" w14:textId="77777777" w:rsidR="008452AF" w:rsidRDefault="008452AF" w:rsidP="008452AF">
      <w:pPr>
        <w:pStyle w:val="xmsonormal"/>
        <w:shd w:val="clear" w:color="auto" w:fill="FFFFFF"/>
        <w:spacing w:before="120" w:after="120" w:line="240" w:lineRule="auto"/>
        <w:rPr>
          <w:lang w:val="fr-FR"/>
        </w:rPr>
      </w:pPr>
    </w:p>
    <w:p w14:paraId="3A82D4E7" w14:textId="77777777" w:rsidR="008452AF" w:rsidRDefault="008452AF" w:rsidP="008452AF">
      <w:pPr>
        <w:pStyle w:val="xmsonormal"/>
        <w:shd w:val="clear" w:color="auto" w:fill="FFFFFF"/>
        <w:rPr>
          <w:lang w:val="fr-FR"/>
        </w:rPr>
      </w:pPr>
    </w:p>
    <w:p w14:paraId="482E6D7C" w14:textId="77777777" w:rsidR="008452AF" w:rsidRDefault="008452AF" w:rsidP="008452AF">
      <w:pPr>
        <w:pStyle w:val="xmsonormal"/>
        <w:shd w:val="clear" w:color="auto" w:fill="FFFFFF"/>
        <w:rPr>
          <w:lang w:val="fr-FR"/>
        </w:rPr>
      </w:pPr>
    </w:p>
    <w:p w14:paraId="382AFBD3" w14:textId="77777777" w:rsidR="008452AF" w:rsidRDefault="008452AF" w:rsidP="008452AF">
      <w:pPr>
        <w:pStyle w:val="xmsonormal"/>
        <w:shd w:val="clear" w:color="auto" w:fill="FFFFFF"/>
        <w:rPr>
          <w:lang w:val="fr-FR"/>
        </w:rPr>
      </w:pPr>
    </w:p>
    <w:p w14:paraId="640B95F5" w14:textId="77777777" w:rsidR="008452AF" w:rsidRDefault="008452AF" w:rsidP="008452AF">
      <w:pPr>
        <w:pStyle w:val="xmsonormal"/>
        <w:shd w:val="clear" w:color="auto" w:fill="FFFFFF"/>
        <w:rPr>
          <w:lang w:val="fr-FR"/>
        </w:rPr>
      </w:pPr>
    </w:p>
    <w:p w14:paraId="2B84BCB6" w14:textId="77777777" w:rsidR="008452AF" w:rsidRDefault="008452AF" w:rsidP="008452AF">
      <w:pPr>
        <w:pStyle w:val="xmsonormal"/>
        <w:shd w:val="clear" w:color="auto" w:fill="FFFFFF"/>
        <w:rPr>
          <w:lang w:val="fr-FR"/>
        </w:rPr>
      </w:pPr>
    </w:p>
    <w:p w14:paraId="1E484A64" w14:textId="77777777" w:rsidR="008452AF" w:rsidRDefault="008452AF" w:rsidP="008452AF">
      <w:pPr>
        <w:pStyle w:val="xmsonormal"/>
        <w:shd w:val="clear" w:color="auto" w:fill="FFFFFF"/>
        <w:rPr>
          <w:lang w:val="fr-FR"/>
        </w:rPr>
      </w:pPr>
    </w:p>
    <w:p w14:paraId="565AA19D" w14:textId="77777777" w:rsidR="008452AF" w:rsidRDefault="008452AF" w:rsidP="008452AF">
      <w:pPr>
        <w:pStyle w:val="xmsonormal"/>
        <w:shd w:val="clear" w:color="auto" w:fill="FFFFFF"/>
        <w:rPr>
          <w:lang w:val="fr-FR"/>
        </w:rPr>
      </w:pPr>
    </w:p>
    <w:p w14:paraId="6DF6E238" w14:textId="77777777" w:rsidR="008452AF" w:rsidRDefault="008452AF" w:rsidP="008452AF">
      <w:pPr>
        <w:pStyle w:val="xmsonormal"/>
        <w:shd w:val="clear" w:color="auto" w:fill="FFFFFF"/>
        <w:rPr>
          <w:lang w:val="fr-FR"/>
        </w:rPr>
      </w:pPr>
    </w:p>
    <w:p w14:paraId="3351648C" w14:textId="77777777" w:rsidR="008452AF" w:rsidRDefault="008452AF" w:rsidP="008452AF">
      <w:pPr>
        <w:pStyle w:val="xmsonormal"/>
        <w:shd w:val="clear" w:color="auto" w:fill="FFFFFF"/>
        <w:rPr>
          <w:lang w:val="fr-FR"/>
        </w:rPr>
      </w:pPr>
    </w:p>
    <w:p w14:paraId="0E99CF11" w14:textId="77777777" w:rsidR="000A5A82" w:rsidRDefault="000A5A82"/>
    <w:sectPr w:rsidR="000A5A82">
      <w:footerReference w:type="default" r:id="rId10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97AAB" w14:textId="77777777" w:rsidR="008452AF" w:rsidRDefault="008452AF" w:rsidP="008452AF">
      <w:pPr>
        <w:spacing w:after="0" w:line="240" w:lineRule="auto"/>
      </w:pPr>
      <w:r>
        <w:separator/>
      </w:r>
    </w:p>
  </w:endnote>
  <w:endnote w:type="continuationSeparator" w:id="0">
    <w:p w14:paraId="48E79084" w14:textId="77777777" w:rsidR="008452AF" w:rsidRDefault="008452AF" w:rsidP="00845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A6DCA" w14:textId="77777777" w:rsidR="008452AF" w:rsidRPr="006C0327" w:rsidRDefault="008452AF" w:rsidP="008452AF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D2C257" wp14:editId="0C764313">
              <wp:simplePos x="0" y="0"/>
              <wp:positionH relativeFrom="column">
                <wp:posOffset>2566670</wp:posOffset>
              </wp:positionH>
              <wp:positionV relativeFrom="paragraph">
                <wp:posOffset>62230</wp:posOffset>
              </wp:positionV>
              <wp:extent cx="1268730" cy="231775"/>
              <wp:effectExtent l="0" t="0" r="0" b="0"/>
              <wp:wrapNone/>
              <wp:docPr id="1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8730" cy="231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094D25" w14:textId="77777777" w:rsidR="008452AF" w:rsidRPr="006C0327" w:rsidRDefault="008452AF" w:rsidP="008452AF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ASSISTANCE JURIDIQUE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D2C257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02.1pt;margin-top:4.9pt;width:99.9pt;height:1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" filled="f" stroked="f">
              <v:textbox>
                <w:txbxContent>
                  <w:p w14:paraId="69094D25" w14:textId="77777777" w:rsidR="008452AF" w:rsidRPr="006C0327" w:rsidRDefault="008452AF" w:rsidP="008452AF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ASSISTANCE JURIDIQUE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F7DD9C" wp14:editId="52FD7BDE">
              <wp:simplePos x="0" y="0"/>
              <wp:positionH relativeFrom="column">
                <wp:posOffset>-88900</wp:posOffset>
              </wp:positionH>
              <wp:positionV relativeFrom="paragraph">
                <wp:posOffset>1905</wp:posOffset>
              </wp:positionV>
              <wp:extent cx="908050" cy="231775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8050" cy="231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49468A" w14:textId="77777777" w:rsidR="008452AF" w:rsidRPr="006C0327" w:rsidRDefault="008452AF" w:rsidP="008452AF">
                          <w:pPr>
                            <w:rPr>
                              <w:color w:val="0069B5"/>
                              <w:sz w:val="16"/>
                              <w:szCs w:val="16"/>
                            </w:rPr>
                          </w:pPr>
                          <w:r w:rsidRPr="006C0327">
                            <w:rPr>
                              <w:color w:val="0069B5"/>
                              <w:sz w:val="16"/>
                              <w:szCs w:val="16"/>
                            </w:rPr>
                            <w:t>www.cdg84.com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F7DD9C" id="_x0000_s1027" type="#_x0000_t202" style="position:absolute;margin-left:-7pt;margin-top:.15pt;width:71.5pt;height: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" filled="f" stroked="f">
              <v:textbox>
                <w:txbxContent>
                  <w:p w14:paraId="7749468A" w14:textId="77777777" w:rsidR="008452AF" w:rsidRPr="006C0327" w:rsidRDefault="008452AF" w:rsidP="008452AF">
                    <w:pPr>
                      <w:rPr>
                        <w:color w:val="0069B5"/>
                        <w:sz w:val="16"/>
                        <w:szCs w:val="16"/>
                      </w:rPr>
                    </w:pPr>
                    <w:r w:rsidRPr="006C0327">
                      <w:rPr>
                        <w:color w:val="0069B5"/>
                        <w:sz w:val="16"/>
                        <w:szCs w:val="16"/>
                      </w:rPr>
                      <w:t>www.cdg84.com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inline distT="0" distB="0" distL="0" distR="0" wp14:anchorId="6185D774" wp14:editId="66A754E1">
          <wp:extent cx="6497072" cy="356702"/>
          <wp:effectExtent l="0" t="0" r="0" b="571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-page-JURIDIQ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7072" cy="356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3D359E" w14:textId="77777777" w:rsidR="008452AF" w:rsidRDefault="008452A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E4E13" w14:textId="77777777" w:rsidR="008452AF" w:rsidRDefault="008452AF" w:rsidP="008452AF">
      <w:pPr>
        <w:spacing w:after="0" w:line="240" w:lineRule="auto"/>
      </w:pPr>
      <w:r>
        <w:separator/>
      </w:r>
    </w:p>
  </w:footnote>
  <w:footnote w:type="continuationSeparator" w:id="0">
    <w:p w14:paraId="51A950EF" w14:textId="77777777" w:rsidR="008452AF" w:rsidRDefault="008452AF" w:rsidP="008452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AF"/>
    <w:rsid w:val="000A5A82"/>
    <w:rsid w:val="00255B04"/>
    <w:rsid w:val="004D2538"/>
    <w:rsid w:val="006122BB"/>
    <w:rsid w:val="008452AF"/>
    <w:rsid w:val="00E8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C33CD"/>
  <w15:chartTrackingRefBased/>
  <w15:docId w15:val="{F2336146-EBE1-41A8-80EC-E476A649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2AF"/>
    <w:pPr>
      <w:spacing w:after="200" w:line="276" w:lineRule="auto"/>
    </w:pPr>
    <w:rPr>
      <w:kern w:val="0"/>
      <w14:ligatures w14:val="none"/>
    </w:rPr>
  </w:style>
  <w:style w:type="paragraph" w:styleId="Titre1">
    <w:name w:val="heading 1"/>
    <w:aliases w:val="emploi et concours"/>
    <w:basedOn w:val="Normal"/>
    <w:next w:val="Normal"/>
    <w:link w:val="Titre1Car"/>
    <w:uiPriority w:val="9"/>
    <w:qFormat/>
    <w:rsid w:val="004D2538"/>
    <w:pPr>
      <w:spacing w:after="0" w:line="440" w:lineRule="exact"/>
      <w:outlineLvl w:val="0"/>
    </w:pPr>
    <w:rPr>
      <w:rFonts w:cstheme="minorHAnsi"/>
      <w:b/>
      <w:color w:val="FFFFFF" w:themeColor="background1"/>
      <w:sz w:val="44"/>
      <w:szCs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452AF"/>
    <w:rPr>
      <w:rFonts w:ascii="Calibri" w:hAnsi="Calibri" w:cs="Calibri"/>
      <w:color w:val="00000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845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52AF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845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52AF"/>
    <w:rPr>
      <w:kern w:val="0"/>
      <w14:ligatures w14:val="none"/>
    </w:rPr>
  </w:style>
  <w:style w:type="character" w:customStyle="1" w:styleId="Titre1Car">
    <w:name w:val="Titre 1 Car"/>
    <w:aliases w:val="emploi et concours Car"/>
    <w:basedOn w:val="Policepardfaut"/>
    <w:link w:val="Titre1"/>
    <w:uiPriority w:val="9"/>
    <w:rsid w:val="004D2538"/>
    <w:rPr>
      <w:rFonts w:cstheme="minorHAnsi"/>
      <w:b/>
      <w:color w:val="FFFFFF" w:themeColor="background1"/>
      <w:kern w:val="0"/>
      <w:sz w:val="44"/>
      <w:szCs w:val="4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egifrance.gouv.fr/affichTexteArticle.do?cidTexte=JORFTEXT000043715533&amp;idArticle=JORFARTI000043715570&amp;categorieLien=cid" TargetMode="External"/><Relationship Id="rId21" Type="http://schemas.openxmlformats.org/officeDocument/2006/relationships/hyperlink" Target="https://www.legifrance.gouv.fr/affichTexteArticle.do?cidTexte=JORFTEXT000000320434&amp;idArticle=LEGIARTI000006366568&amp;dateTexte=&amp;categorieLien=cid" TargetMode="External"/><Relationship Id="rId42" Type="http://schemas.openxmlformats.org/officeDocument/2006/relationships/hyperlink" Target="https://www.legifrance.gouv.fr/affichCodeArticle.do?cidTexte=LEGITEXT000044416551&amp;idArticle=LEGIARTI000044422306&amp;dateTexte=&amp;categorieLien=cid" TargetMode="External"/><Relationship Id="rId47" Type="http://schemas.openxmlformats.org/officeDocument/2006/relationships/hyperlink" Target="https://www.legifrance.gouv.fr/affichTexteArticle.do?cidTexte=JORFTEXT000017761652&amp;idArticle=JORFARTI000017761737&amp;categorieLien=cid" TargetMode="External"/><Relationship Id="rId63" Type="http://schemas.openxmlformats.org/officeDocument/2006/relationships/hyperlink" Target="https://www.legifrance.gouv.fr/affichCodeArticle.do?cidTexte=LEGITEXT000044416551&amp;idArticle=LEGIARTI000044423989&amp;dateTexte=&amp;categorieLien=cid" TargetMode="External"/><Relationship Id="rId68" Type="http://schemas.openxmlformats.org/officeDocument/2006/relationships/hyperlink" Target="https://www.legifrance.gouv.fr/affichTexte.do?cidTexte=JORFTEXT000000320434&amp;categorieLien=cid" TargetMode="External"/><Relationship Id="rId84" Type="http://schemas.openxmlformats.org/officeDocument/2006/relationships/hyperlink" Target="https://www.legifrance.gouv.fr/affichCodeArticle.do?cidTexte=LEGITEXT000006073189&amp;idArticle=LEGIARTI000021899931&amp;dateTexte=&amp;categorieLien=cid" TargetMode="External"/><Relationship Id="rId89" Type="http://schemas.openxmlformats.org/officeDocument/2006/relationships/hyperlink" Target="https://www.legifrance.gouv.fr/affichCodeArticle.do?cidTexte=LEGITEXT000006073189&amp;idArticle=LEGIARTI000023420237&amp;dateTexte=&amp;categorieLien=cid" TargetMode="External"/><Relationship Id="rId16" Type="http://schemas.openxmlformats.org/officeDocument/2006/relationships/hyperlink" Target="https://www.legifrance.gouv.fr/affichCodeArticle.do?cidTexte=LEGITEXT000044416551&amp;idArticle=LEGIARTI000044423851&amp;dateTexte=&amp;categorieLien=cid" TargetMode="External"/><Relationship Id="rId107" Type="http://schemas.openxmlformats.org/officeDocument/2006/relationships/hyperlink" Target="https://www.legifrance.gouv.fr/affichCodeArticle.do?cidTexte=LEGITEXT000044416551&amp;idArticle=LEGIARTI000044421576&amp;dateTexte=&amp;categorieLien=cid" TargetMode="External"/><Relationship Id="rId11" Type="http://schemas.openxmlformats.org/officeDocument/2006/relationships/hyperlink" Target="https://www.legifrance.gouv.fr/affichTexte.do?cidTexte=JORFTEXT000000172116&amp;categorieLien=cid" TargetMode="External"/><Relationship Id="rId32" Type="http://schemas.openxmlformats.org/officeDocument/2006/relationships/hyperlink" Target="https://www.legifrance.gouv.fr/affichTexteArticle.do?cidTexte=JORFTEXT000043715533&amp;idArticle=JORFARTI000043715576&amp;categorieLien=cid" TargetMode="External"/><Relationship Id="rId37" Type="http://schemas.openxmlformats.org/officeDocument/2006/relationships/hyperlink" Target="https://www.legifrance.gouv.fr/affichCodeArticle.do?cidTexte=LEGITEXT000044416551&amp;idArticle=LEGIARTI000044421115&amp;dateTexte=&amp;categorieLien=cid" TargetMode="External"/><Relationship Id="rId53" Type="http://schemas.openxmlformats.org/officeDocument/2006/relationships/hyperlink" Target="https://www.legifrance.gouv.fr/affichTexte.do?cidTexte=JORFTEXT000018886193&amp;categorieLien=cid" TargetMode="External"/><Relationship Id="rId58" Type="http://schemas.openxmlformats.org/officeDocument/2006/relationships/hyperlink" Target="https://www.legifrance.gouv.fr/affichTexte.do?cidTexte=JORFTEXT000045243530&amp;categorieLien=cid" TargetMode="External"/><Relationship Id="rId74" Type="http://schemas.openxmlformats.org/officeDocument/2006/relationships/hyperlink" Target="https://www.legifrance.gouv.fr/affichCodeArticle.do?cidTexte=LEGITEXT000044416551&amp;idArticle=LEGIARTI000044424017&amp;dateTexte=&amp;categorieLien=cid" TargetMode="External"/><Relationship Id="rId79" Type="http://schemas.openxmlformats.org/officeDocument/2006/relationships/hyperlink" Target="https://www.legifrance.gouv.fr/affichTexte.do?cidTexte=JORFTEXT000000810178&amp;categorieLien=cid" TargetMode="External"/><Relationship Id="rId102" Type="http://schemas.openxmlformats.org/officeDocument/2006/relationships/hyperlink" Target="https://www.legifrance.gouv.fr/affichTexte.do?cidTexte=JORFTEXT000000335719&amp;categorieLien=cid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www.legifrance.gouv.fr/affichTexteArticle.do?cidTexte=JORFTEXT000000718718&amp;idArticle=LEGIARTI000006373107&amp;dateTexte=&amp;categorieLien=cid" TargetMode="External"/><Relationship Id="rId95" Type="http://schemas.openxmlformats.org/officeDocument/2006/relationships/hyperlink" Target="https://www.legifrance.gouv.fr/affichTexte.do?cidTexte=JORFTEXT000000699195&amp;categorieLien=cid" TargetMode="External"/><Relationship Id="rId22" Type="http://schemas.openxmlformats.org/officeDocument/2006/relationships/hyperlink" Target="https://www.legifrance.gouv.fr/affichTexteArticle.do?cidTexte=JORFTEXT000000771308&amp;idArticle=LEGIARTI000006379398&amp;dateTexte=&amp;categorieLien=cid" TargetMode="External"/><Relationship Id="rId27" Type="http://schemas.openxmlformats.org/officeDocument/2006/relationships/hyperlink" Target="https://www.legifrance.gouv.fr/affichCodeArticle.do?cidTexte=LEGITEXT000044416551&amp;idArticle=LEGIARTI000044423645&amp;dateTexte=&amp;categorieLien=cid" TargetMode="External"/><Relationship Id="rId43" Type="http://schemas.openxmlformats.org/officeDocument/2006/relationships/hyperlink" Target="https://www.legifrance.gouv.fr/affichTexteArticle.do?cidTexte=JORFTEXT000017761652&amp;idArticle=JORFARTI000017761696&amp;categorieLien=cid" TargetMode="External"/><Relationship Id="rId48" Type="http://schemas.openxmlformats.org/officeDocument/2006/relationships/hyperlink" Target="https://www.legifrance.gouv.fr/affichCodeArticle.do?cidTexte=LEGITEXT000044416551&amp;idArticle=LEGIARTI000044422314&amp;dateTexte=&amp;categorieLien=cid" TargetMode="External"/><Relationship Id="rId64" Type="http://schemas.openxmlformats.org/officeDocument/2006/relationships/hyperlink" Target="https://www.legifrance.gouv.fr/affichTexteArticle.do?cidTexte=JORFTEXT000000521836&amp;idArticle=LEGIARTI000006370018&amp;dateTexte=&amp;categorieLien=cid" TargetMode="External"/><Relationship Id="rId69" Type="http://schemas.openxmlformats.org/officeDocument/2006/relationships/hyperlink" Target="https://www.legifrance.gouv.fr/affichTexteArticle.do?cidTexte=JORFTEXT000000528575&amp;idArticle=LEGIARTI000006376262&amp;dateTexte=&amp;categorieLien=cid" TargetMode="External"/><Relationship Id="rId80" Type="http://schemas.openxmlformats.org/officeDocument/2006/relationships/hyperlink" Target="https://www.legifrance.gouv.fr/affichTexte.do?cidTexte=JORFTEXT000024772150&amp;categorieLien=cid" TargetMode="External"/><Relationship Id="rId85" Type="http://schemas.openxmlformats.org/officeDocument/2006/relationships/hyperlink" Target="https://www.legifrance.gouv.fr/affichTexte.do?cidTexte=JORFTEXT000026955168&amp;categorieLien=cid" TargetMode="External"/><Relationship Id="rId12" Type="http://schemas.openxmlformats.org/officeDocument/2006/relationships/hyperlink" Target="https://www.legifrance.gouv.fr/affichCodeArticle.do?cidTexte=LEGITEXT000044416551&amp;idArticle=LEGIARTI000044423743&amp;dateTexte=&amp;categorieLien=cid" TargetMode="External"/><Relationship Id="rId17" Type="http://schemas.openxmlformats.org/officeDocument/2006/relationships/hyperlink" Target="https://www.legifrance.gouv.fr/affichCodeArticle.do?cidTexte=LEGITEXT000044416551&amp;idArticle=LEGIARTI000044423573&amp;dateTexte=&amp;categorieLien=cid" TargetMode="External"/><Relationship Id="rId33" Type="http://schemas.openxmlformats.org/officeDocument/2006/relationships/hyperlink" Target="https://www.legifrance.gouv.fr/affichCodeArticle.do?cidTexte=LEGITEXT000044416551&amp;idArticle=LEGIARTI000044423699&amp;dateTexte=&amp;categorieLien=cid" TargetMode="External"/><Relationship Id="rId38" Type="http://schemas.openxmlformats.org/officeDocument/2006/relationships/hyperlink" Target="https://www.legifrance.gouv.fr/affichTexte.do?cidTexte=JORFTEXT000000881816&amp;categorieLien=cid" TargetMode="External"/><Relationship Id="rId59" Type="http://schemas.openxmlformats.org/officeDocument/2006/relationships/hyperlink" Target="https://www.legifrance.gouv.fr/affichCode.do?cidTexte=LEGITEXT000006073189&amp;dateTexte=&amp;categorieLien=cid" TargetMode="External"/><Relationship Id="rId103" Type="http://schemas.openxmlformats.org/officeDocument/2006/relationships/hyperlink" Target="https://www.legifrance.gouv.fr/affichCodeArticle.do?cidTexte=LEGITEXT000006070302&amp;idArticle=LEGIARTI000006362731&amp;dateTexte=&amp;categorieLien=cid" TargetMode="External"/><Relationship Id="rId108" Type="http://schemas.openxmlformats.org/officeDocument/2006/relationships/hyperlink" Target="https://www.legifrance.gouv.fr/affichTexte.do?cidTexte=JORFTEXT000039727613&amp;categorieLien=cid" TargetMode="External"/><Relationship Id="rId54" Type="http://schemas.openxmlformats.org/officeDocument/2006/relationships/hyperlink" Target="https://www.legifrance.gouv.fr/affichTexte.do?cidTexte=JORFTEXT000034640143&amp;categorieLien=cid" TargetMode="External"/><Relationship Id="rId70" Type="http://schemas.openxmlformats.org/officeDocument/2006/relationships/hyperlink" Target="https://www.legifrance.gouv.fr/affichCodeArticle.do?cidTexte=LEGITEXT000006073189&amp;idArticle=LEGIARTI000006738821&amp;dateTexte=&amp;categorieLien=cid" TargetMode="External"/><Relationship Id="rId75" Type="http://schemas.openxmlformats.org/officeDocument/2006/relationships/hyperlink" Target="https://www.legifrance.gouv.fr/affichTexteArticle.do?cidTexte=JORFTEXT000000521836&amp;idArticle=LEGIARTI000038368958&amp;dateTexte=&amp;categorieLien=cid" TargetMode="External"/><Relationship Id="rId91" Type="http://schemas.openxmlformats.org/officeDocument/2006/relationships/hyperlink" Target="https://www.legifrance.gouv.fr/affichCodeArticle.do?cidTexte=LEGITEXT000044416551&amp;idArticle=LEGIARTI000044423383&amp;dateTexte=&amp;categorieLien=cid" TargetMode="External"/><Relationship Id="rId96" Type="http://schemas.openxmlformats.org/officeDocument/2006/relationships/hyperlink" Target="https://www.legifrance.gouv.fr/affichTexteArticle.do?cidTexte=JORFTEXT000000718718&amp;idArticle=LEGIARTI000006373075&amp;dateTexte=&amp;categorieLien=cid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egifrance.gouv.fr/affichTexte.do?cidTexte=JORFTEXT000048011392&amp;categorieLien=cid" TargetMode="External"/><Relationship Id="rId15" Type="http://schemas.openxmlformats.org/officeDocument/2006/relationships/hyperlink" Target="https://www.legifrance.gouv.fr/affichCodeArticle.do?cidTexte=LEGITEXT000044416551&amp;idArticle=LEGIARTI000044423783&amp;dateTexte=&amp;categorieLien=cid" TargetMode="External"/><Relationship Id="rId23" Type="http://schemas.openxmlformats.org/officeDocument/2006/relationships/hyperlink" Target="https://www.legifrance.gouv.fr/affichCodeArticle.do?cidTexte=LEGITEXT000044416551&amp;idArticle=LEGIARTI000044423633&amp;dateTexte=&amp;categorieLien=cid" TargetMode="External"/><Relationship Id="rId28" Type="http://schemas.openxmlformats.org/officeDocument/2006/relationships/hyperlink" Target="https://www.legifrance.gouv.fr/affichTexteArticle.do?cidTexte=JORFTEXT000043715533&amp;idArticle=JORFARTI000043715571&amp;categorieLien=cid" TargetMode="External"/><Relationship Id="rId36" Type="http://schemas.openxmlformats.org/officeDocument/2006/relationships/hyperlink" Target="https://www.legifrance.gouv.fr/affichCodeArticle.do?cidTexte=LEGITEXT000044416551&amp;idArticle=LEGIARTI000044423709&amp;dateTexte=&amp;categorieLien=cid" TargetMode="External"/><Relationship Id="rId49" Type="http://schemas.openxmlformats.org/officeDocument/2006/relationships/hyperlink" Target="https://www.legifrance.gouv.fr/affichTexteArticle.do?cidTexte=JORFTEXT000017761652&amp;idArticle=JORFARTI000017761706&amp;categorieLien=cid" TargetMode="External"/><Relationship Id="rId57" Type="http://schemas.openxmlformats.org/officeDocument/2006/relationships/hyperlink" Target="https://www.legifrance.gouv.fr/affichCodeArticle.do?cidTexte=LEGITEXT000044416551&amp;idArticle=LEGIARTI000044421154&amp;dateTexte=&amp;categorieLien=cid" TargetMode="External"/><Relationship Id="rId106" Type="http://schemas.openxmlformats.org/officeDocument/2006/relationships/hyperlink" Target="https://www.legifrance.gouv.fr/affichTexteArticle.do?cidTexte=JORFTEXT000000611945&amp;idArticle=LEGIARTI000006400893&amp;dateTexte=&amp;categorieLien=cid" TargetMode="External"/><Relationship Id="rId10" Type="http://schemas.openxmlformats.org/officeDocument/2006/relationships/hyperlink" Target="https://www.legifrance.gouv.fr/affichTexteArticle.do?cidTexte=JORFTEXT000000320434&amp;idArticle=LEGIARTI000006366568&amp;dateTexte=&amp;categorieLien=cid" TargetMode="External"/><Relationship Id="rId31" Type="http://schemas.openxmlformats.org/officeDocument/2006/relationships/hyperlink" Target="https://www.legifrance.gouv.fr/affichCodeArticle.do?cidTexte=LEGITEXT000044416551&amp;idArticle=LEGIARTI000044423651&amp;dateTexte=&amp;categorieLien=cid" TargetMode="External"/><Relationship Id="rId44" Type="http://schemas.openxmlformats.org/officeDocument/2006/relationships/hyperlink" Target="https://www.legifrance.gouv.fr/affichTexteArticle.do?cidTexte=JORFTEXT000017761652&amp;idArticle=JORFARTI000017761747&amp;categorieLien=cid" TargetMode="External"/><Relationship Id="rId52" Type="http://schemas.openxmlformats.org/officeDocument/2006/relationships/hyperlink" Target="https://www.legifrance.gouv.fr/affichTexte.do?cidTexte=JORFTEXT000017761652&amp;categorieLien=cid" TargetMode="External"/><Relationship Id="rId60" Type="http://schemas.openxmlformats.org/officeDocument/2006/relationships/hyperlink" Target="https://www.legifrance.gouv.fr/affichCodeArticle.do?cidTexte=LEGITEXT000044416551&amp;idArticle=LEGIARTI000044423977&amp;dateTexte=&amp;categorieLien=cid" TargetMode="External"/><Relationship Id="rId65" Type="http://schemas.openxmlformats.org/officeDocument/2006/relationships/hyperlink" Target="https://www.legifrance.gouv.fr/affichTexte.do?cidTexte=JORFTEXT000000320434&amp;categorieLien=cid" TargetMode="External"/><Relationship Id="rId73" Type="http://schemas.openxmlformats.org/officeDocument/2006/relationships/hyperlink" Target="https://www.legifrance.gouv.fr/affichTexte.do?cidTexte=JORFTEXT000000320434&amp;categorieLien=cid" TargetMode="External"/><Relationship Id="rId78" Type="http://schemas.openxmlformats.org/officeDocument/2006/relationships/hyperlink" Target="https://www.legifrance.gouv.fr/affichCodeArticle.do?cidTexte=LEGITEXT000044416551&amp;idArticle=LEGIARTI000044424065&amp;dateTexte=&amp;categorieLien=cid" TargetMode="External"/><Relationship Id="rId81" Type="http://schemas.openxmlformats.org/officeDocument/2006/relationships/hyperlink" Target="https://www.legifrance.gouv.fr/affichCodeArticle.do?cidTexte=LEGITEXT000044416551&amp;idArticle=LEGIARTI000044423657&amp;dateTexte=&amp;categorieLien=cid" TargetMode="External"/><Relationship Id="rId86" Type="http://schemas.openxmlformats.org/officeDocument/2006/relationships/hyperlink" Target="https://www.legifrance.gouv.fr/affichTexte.do?cidTexte=JORFTEXT000000504704&amp;categorieLien=cid" TargetMode="External"/><Relationship Id="rId94" Type="http://schemas.openxmlformats.org/officeDocument/2006/relationships/hyperlink" Target="https://www.legifrance.gouv.fr/affichCodeArticle.do?cidTexte=LEGITEXT000044416551&amp;idArticle=LEGIARTI000044423397&amp;dateTexte=&amp;categorieLien=cid" TargetMode="External"/><Relationship Id="rId99" Type="http://schemas.openxmlformats.org/officeDocument/2006/relationships/hyperlink" Target="https://www.legifrance.gouv.fr/affichTexteArticle.do?cidTexte=JORFTEXT000000718718&amp;idArticle=LEGIARTI000006373125&amp;dateTexte=&amp;categorieLien=cid" TargetMode="External"/><Relationship Id="rId101" Type="http://schemas.openxmlformats.org/officeDocument/2006/relationships/hyperlink" Target="https://www.legifrance.gouv.fr/affichCodeArticle.do?cidTexte=LEGITEXT000044416551&amp;idArticle=LEGIARTI000044423193&amp;dateTexte=&amp;categorieLien=ci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legifrance.gouv.fr/affichTexteArticle.do?cidTexte=JORFTEXT000000771308&amp;idArticle=LEGIARTI000006379391&amp;dateTexte=&amp;categorieLien=cid" TargetMode="External"/><Relationship Id="rId13" Type="http://schemas.openxmlformats.org/officeDocument/2006/relationships/hyperlink" Target="https://www.legifrance.gouv.fr/affichCodeArticle.do?cidTexte=LEGITEXT000044416551&amp;idArticle=LEGIARTI000044423805&amp;dateTexte=&amp;categorieLien=cid" TargetMode="External"/><Relationship Id="rId18" Type="http://schemas.openxmlformats.org/officeDocument/2006/relationships/hyperlink" Target="https://www.legifrance.gouv.fr/affichTexte.do?cidTexte=JORFTEXT000000690444&amp;categorieLien=cid" TargetMode="External"/><Relationship Id="rId39" Type="http://schemas.openxmlformats.org/officeDocument/2006/relationships/hyperlink" Target="https://www.legifrance.gouv.fr/affichCodeArticle.do?cidTexte=LEGITEXT000044416551&amp;idArticle=LEGIARTI000044422306&amp;dateTexte=&amp;categorieLien=cid" TargetMode="External"/><Relationship Id="rId109" Type="http://schemas.openxmlformats.org/officeDocument/2006/relationships/footer" Target="footer1.xml"/><Relationship Id="rId34" Type="http://schemas.openxmlformats.org/officeDocument/2006/relationships/hyperlink" Target="https://www.legifrance.gouv.fr/affichTexte.do?cidTexte=JORFTEXT000000811804&amp;categorieLien=cid" TargetMode="External"/><Relationship Id="rId50" Type="http://schemas.openxmlformats.org/officeDocument/2006/relationships/hyperlink" Target="https://www.legifrance.gouv.fr/affichCodeArticle.do?cidTexte=LEGITEXT000044416551&amp;idArticle=LEGIARTI000044422280&amp;dateTexte=&amp;categorieLien=cid" TargetMode="External"/><Relationship Id="rId55" Type="http://schemas.openxmlformats.org/officeDocument/2006/relationships/hyperlink" Target="https://www.legifrance.gouv.fr/affichCodeArticle.do?cidTexte=LEGITEXT000044416551&amp;idArticle=LEGIARTI000044421150&amp;dateTexte=&amp;categorieLien=cid" TargetMode="External"/><Relationship Id="rId76" Type="http://schemas.openxmlformats.org/officeDocument/2006/relationships/hyperlink" Target="https://www.legifrance.gouv.fr/affichTexte.do?cidTexte=JORFTEXT000000320434&amp;categorieLien=cid" TargetMode="External"/><Relationship Id="rId97" Type="http://schemas.openxmlformats.org/officeDocument/2006/relationships/hyperlink" Target="https://www.legifrance.gouv.fr/affichTexteArticle.do?cidTexte=JORFTEXT000000718718&amp;idArticle=LEGIARTI000006373090&amp;dateTexte=&amp;categorieLien=cid" TargetMode="External"/><Relationship Id="rId104" Type="http://schemas.openxmlformats.org/officeDocument/2006/relationships/hyperlink" Target="https://www.legifrance.gouv.fr/affichCodeArticle.do?cidTexte=LEGITEXT000006070302&amp;idArticle=LEGIARTI000006362734&amp;dateTexte=&amp;categorieLien=cid" TargetMode="External"/><Relationship Id="rId7" Type="http://schemas.openxmlformats.org/officeDocument/2006/relationships/hyperlink" Target="https://www.legifrance.gouv.fr/affichTexte.do?cidTexte=JORFTEXT000048011392&amp;categorieLien=cid" TargetMode="External"/><Relationship Id="rId71" Type="http://schemas.openxmlformats.org/officeDocument/2006/relationships/hyperlink" Target="https://www.legifrance.gouv.fr/affichCodeArticle.do?cidTexte=LEGITEXT000044416551&amp;idArticle=LEGIARTI000044424049&amp;dateTexte=&amp;categorieLien=cid" TargetMode="External"/><Relationship Id="rId92" Type="http://schemas.openxmlformats.org/officeDocument/2006/relationships/hyperlink" Target="https://www.legifrance.gouv.fr/affichCodeArticle.do?cidTexte=LEGITEXT000044416551&amp;idArticle=LEGIARTI000044423387&amp;dateTexte=&amp;categorieLien=cid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legifrance.gouv.fr/affichCodeArticle.do?cidTexte=LEGITEXT000044416551&amp;idArticle=LEGIARTI000044423649&amp;dateTexte=&amp;categorieLien=cid" TargetMode="External"/><Relationship Id="rId24" Type="http://schemas.openxmlformats.org/officeDocument/2006/relationships/hyperlink" Target="https://www.legifrance.gouv.fr/affichTexteArticle.do?cidTexte=JORFTEXT000043715533&amp;idArticle=JORFARTI000043715561&amp;categorieLien=cid" TargetMode="External"/><Relationship Id="rId40" Type="http://schemas.openxmlformats.org/officeDocument/2006/relationships/hyperlink" Target="https://www.legifrance.gouv.fr/affichTexteArticle.do?cidTexte=JORFTEXT000017761652&amp;idArticle=JORFARTI000017761696&amp;categorieLien=cid" TargetMode="External"/><Relationship Id="rId45" Type="http://schemas.openxmlformats.org/officeDocument/2006/relationships/hyperlink" Target="https://www.legifrance.gouv.fr/affichCodeArticle.do?cidTexte=LEGITEXT000044416551&amp;idArticle=LEGIARTI000044422306&amp;dateTexte=&amp;categorieLien=cid" TargetMode="External"/><Relationship Id="rId66" Type="http://schemas.openxmlformats.org/officeDocument/2006/relationships/hyperlink" Target="https://www.legifrance.gouv.fr/affichCodeArticle.do?cidTexte=LEGITEXT000044416551&amp;idArticle=LEGIARTI000044424003&amp;dateTexte=&amp;categorieLien=cid" TargetMode="External"/><Relationship Id="rId87" Type="http://schemas.openxmlformats.org/officeDocument/2006/relationships/hyperlink" Target="https://www.legifrance.gouv.fr/affichCodeArticle.do?cidTexte=LEGITEXT000044416551&amp;idArticle=LEGIARTI000044423677&amp;dateTexte=&amp;categorieLien=cid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www.legifrance.gouv.fr/affichTexteArticle.do?cidTexte=JORFTEXT000000521836&amp;idArticle=LEGIARTI000006370014&amp;dateTexte=&amp;categorieLien=cid" TargetMode="External"/><Relationship Id="rId82" Type="http://schemas.openxmlformats.org/officeDocument/2006/relationships/hyperlink" Target="https://www.legifrance.gouv.fr/affichTexte.do?cidTexte=JORFTEXT000000427518&amp;categorieLien=cid" TargetMode="External"/><Relationship Id="rId19" Type="http://schemas.openxmlformats.org/officeDocument/2006/relationships/hyperlink" Target="https://www.legifrance.gouv.fr/affichCodeArticle.do?cidTexte=LEGITEXT000044416551&amp;idArticle=LEGIARTI000044423493&amp;dateTexte=&amp;categorieLien=cid" TargetMode="External"/><Relationship Id="rId14" Type="http://schemas.openxmlformats.org/officeDocument/2006/relationships/hyperlink" Target="https://www.legifrance.gouv.fr/affichCodeArticle.do?cidTexte=LEGITEXT000044416551&amp;idArticle=LEGIARTI000044423781&amp;dateTexte=&amp;categorieLien=cid" TargetMode="External"/><Relationship Id="rId30" Type="http://schemas.openxmlformats.org/officeDocument/2006/relationships/hyperlink" Target="https://www.legifrance.gouv.fr/affichTexteArticle.do?cidTexte=JORFTEXT000043715533&amp;idArticle=JORFARTI000043715572&amp;categorieLien=cid" TargetMode="External"/><Relationship Id="rId35" Type="http://schemas.openxmlformats.org/officeDocument/2006/relationships/hyperlink" Target="https://www.legifrance.gouv.fr/affichCodeArticle.do?cidTexte=LEGITEXT000044416551&amp;idArticle=LEGIARTI000044423705&amp;dateTexte=&amp;categorieLien=cid" TargetMode="External"/><Relationship Id="rId56" Type="http://schemas.openxmlformats.org/officeDocument/2006/relationships/hyperlink" Target="https://www.legifrance.gouv.fr/affichCodeArticle.do?cidTexte=LEGITEXT000044416551&amp;idArticle=LEGIARTI000044421154&amp;dateTexte=&amp;categorieLien=cid" TargetMode="External"/><Relationship Id="rId77" Type="http://schemas.openxmlformats.org/officeDocument/2006/relationships/hyperlink" Target="https://www.legifrance.gouv.fr/affichCodeArticle.do?cidTexte=LEGITEXT000044416551&amp;idArticle=LEGIARTI000044424063&amp;dateTexte=&amp;categorieLien=cid" TargetMode="External"/><Relationship Id="rId100" Type="http://schemas.openxmlformats.org/officeDocument/2006/relationships/hyperlink" Target="https://www.legifrance.gouv.fr/affichTexteArticle.do?cidTexte=JORFTEXT000000528575&amp;idArticle=LEGIARTI000006376260&amp;dateTexte=&amp;categorieLien=cid" TargetMode="External"/><Relationship Id="rId105" Type="http://schemas.openxmlformats.org/officeDocument/2006/relationships/hyperlink" Target="https://www.legifrance.gouv.fr/affichTexteArticle.do?cidTexte=JORFTEXT000000611945&amp;idArticle=LEGIARTI000006400890&amp;dateTexte=&amp;categorieLien=cid" TargetMode="External"/><Relationship Id="rId8" Type="http://schemas.openxmlformats.org/officeDocument/2006/relationships/hyperlink" Target="https://www.legifrance.gouv.fr/affichTexte.do?cidTexte=JORFTEXT000000528575&amp;categorieLien=cid" TargetMode="External"/><Relationship Id="rId51" Type="http://schemas.openxmlformats.org/officeDocument/2006/relationships/hyperlink" Target="https://www.legifrance.gouv.fr/affichCodeArticle.do?cidTexte=LEGITEXT000044416551&amp;idArticle=LEGIARTI000044422360&amp;dateTexte=&amp;categorieLien=cid" TargetMode="External"/><Relationship Id="rId72" Type="http://schemas.openxmlformats.org/officeDocument/2006/relationships/hyperlink" Target="https://www.legifrance.gouv.fr/affichTexteArticle.do?cidTexte=JORFTEXT000000521836&amp;idArticle=LEGIARTI000044311512&amp;dateTexte=&amp;categorieLien=cid" TargetMode="External"/><Relationship Id="rId93" Type="http://schemas.openxmlformats.org/officeDocument/2006/relationships/hyperlink" Target="https://www.legifrance.gouv.fr/affichTexteArticle.do?cidTexte=JORFTEXT000000704342&amp;idArticle=LEGIARTI000006369655&amp;dateTexte=&amp;categorieLien=cid" TargetMode="External"/><Relationship Id="rId98" Type="http://schemas.openxmlformats.org/officeDocument/2006/relationships/hyperlink" Target="https://www.legifrance.gouv.fr/affichTexteArticle.do?cidTexte=JORFTEXT000000718718&amp;idArticle=LEGIARTI000006373094&amp;dateTexte=&amp;categorieLien=cid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legifrance.gouv.fr/affichCodeArticle.do?cidTexte=LEGITEXT000044416551&amp;idArticle=LEGIARTI000044423641&amp;dateTexte=&amp;categorieLien=cid" TargetMode="External"/><Relationship Id="rId46" Type="http://schemas.openxmlformats.org/officeDocument/2006/relationships/hyperlink" Target="https://www.legifrance.gouv.fr/affichTexteArticle.do?cidTexte=JORFTEXT000017761652&amp;idArticle=JORFARTI000017761696&amp;categorieLien=cid" TargetMode="External"/><Relationship Id="rId67" Type="http://schemas.openxmlformats.org/officeDocument/2006/relationships/hyperlink" Target="https://www.legifrance.gouv.fr/affichTexteArticle.do?cidTexte=JORFTEXT000000521836&amp;idArticle=LEGIARTI000006370020&amp;dateTexte=&amp;categorieLien=cid" TargetMode="External"/><Relationship Id="rId20" Type="http://schemas.openxmlformats.org/officeDocument/2006/relationships/hyperlink" Target="https://www.legifrance.gouv.fr/affichTexteArticle.do?cidTexte=JORFTEXT000000771308&amp;idArticle=LEGIARTI000006379391&amp;dateTexte=&amp;categorieLien=cid" TargetMode="External"/><Relationship Id="rId41" Type="http://schemas.openxmlformats.org/officeDocument/2006/relationships/hyperlink" Target="https://www.legifrance.gouv.fr/affichTexteArticle.do?cidTexte=JORFTEXT000017761652&amp;idArticle=JORFARTI000017761728&amp;categorieLien=cid" TargetMode="External"/><Relationship Id="rId62" Type="http://schemas.openxmlformats.org/officeDocument/2006/relationships/hyperlink" Target="https://www.legifrance.gouv.fr/affichTexte.do?cidTexte=JORFTEXT000000320434&amp;categorieLien=cid" TargetMode="External"/><Relationship Id="rId83" Type="http://schemas.openxmlformats.org/officeDocument/2006/relationships/hyperlink" Target="https://www.legifrance.gouv.fr/affichCodeArticle.do?cidTexte=LEGITEXT000044416551&amp;idArticle=LEGIARTI000044423667&amp;dateTexte=&amp;categorieLien=cid" TargetMode="External"/><Relationship Id="rId88" Type="http://schemas.openxmlformats.org/officeDocument/2006/relationships/hyperlink" Target="https://www.legifrance.gouv.fr/affichTexte.do?cidTexte=JORFTEXT000042637233&amp;categorieLien=cid" TargetMode="External"/><Relationship Id="rId111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6314</Words>
  <Characters>34731</Characters>
  <Application>Microsoft Office Word</Application>
  <DocSecurity>0</DocSecurity>
  <Lines>289</Lines>
  <Paragraphs>81</Paragraphs>
  <ScaleCrop>false</ScaleCrop>
  <Company/>
  <LinksUpToDate>false</LinksUpToDate>
  <CharactersWithSpaces>40964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Marie-Odile Ruel</dc:creator>
  <cp:keywords/>
  <dc:description/>
  <cp:lastModifiedBy>Marie-Odile Ruel</cp:lastModifiedBy>
  <cp:revision>2</cp:revision>
  <dcterms:created xsi:type="dcterms:W3CDTF">2023-09-28T13:48:00Z</dcterms:created>
  <dcterms:modified xsi:type="dcterms:W3CDTF">2023-09-28T13:55:00Z</dcterms:modified>
</cp:coreProperties>
</file>