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AAD9" w14:textId="5EF3F64C" w:rsidR="00464324" w:rsidRPr="00964004" w:rsidRDefault="00B92F2C" w:rsidP="009B6539">
      <w:pPr>
        <w:jc w:val="both"/>
        <w:rPr>
          <w:rFonts w:asciiTheme="minorHAnsi" w:hAnsiTheme="minorHAnsi"/>
        </w:rPr>
      </w:pPr>
      <w:r w:rsidRPr="00AF7458">
        <w:rPr>
          <w:rFonts w:asciiTheme="minorHAnsi" w:hAnsiTheme="minorHAnsi" w:cstheme="minorHAnsi"/>
          <w:noProof/>
          <w:sz w:val="32"/>
          <w:lang w:bidi="ar-SA"/>
        </w:rPr>
        <mc:AlternateContent>
          <mc:Choice Requires="wps">
            <w:drawing>
              <wp:anchor distT="45720" distB="45720" distL="114300" distR="114300" simplePos="0" relativeHeight="251662336" behindDoc="0" locked="0" layoutInCell="1" allowOverlap="1" wp14:anchorId="40B139AC" wp14:editId="3F6A75B7">
                <wp:simplePos x="0" y="0"/>
                <wp:positionH relativeFrom="margin">
                  <wp:align>right</wp:align>
                </wp:positionH>
                <wp:positionV relativeFrom="paragraph">
                  <wp:posOffset>0</wp:posOffset>
                </wp:positionV>
                <wp:extent cx="4695825" cy="15716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571625"/>
                        </a:xfrm>
                        <a:prstGeom prst="rect">
                          <a:avLst/>
                        </a:prstGeom>
                        <a:solidFill>
                          <a:srgbClr val="FFFFFF"/>
                        </a:solidFill>
                        <a:ln w="9525">
                          <a:solidFill>
                            <a:srgbClr val="000000"/>
                          </a:solidFill>
                          <a:miter lim="800000"/>
                          <a:headEnd/>
                          <a:tailEnd/>
                        </a:ln>
                      </wps:spPr>
                      <wps:txbx>
                        <w:txbxContent>
                          <w:p w14:paraId="2985D21A" w14:textId="77777777" w:rsidR="00AF7458" w:rsidRPr="0070451B" w:rsidRDefault="00AF7458" w:rsidP="00AF7458">
                            <w:pPr>
                              <w:pStyle w:val="Titre2"/>
                              <w:ind w:left="709" w:firstLine="709"/>
                              <w:rPr>
                                <w:rFonts w:asciiTheme="minorHAnsi" w:hAnsiTheme="minorHAnsi" w:cstheme="minorHAnsi"/>
                                <w:sz w:val="4"/>
                                <w:szCs w:val="4"/>
                              </w:rPr>
                            </w:pPr>
                          </w:p>
                          <w:p w14:paraId="0DD9FAE7" w14:textId="5DA23B6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384B3D">
                              <w:rPr>
                                <w:rFonts w:asciiTheme="minorHAnsi" w:hAnsiTheme="minorHAnsi" w:cstheme="minorHAnsi"/>
                                <w:sz w:val="32"/>
                              </w:rPr>
                              <w:t xml:space="preserve">D’ADHESION ET </w:t>
                            </w:r>
                            <w:r w:rsidR="0093334F">
                              <w:rPr>
                                <w:rFonts w:asciiTheme="minorHAnsi" w:hAnsiTheme="minorHAnsi" w:cstheme="minorHAnsi"/>
                                <w:sz w:val="32"/>
                              </w:rPr>
                              <w:t>DE GESTION</w:t>
                            </w:r>
                          </w:p>
                          <w:p w14:paraId="7E7B2005" w14:textId="3FC499F2" w:rsidR="00AF7458" w:rsidRDefault="00AF7458" w:rsidP="00AF7458">
                            <w:pPr>
                              <w:pStyle w:val="Titre2"/>
                              <w:rPr>
                                <w:rFonts w:asciiTheme="minorHAnsi" w:hAnsiTheme="minorHAnsi" w:cstheme="minorHAnsi"/>
                                <w:sz w:val="32"/>
                                <w:szCs w:val="32"/>
                              </w:rPr>
                            </w:pPr>
                            <w:r w:rsidRPr="00AF7458">
                              <w:rPr>
                                <w:rFonts w:asciiTheme="minorHAnsi" w:hAnsiTheme="minorHAnsi" w:cstheme="minorHAnsi"/>
                                <w:sz w:val="32"/>
                                <w:szCs w:val="32"/>
                              </w:rPr>
                              <w:t xml:space="preserve">CONTRAT D’ASSURANCE GROUPE </w:t>
                            </w:r>
                            <w:r w:rsidR="00384B3D">
                              <w:rPr>
                                <w:rFonts w:asciiTheme="minorHAnsi" w:hAnsiTheme="minorHAnsi" w:cstheme="minorHAnsi"/>
                                <w:sz w:val="32"/>
                                <w:szCs w:val="32"/>
                              </w:rPr>
                              <w:t xml:space="preserve">PROTECTION SOCIALE COMPLEMENTAIRE </w:t>
                            </w:r>
                            <w:r w:rsidRPr="00AF7458">
                              <w:rPr>
                                <w:rFonts w:asciiTheme="minorHAnsi" w:hAnsiTheme="minorHAnsi" w:cstheme="minorHAnsi"/>
                                <w:sz w:val="32"/>
                                <w:szCs w:val="32"/>
                              </w:rPr>
                              <w:t>SOUSCRIT PAR LE CENTRE DE GESTION DE VAUCLUSE</w:t>
                            </w:r>
                          </w:p>
                          <w:p w14:paraId="06965D9B" w14:textId="77777777" w:rsidR="00037FBD" w:rsidRPr="00037FBD" w:rsidRDefault="00037FBD" w:rsidP="00037FBD"/>
                          <w:p w14:paraId="5488512F" w14:textId="0FFAFC48" w:rsidR="00AF7458" w:rsidRPr="00B92F2C" w:rsidRDefault="00037FBD" w:rsidP="00B92F2C">
                            <w:pPr>
                              <w:jc w:val="center"/>
                              <w:rPr>
                                <w:rFonts w:asciiTheme="minorHAnsi" w:hAnsiTheme="minorHAnsi" w:cstheme="minorHAnsi"/>
                                <w:b/>
                                <w:bCs/>
                                <w:sz w:val="32"/>
                              </w:rPr>
                            </w:pPr>
                            <w:r w:rsidRPr="00037FBD">
                              <w:rPr>
                                <w:rFonts w:asciiTheme="minorHAnsi" w:hAnsiTheme="minorHAnsi" w:cstheme="minorHAnsi"/>
                                <w:b/>
                                <w:bCs/>
                                <w:sz w:val="32"/>
                              </w:rPr>
                              <w:t>RISQUE SANTE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139AC" id="_x0000_t202" coordsize="21600,21600" o:spt="202" path="m,l,21600r21600,l21600,xe">
                <v:stroke joinstyle="miter"/>
                <v:path gradientshapeok="t" o:connecttype="rect"/>
              </v:shapetype>
              <v:shape id="Zone de texte 2" o:spid="_x0000_s1026" type="#_x0000_t202" style="position:absolute;left:0;text-align:left;margin-left:318.55pt;margin-top:0;width:369.75pt;height:123.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">
                <v:textbox>
                  <w:txbxContent>
                    <w:p w14:paraId="2985D21A" w14:textId="77777777" w:rsidR="00AF7458" w:rsidRPr="0070451B" w:rsidRDefault="00AF7458" w:rsidP="00AF7458">
                      <w:pPr>
                        <w:pStyle w:val="Titre2"/>
                        <w:ind w:left="709" w:firstLine="709"/>
                        <w:rPr>
                          <w:rFonts w:asciiTheme="minorHAnsi" w:hAnsiTheme="minorHAnsi" w:cstheme="minorHAnsi"/>
                          <w:sz w:val="4"/>
                          <w:szCs w:val="4"/>
                        </w:rPr>
                      </w:pPr>
                    </w:p>
                    <w:p w14:paraId="0DD9FAE7" w14:textId="5DA23B67" w:rsidR="0093334F" w:rsidRDefault="00AF7458" w:rsidP="00AF7458">
                      <w:pPr>
                        <w:pStyle w:val="Titre2"/>
                        <w:rPr>
                          <w:rFonts w:asciiTheme="minorHAnsi" w:hAnsiTheme="minorHAnsi" w:cstheme="minorHAnsi"/>
                          <w:sz w:val="32"/>
                        </w:rPr>
                      </w:pPr>
                      <w:r w:rsidRPr="00AF7458">
                        <w:rPr>
                          <w:rFonts w:asciiTheme="minorHAnsi" w:hAnsiTheme="minorHAnsi" w:cstheme="minorHAnsi"/>
                          <w:sz w:val="32"/>
                        </w:rPr>
                        <w:t xml:space="preserve">CONVENTION </w:t>
                      </w:r>
                      <w:r w:rsidR="00384B3D">
                        <w:rPr>
                          <w:rFonts w:asciiTheme="minorHAnsi" w:hAnsiTheme="minorHAnsi" w:cstheme="minorHAnsi"/>
                          <w:sz w:val="32"/>
                        </w:rPr>
                        <w:t xml:space="preserve">D’ADHESION ET </w:t>
                      </w:r>
                      <w:r w:rsidR="0093334F">
                        <w:rPr>
                          <w:rFonts w:asciiTheme="minorHAnsi" w:hAnsiTheme="minorHAnsi" w:cstheme="minorHAnsi"/>
                          <w:sz w:val="32"/>
                        </w:rPr>
                        <w:t>DE GESTION</w:t>
                      </w:r>
                    </w:p>
                    <w:p w14:paraId="7E7B2005" w14:textId="3FC499F2" w:rsidR="00AF7458" w:rsidRDefault="00AF7458" w:rsidP="00AF7458">
                      <w:pPr>
                        <w:pStyle w:val="Titre2"/>
                        <w:rPr>
                          <w:rFonts w:asciiTheme="minorHAnsi" w:hAnsiTheme="minorHAnsi" w:cstheme="minorHAnsi"/>
                          <w:sz w:val="32"/>
                          <w:szCs w:val="32"/>
                        </w:rPr>
                      </w:pPr>
                      <w:r w:rsidRPr="00AF7458">
                        <w:rPr>
                          <w:rFonts w:asciiTheme="minorHAnsi" w:hAnsiTheme="minorHAnsi" w:cstheme="minorHAnsi"/>
                          <w:sz w:val="32"/>
                          <w:szCs w:val="32"/>
                        </w:rPr>
                        <w:t xml:space="preserve">CONTRAT D’ASSURANCE GROUPE </w:t>
                      </w:r>
                      <w:r w:rsidR="00384B3D">
                        <w:rPr>
                          <w:rFonts w:asciiTheme="minorHAnsi" w:hAnsiTheme="minorHAnsi" w:cstheme="minorHAnsi"/>
                          <w:sz w:val="32"/>
                          <w:szCs w:val="32"/>
                        </w:rPr>
                        <w:t xml:space="preserve">PROTECTION SOCIALE COMPLEMENTAIRE </w:t>
                      </w:r>
                      <w:r w:rsidRPr="00AF7458">
                        <w:rPr>
                          <w:rFonts w:asciiTheme="minorHAnsi" w:hAnsiTheme="minorHAnsi" w:cstheme="minorHAnsi"/>
                          <w:sz w:val="32"/>
                          <w:szCs w:val="32"/>
                        </w:rPr>
                        <w:t>SOUSCRIT PAR LE CENTRE DE GESTION DE VAUCLUSE</w:t>
                      </w:r>
                    </w:p>
                    <w:p w14:paraId="06965D9B" w14:textId="77777777" w:rsidR="00037FBD" w:rsidRPr="00037FBD" w:rsidRDefault="00037FBD" w:rsidP="00037FBD"/>
                    <w:p w14:paraId="5488512F" w14:textId="0FFAFC48" w:rsidR="00AF7458" w:rsidRPr="00B92F2C" w:rsidRDefault="00037FBD" w:rsidP="00B92F2C">
                      <w:pPr>
                        <w:jc w:val="center"/>
                        <w:rPr>
                          <w:rFonts w:asciiTheme="minorHAnsi" w:hAnsiTheme="minorHAnsi" w:cstheme="minorHAnsi"/>
                          <w:b/>
                          <w:bCs/>
                          <w:sz w:val="32"/>
                        </w:rPr>
                      </w:pPr>
                      <w:r w:rsidRPr="00037FBD">
                        <w:rPr>
                          <w:rFonts w:asciiTheme="minorHAnsi" w:hAnsiTheme="minorHAnsi" w:cstheme="minorHAnsi"/>
                          <w:b/>
                          <w:bCs/>
                          <w:sz w:val="32"/>
                        </w:rPr>
                        <w:t>RISQUE SANTE</w:t>
                      </w:r>
                    </w:p>
                  </w:txbxContent>
                </v:textbox>
                <w10:wrap type="square" anchorx="margin"/>
              </v:shape>
            </w:pict>
          </mc:Fallback>
        </mc:AlternateContent>
      </w:r>
      <w:r w:rsidRPr="00964004">
        <w:rPr>
          <w:rFonts w:asciiTheme="minorHAnsi" w:hAnsiTheme="minorHAnsi"/>
          <w:b/>
          <w:noProof/>
          <w:lang w:bidi="ar-SA"/>
        </w:rPr>
        <w:drawing>
          <wp:anchor distT="0" distB="0" distL="114300" distR="114300" simplePos="0" relativeHeight="251660288" behindDoc="0" locked="0" layoutInCell="1" allowOverlap="1" wp14:anchorId="5DB75BD7" wp14:editId="09FA9F62">
            <wp:simplePos x="0" y="0"/>
            <wp:positionH relativeFrom="column">
              <wp:posOffset>-379730</wp:posOffset>
            </wp:positionH>
            <wp:positionV relativeFrom="paragraph">
              <wp:posOffset>-407035</wp:posOffset>
            </wp:positionV>
            <wp:extent cx="756000" cy="1191600"/>
            <wp:effectExtent l="0" t="0" r="6350" b="889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1191600"/>
                    </a:xfrm>
                    <a:prstGeom prst="rect">
                      <a:avLst/>
                    </a:prstGeom>
                    <a:noFill/>
                  </pic:spPr>
                </pic:pic>
              </a:graphicData>
            </a:graphic>
            <wp14:sizeRelH relativeFrom="margin">
              <wp14:pctWidth>0</wp14:pctWidth>
            </wp14:sizeRelH>
            <wp14:sizeRelV relativeFrom="margin">
              <wp14:pctHeight>0</wp14:pctHeight>
            </wp14:sizeRelV>
          </wp:anchor>
        </w:drawing>
      </w:r>
    </w:p>
    <w:p w14:paraId="45890CE4" w14:textId="77777777" w:rsidR="00AF7458" w:rsidRDefault="00AF7458" w:rsidP="009B4509">
      <w:pPr>
        <w:pStyle w:val="Titre2"/>
        <w:ind w:left="709" w:firstLine="709"/>
        <w:rPr>
          <w:rFonts w:asciiTheme="minorHAnsi" w:hAnsiTheme="minorHAnsi" w:cstheme="minorHAnsi"/>
          <w:sz w:val="32"/>
        </w:rPr>
      </w:pPr>
    </w:p>
    <w:p w14:paraId="35C05A4D" w14:textId="77777777" w:rsidR="00AF7458" w:rsidRDefault="00AF7458" w:rsidP="009B4509">
      <w:pPr>
        <w:pStyle w:val="Titre2"/>
        <w:ind w:left="709" w:firstLine="709"/>
        <w:rPr>
          <w:rFonts w:asciiTheme="minorHAnsi" w:hAnsiTheme="minorHAnsi" w:cstheme="minorHAnsi"/>
          <w:sz w:val="32"/>
        </w:rPr>
      </w:pPr>
    </w:p>
    <w:p w14:paraId="2F54FCC9" w14:textId="77777777" w:rsidR="00AF7458" w:rsidRDefault="00AF7458" w:rsidP="009B4509">
      <w:pPr>
        <w:pStyle w:val="Titre2"/>
        <w:ind w:left="709" w:firstLine="709"/>
        <w:rPr>
          <w:rFonts w:asciiTheme="minorHAnsi" w:hAnsiTheme="minorHAnsi" w:cstheme="minorHAnsi"/>
          <w:sz w:val="32"/>
        </w:rPr>
      </w:pPr>
    </w:p>
    <w:p w14:paraId="6A72896D" w14:textId="77777777" w:rsidR="00AF7458" w:rsidRDefault="00AF7458" w:rsidP="009B4509">
      <w:pPr>
        <w:pStyle w:val="Titre2"/>
        <w:ind w:left="709" w:firstLine="709"/>
        <w:rPr>
          <w:rFonts w:asciiTheme="minorHAnsi" w:hAnsiTheme="minorHAnsi" w:cstheme="minorHAnsi"/>
          <w:sz w:val="32"/>
        </w:rPr>
      </w:pPr>
    </w:p>
    <w:p w14:paraId="470F15B4" w14:textId="77777777" w:rsidR="00AF7458" w:rsidRPr="0070451B" w:rsidRDefault="00AF7458" w:rsidP="009B4509">
      <w:pPr>
        <w:pStyle w:val="Titre2"/>
        <w:ind w:left="709" w:firstLine="709"/>
        <w:rPr>
          <w:rFonts w:asciiTheme="minorHAnsi" w:hAnsiTheme="minorHAnsi" w:cstheme="minorHAnsi"/>
          <w:sz w:val="16"/>
          <w:szCs w:val="16"/>
        </w:rPr>
      </w:pPr>
    </w:p>
    <w:p w14:paraId="28C084F1" w14:textId="77777777" w:rsidR="00AF7458" w:rsidRPr="0070451B" w:rsidRDefault="00AF7458" w:rsidP="009B4509">
      <w:pPr>
        <w:pStyle w:val="Titre2"/>
        <w:ind w:left="709" w:firstLine="709"/>
        <w:rPr>
          <w:rFonts w:asciiTheme="minorHAnsi" w:hAnsiTheme="minorHAnsi" w:cstheme="minorHAnsi"/>
          <w:sz w:val="16"/>
          <w:szCs w:val="16"/>
        </w:rPr>
      </w:pPr>
    </w:p>
    <w:p w14:paraId="1F8E780D" w14:textId="77777777" w:rsidR="00B92F2C" w:rsidRDefault="00B92F2C" w:rsidP="003F5109">
      <w:pPr>
        <w:spacing w:line="276" w:lineRule="auto"/>
        <w:jc w:val="both"/>
        <w:rPr>
          <w:rFonts w:asciiTheme="minorHAnsi" w:hAnsiTheme="minorHAnsi" w:cstheme="minorHAnsi"/>
          <w:b/>
          <w:sz w:val="22"/>
          <w:szCs w:val="22"/>
        </w:rPr>
      </w:pPr>
    </w:p>
    <w:p w14:paraId="1CF4545F" w14:textId="77777777" w:rsidR="00B92F2C" w:rsidRDefault="00B92F2C" w:rsidP="003F5109">
      <w:pPr>
        <w:spacing w:line="276" w:lineRule="auto"/>
        <w:jc w:val="both"/>
        <w:rPr>
          <w:rFonts w:asciiTheme="minorHAnsi" w:hAnsiTheme="minorHAnsi" w:cstheme="minorHAnsi"/>
          <w:b/>
          <w:sz w:val="22"/>
          <w:szCs w:val="22"/>
        </w:rPr>
      </w:pPr>
    </w:p>
    <w:p w14:paraId="3CBFC90C" w14:textId="77777777" w:rsidR="00B92F2C" w:rsidRDefault="00B92F2C" w:rsidP="003F5109">
      <w:pPr>
        <w:spacing w:line="276" w:lineRule="auto"/>
        <w:jc w:val="both"/>
        <w:rPr>
          <w:rFonts w:asciiTheme="minorHAnsi" w:hAnsiTheme="minorHAnsi" w:cstheme="minorHAnsi"/>
          <w:b/>
          <w:sz w:val="22"/>
          <w:szCs w:val="22"/>
        </w:rPr>
      </w:pPr>
    </w:p>
    <w:p w14:paraId="7CB8D043" w14:textId="6455703D" w:rsidR="008648A7" w:rsidRPr="003F5109" w:rsidRDefault="008648A7"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 xml:space="preserve">ENTRE : </w:t>
      </w:r>
    </w:p>
    <w:p w14:paraId="591A9BD1" w14:textId="77777777" w:rsidR="008648A7" w:rsidRPr="0070451B" w:rsidRDefault="008648A7" w:rsidP="003F5109">
      <w:pPr>
        <w:spacing w:line="276" w:lineRule="auto"/>
        <w:jc w:val="both"/>
        <w:rPr>
          <w:rFonts w:asciiTheme="minorHAnsi" w:hAnsiTheme="minorHAnsi" w:cstheme="minorHAnsi"/>
          <w:b/>
          <w:sz w:val="16"/>
          <w:szCs w:val="16"/>
        </w:rPr>
      </w:pPr>
    </w:p>
    <w:p w14:paraId="6CD875F8" w14:textId="77777777" w:rsidR="00AF7458" w:rsidRDefault="00AF7458" w:rsidP="003F5109">
      <w:pPr>
        <w:spacing w:line="276" w:lineRule="auto"/>
        <w:jc w:val="both"/>
        <w:rPr>
          <w:rFonts w:asciiTheme="minorHAnsi" w:hAnsiTheme="minorHAnsi" w:cstheme="minorHAnsi"/>
          <w:sz w:val="22"/>
          <w:szCs w:val="22"/>
        </w:rPr>
      </w:pPr>
      <w:r w:rsidRPr="00AF7458">
        <w:rPr>
          <w:rFonts w:asciiTheme="minorHAnsi" w:hAnsiTheme="minorHAnsi" w:cstheme="minorHAnsi"/>
          <w:sz w:val="22"/>
          <w:szCs w:val="22"/>
        </w:rPr>
        <w:t xml:space="preserve">La collectivité (ou l’établissement public) </w:t>
      </w:r>
      <w:r>
        <w:rPr>
          <w:rFonts w:asciiTheme="minorHAnsi" w:hAnsiTheme="minorHAnsi" w:cstheme="minorHAnsi"/>
          <w:sz w:val="22"/>
          <w:szCs w:val="22"/>
        </w:rPr>
        <w:t>…………………………………………………………………………......……………,</w:t>
      </w:r>
    </w:p>
    <w:p w14:paraId="47328B27" w14:textId="7FCDCA36" w:rsidR="00AF7458" w:rsidRDefault="00302A76" w:rsidP="003F5109">
      <w:p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r</w:t>
      </w:r>
      <w:r w:rsidR="00AF7458">
        <w:rPr>
          <w:rFonts w:asciiTheme="minorHAnsi" w:hAnsiTheme="minorHAnsi" w:cstheme="minorHAnsi"/>
          <w:sz w:val="22"/>
          <w:szCs w:val="22"/>
        </w:rPr>
        <w:t>eprésenté</w:t>
      </w:r>
      <w:proofErr w:type="gramEnd"/>
      <w:r w:rsidR="00AF7458">
        <w:rPr>
          <w:rFonts w:asciiTheme="minorHAnsi" w:hAnsiTheme="minorHAnsi" w:cstheme="minorHAnsi"/>
          <w:sz w:val="22"/>
          <w:szCs w:val="22"/>
        </w:rPr>
        <w:t>(e) par son Maire (ou Président) ……………………………………………………………………………………….,</w:t>
      </w:r>
    </w:p>
    <w:p w14:paraId="79112BE9" w14:textId="11C6EA17" w:rsidR="00AF7458" w:rsidRDefault="00302A76" w:rsidP="003F5109">
      <w:p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a</w:t>
      </w:r>
      <w:r w:rsidR="00AF7458">
        <w:rPr>
          <w:rFonts w:asciiTheme="minorHAnsi" w:hAnsiTheme="minorHAnsi" w:cstheme="minorHAnsi"/>
          <w:sz w:val="22"/>
          <w:szCs w:val="22"/>
        </w:rPr>
        <w:t>gissant</w:t>
      </w:r>
      <w:proofErr w:type="gramEnd"/>
      <w:r w:rsidR="00AF7458">
        <w:rPr>
          <w:rFonts w:asciiTheme="minorHAnsi" w:hAnsiTheme="minorHAnsi" w:cstheme="minorHAnsi"/>
          <w:sz w:val="22"/>
          <w:szCs w:val="22"/>
        </w:rPr>
        <w:t xml:space="preserve"> en vertu d’une délibération du conseil (municipal, syndical, communautaire) en date du ………………………………………………………………, d’une part,</w:t>
      </w:r>
    </w:p>
    <w:p w14:paraId="22CE7432" w14:textId="77777777" w:rsidR="00AF7458" w:rsidRPr="0070451B" w:rsidRDefault="00AF7458" w:rsidP="003F5109">
      <w:pPr>
        <w:spacing w:line="276" w:lineRule="auto"/>
        <w:jc w:val="both"/>
        <w:rPr>
          <w:rFonts w:asciiTheme="minorHAnsi" w:hAnsiTheme="minorHAnsi" w:cstheme="minorHAnsi"/>
          <w:sz w:val="16"/>
          <w:szCs w:val="16"/>
        </w:rPr>
      </w:pPr>
    </w:p>
    <w:p w14:paraId="654C6107" w14:textId="77777777" w:rsidR="00AF7458" w:rsidRPr="00AF7458" w:rsidRDefault="00AF7458" w:rsidP="00AF7458">
      <w:pPr>
        <w:spacing w:line="276" w:lineRule="auto"/>
        <w:jc w:val="right"/>
        <w:rPr>
          <w:rFonts w:asciiTheme="minorHAnsi" w:hAnsiTheme="minorHAnsi" w:cstheme="minorHAnsi"/>
          <w:sz w:val="22"/>
          <w:szCs w:val="22"/>
        </w:rPr>
      </w:pPr>
      <w:r>
        <w:rPr>
          <w:rFonts w:asciiTheme="minorHAnsi" w:hAnsiTheme="minorHAnsi" w:cstheme="minorHAnsi"/>
          <w:sz w:val="22"/>
          <w:szCs w:val="22"/>
        </w:rPr>
        <w:t>Ci-après dénommé(e) la collectivité (ou l’établissement public),</w:t>
      </w:r>
    </w:p>
    <w:p w14:paraId="3E333298" w14:textId="77777777" w:rsidR="00BB223C" w:rsidRDefault="00BB223C" w:rsidP="003F5109">
      <w:pPr>
        <w:spacing w:line="276" w:lineRule="auto"/>
        <w:jc w:val="both"/>
        <w:rPr>
          <w:rFonts w:asciiTheme="minorHAnsi" w:hAnsiTheme="minorHAnsi" w:cstheme="minorHAnsi"/>
          <w:b/>
          <w:sz w:val="22"/>
          <w:szCs w:val="22"/>
        </w:rPr>
      </w:pPr>
      <w:r w:rsidRPr="003F5109">
        <w:rPr>
          <w:rFonts w:asciiTheme="minorHAnsi" w:hAnsiTheme="minorHAnsi" w:cstheme="minorHAnsi"/>
          <w:b/>
          <w:sz w:val="22"/>
          <w:szCs w:val="22"/>
        </w:rPr>
        <w:t>ET</w:t>
      </w:r>
    </w:p>
    <w:p w14:paraId="4D28BE05" w14:textId="77777777" w:rsidR="00AF7458" w:rsidRPr="0070451B" w:rsidRDefault="00AF7458" w:rsidP="003F5109">
      <w:pPr>
        <w:spacing w:line="276" w:lineRule="auto"/>
        <w:jc w:val="both"/>
        <w:rPr>
          <w:rFonts w:asciiTheme="minorHAnsi" w:hAnsiTheme="minorHAnsi" w:cstheme="minorHAnsi"/>
          <w:b/>
          <w:sz w:val="16"/>
          <w:szCs w:val="16"/>
        </w:rPr>
      </w:pPr>
    </w:p>
    <w:p w14:paraId="2F0EA6A0" w14:textId="3A21D771" w:rsidR="00AF7458" w:rsidRPr="003F5109" w:rsidRDefault="00AF7458" w:rsidP="00AF7458">
      <w:pPr>
        <w:pStyle w:val="Corpsdetexte2"/>
        <w:spacing w:line="276" w:lineRule="auto"/>
        <w:rPr>
          <w:rFonts w:asciiTheme="minorHAnsi" w:hAnsiTheme="minorHAnsi" w:cstheme="minorHAnsi"/>
          <w:b/>
          <w:sz w:val="22"/>
          <w:szCs w:val="22"/>
        </w:rPr>
      </w:pPr>
      <w:r w:rsidRPr="003F5109">
        <w:rPr>
          <w:rFonts w:asciiTheme="minorHAnsi" w:hAnsiTheme="minorHAnsi" w:cstheme="minorHAnsi"/>
          <w:sz w:val="22"/>
          <w:szCs w:val="22"/>
        </w:rPr>
        <w:t xml:space="preserve">Le Centre de Gestion de la Fonction Publique Territoriale de Vaucluse – 80 Rue Marcel </w:t>
      </w:r>
      <w:proofErr w:type="spellStart"/>
      <w:r w:rsidRPr="003F5109">
        <w:rPr>
          <w:rFonts w:asciiTheme="minorHAnsi" w:hAnsiTheme="minorHAnsi" w:cstheme="minorHAnsi"/>
          <w:sz w:val="22"/>
          <w:szCs w:val="22"/>
        </w:rPr>
        <w:t>Demonque</w:t>
      </w:r>
      <w:proofErr w:type="spellEnd"/>
      <w:r w:rsidRPr="003F5109">
        <w:rPr>
          <w:rFonts w:asciiTheme="minorHAnsi" w:hAnsiTheme="minorHAnsi" w:cstheme="minorHAnsi"/>
          <w:sz w:val="22"/>
          <w:szCs w:val="22"/>
        </w:rPr>
        <w:t xml:space="preserve"> –AGROPARC – CS 60508 – 84908 AVIGNON Cedex 9, représenté par son Président, Monsieur Maurice CHABERT,</w:t>
      </w:r>
      <w:r>
        <w:rPr>
          <w:rFonts w:asciiTheme="minorHAnsi" w:hAnsiTheme="minorHAnsi" w:cstheme="minorHAnsi"/>
          <w:sz w:val="22"/>
          <w:szCs w:val="22"/>
        </w:rPr>
        <w:t xml:space="preserve"> agissant en vertu de la délibération n°</w:t>
      </w:r>
      <w:r w:rsidR="003624F2">
        <w:rPr>
          <w:rFonts w:asciiTheme="minorHAnsi" w:hAnsiTheme="minorHAnsi" w:cstheme="minorHAnsi"/>
          <w:sz w:val="22"/>
          <w:szCs w:val="22"/>
        </w:rPr>
        <w:t>24-24</w:t>
      </w:r>
      <w:r>
        <w:rPr>
          <w:rFonts w:asciiTheme="minorHAnsi" w:hAnsiTheme="minorHAnsi" w:cstheme="minorHAnsi"/>
          <w:sz w:val="22"/>
          <w:szCs w:val="22"/>
        </w:rPr>
        <w:t xml:space="preserve"> du conseil d’administration en date du </w:t>
      </w:r>
      <w:r w:rsidR="00442F6C">
        <w:rPr>
          <w:rFonts w:asciiTheme="minorHAnsi" w:hAnsiTheme="minorHAnsi" w:cstheme="minorHAnsi"/>
          <w:sz w:val="22"/>
          <w:szCs w:val="22"/>
        </w:rPr>
        <w:t>17 septembre 2024</w:t>
      </w:r>
      <w:r>
        <w:rPr>
          <w:rFonts w:asciiTheme="minorHAnsi" w:hAnsiTheme="minorHAnsi" w:cstheme="minorHAnsi"/>
          <w:sz w:val="22"/>
          <w:szCs w:val="22"/>
        </w:rPr>
        <w:t>, d’autre part,</w:t>
      </w:r>
    </w:p>
    <w:p w14:paraId="601B15AD" w14:textId="77777777" w:rsidR="00AF7458" w:rsidRPr="0070451B" w:rsidRDefault="00AF7458" w:rsidP="00AF7458">
      <w:pPr>
        <w:tabs>
          <w:tab w:val="left" w:pos="720"/>
        </w:tabs>
        <w:spacing w:line="276" w:lineRule="auto"/>
        <w:ind w:left="360"/>
        <w:jc w:val="both"/>
        <w:rPr>
          <w:rFonts w:asciiTheme="minorHAnsi" w:hAnsiTheme="minorHAnsi" w:cstheme="minorHAnsi"/>
          <w:b/>
          <w:sz w:val="16"/>
          <w:szCs w:val="16"/>
        </w:rPr>
      </w:pPr>
    </w:p>
    <w:p w14:paraId="0A1B679E" w14:textId="170F1EEB" w:rsidR="00AF7458" w:rsidRPr="003F5109" w:rsidRDefault="00AF7458" w:rsidP="00AF7458">
      <w:pPr>
        <w:tabs>
          <w:tab w:val="left" w:pos="720"/>
        </w:tabs>
        <w:spacing w:line="276" w:lineRule="auto"/>
        <w:jc w:val="right"/>
        <w:rPr>
          <w:rFonts w:asciiTheme="minorHAnsi" w:hAnsiTheme="minorHAnsi" w:cstheme="minorHAnsi"/>
          <w:sz w:val="22"/>
          <w:szCs w:val="22"/>
        </w:rPr>
      </w:pPr>
      <w:r>
        <w:rPr>
          <w:rFonts w:asciiTheme="minorHAnsi" w:hAnsiTheme="minorHAnsi" w:cstheme="minorHAnsi"/>
          <w:sz w:val="22"/>
          <w:szCs w:val="22"/>
        </w:rPr>
        <w:t>Ci-après désigné le CDG 84,</w:t>
      </w:r>
    </w:p>
    <w:p w14:paraId="5862BCBD" w14:textId="77777777" w:rsidR="00BB223C" w:rsidRPr="0070451B" w:rsidRDefault="00BB223C" w:rsidP="003F5109">
      <w:pPr>
        <w:spacing w:line="276" w:lineRule="auto"/>
        <w:jc w:val="both"/>
        <w:rPr>
          <w:rFonts w:asciiTheme="minorHAnsi" w:hAnsiTheme="minorHAnsi" w:cstheme="minorHAnsi"/>
          <w:b/>
          <w:sz w:val="16"/>
          <w:szCs w:val="16"/>
        </w:rPr>
      </w:pPr>
    </w:p>
    <w:p w14:paraId="400A3D49"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Code général des collectivités territoriales,</w:t>
      </w:r>
    </w:p>
    <w:p w14:paraId="63DDE771"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 xml:space="preserve">Vu le Code général de la fonction publique, notamment les articles L.827-1 à L.827-12, </w:t>
      </w:r>
    </w:p>
    <w:p w14:paraId="5304D6A8"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Code de la commande publique,</w:t>
      </w:r>
    </w:p>
    <w:p w14:paraId="7BABC77D"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l’ordonnance n°2021-175 du 17 février 2021 relative à la protection sociale complémentaire dans la fonction publique,</w:t>
      </w:r>
    </w:p>
    <w:p w14:paraId="08110C29" w14:textId="77777777"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n°85-643 du 26 juin 1985 relatif aux centres de gestion institués par la loi n° 84-53 du 26 janvier 1984 modifiée portant dispositions statutaires relative à la fonction publique territoriale,</w:t>
      </w:r>
    </w:p>
    <w:p w14:paraId="110C3D37" w14:textId="77FA9093"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n°2011-1474 du 8 novembre 2011 relatif à la participation des collectivités territoriales et de leurs établissements publics au financement de la protection sociale complémentaire de leurs agents,</w:t>
      </w:r>
    </w:p>
    <w:p w14:paraId="1D9522ED" w14:textId="62894984"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le décret n°2022-581 du 20 avril 2022 relatif aux garanties de protection sociale complémentaire et à la participation obligatoire des collectivités territoriales et de leurs établissements publics à leur financement,</w:t>
      </w:r>
    </w:p>
    <w:p w14:paraId="7D699D8F" w14:textId="77777777" w:rsid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l’accord national du 11 juillet 2023 sur la protection sociale complémentaire,</w:t>
      </w:r>
    </w:p>
    <w:p w14:paraId="0FC4E07B" w14:textId="62FC4153" w:rsidR="004307F5" w:rsidRPr="00384B3D" w:rsidRDefault="004307F5" w:rsidP="00384B3D">
      <w:pPr>
        <w:jc w:val="both"/>
        <w:rPr>
          <w:rFonts w:asciiTheme="minorHAnsi" w:hAnsiTheme="minorHAnsi" w:cstheme="minorHAnsi"/>
          <w:sz w:val="22"/>
          <w:szCs w:val="22"/>
        </w:rPr>
      </w:pPr>
      <w:r>
        <w:rPr>
          <w:rFonts w:asciiTheme="minorHAnsi" w:hAnsiTheme="minorHAnsi" w:cstheme="minorHAnsi"/>
          <w:sz w:val="22"/>
          <w:szCs w:val="22"/>
        </w:rPr>
        <w:t>Vu la présentation des offres santé et prévoyance en CST du 16 septembre 2024</w:t>
      </w:r>
    </w:p>
    <w:p w14:paraId="57CE7162" w14:textId="2C735544" w:rsidR="00384B3D" w:rsidRPr="00384B3D" w:rsidRDefault="00384B3D" w:rsidP="00384B3D">
      <w:pPr>
        <w:jc w:val="both"/>
        <w:rPr>
          <w:rFonts w:asciiTheme="minorHAnsi" w:hAnsiTheme="minorHAnsi" w:cstheme="minorHAnsi"/>
          <w:sz w:val="22"/>
          <w:szCs w:val="22"/>
        </w:rPr>
      </w:pPr>
      <w:r w:rsidRPr="00384B3D">
        <w:rPr>
          <w:rFonts w:asciiTheme="minorHAnsi" w:hAnsiTheme="minorHAnsi" w:cstheme="minorHAnsi"/>
          <w:sz w:val="22"/>
          <w:szCs w:val="22"/>
        </w:rPr>
        <w:t>Vu la décision de la Commission d’Appel d’Offres, en date du 17 septembre 2024, qui indique que l’offre d</w:t>
      </w:r>
      <w:r w:rsidR="00D32F6C">
        <w:rPr>
          <w:rFonts w:asciiTheme="minorHAnsi" w:hAnsiTheme="minorHAnsi" w:cstheme="minorHAnsi"/>
          <w:sz w:val="22"/>
          <w:szCs w:val="22"/>
        </w:rPr>
        <w:t xml:space="preserve">e la Mutuelle Nationale Territoriale (MNT) </w:t>
      </w:r>
      <w:r w:rsidRPr="00384B3D">
        <w:rPr>
          <w:rFonts w:asciiTheme="minorHAnsi" w:hAnsiTheme="minorHAnsi" w:cstheme="minorHAnsi"/>
          <w:sz w:val="22"/>
          <w:szCs w:val="22"/>
        </w:rPr>
        <w:t xml:space="preserve">est l’offre économiquement la plus avantageuse pour le risque « Santé », </w:t>
      </w:r>
    </w:p>
    <w:p w14:paraId="25E08EF3"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 xml:space="preserve">Vu l’avis du Comité Social Territorial de la collectivité en date du </w:t>
      </w:r>
      <w:r w:rsidRPr="00384B3D">
        <w:rPr>
          <w:rFonts w:asciiTheme="minorHAnsi" w:hAnsiTheme="minorHAnsi" w:cstheme="minorHAnsi"/>
          <w:sz w:val="22"/>
          <w:szCs w:val="22"/>
          <w:highlight w:val="yellow"/>
        </w:rPr>
        <w:t>……………………………………</w:t>
      </w:r>
      <w:r w:rsidRPr="00384B3D">
        <w:rPr>
          <w:rFonts w:asciiTheme="minorHAnsi" w:hAnsiTheme="minorHAnsi" w:cstheme="minorHAnsi"/>
          <w:sz w:val="22"/>
          <w:szCs w:val="22"/>
        </w:rPr>
        <w:t xml:space="preserve"> [à compléter par la collectivité].</w:t>
      </w:r>
    </w:p>
    <w:p w14:paraId="601F51EB" w14:textId="77777777" w:rsidR="00AF7458" w:rsidRPr="0070451B" w:rsidRDefault="00AF7458" w:rsidP="003F5109">
      <w:pPr>
        <w:pStyle w:val="Corpsdetexte2"/>
        <w:spacing w:line="276" w:lineRule="auto"/>
        <w:rPr>
          <w:rFonts w:asciiTheme="minorHAnsi" w:hAnsiTheme="minorHAnsi" w:cstheme="minorHAnsi"/>
          <w:sz w:val="16"/>
          <w:szCs w:val="16"/>
        </w:rPr>
      </w:pPr>
    </w:p>
    <w:p w14:paraId="2C969451" w14:textId="77777777" w:rsidR="00AF7458" w:rsidRPr="0070451B" w:rsidRDefault="00AF7458" w:rsidP="003F5109">
      <w:pPr>
        <w:pStyle w:val="Corpsdetexte2"/>
        <w:spacing w:line="276" w:lineRule="auto"/>
        <w:rPr>
          <w:rFonts w:asciiTheme="minorHAnsi" w:hAnsiTheme="minorHAnsi" w:cstheme="minorHAnsi"/>
          <w:sz w:val="16"/>
          <w:szCs w:val="16"/>
          <w:highlight w:val="yellow"/>
        </w:rPr>
      </w:pPr>
    </w:p>
    <w:p w14:paraId="27C4A924" w14:textId="77777777" w:rsidR="00DA54AF" w:rsidRPr="00D343B8" w:rsidRDefault="0093334F"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lastRenderedPageBreak/>
        <w:t>ARTICLE 1</w:t>
      </w:r>
      <w:r w:rsidRPr="00D343B8">
        <w:rPr>
          <w:rFonts w:asciiTheme="minorHAnsi" w:hAnsiTheme="minorHAnsi" w:cstheme="minorHAnsi"/>
          <w:sz w:val="28"/>
          <w:szCs w:val="28"/>
        </w:rPr>
        <w:t xml:space="preserve"> : OBJET DE LA CONVENTION</w:t>
      </w:r>
    </w:p>
    <w:p w14:paraId="3E998905" w14:textId="77777777" w:rsidR="009B6539" w:rsidRPr="0091661A" w:rsidRDefault="009B6539" w:rsidP="003F5109">
      <w:pPr>
        <w:pStyle w:val="Corpsdetexte3"/>
        <w:spacing w:line="276" w:lineRule="auto"/>
        <w:rPr>
          <w:rFonts w:asciiTheme="minorHAnsi" w:hAnsiTheme="minorHAnsi" w:cstheme="minorHAnsi"/>
          <w:sz w:val="22"/>
          <w:szCs w:val="22"/>
          <w:u w:val="single"/>
        </w:rPr>
      </w:pPr>
    </w:p>
    <w:p w14:paraId="46AB7F1F" w14:textId="3D0245B3"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Pr>
          <w:rFonts w:asciiTheme="minorHAnsi" w:hAnsiTheme="minorHAnsi" w:cstheme="minorHAnsi"/>
          <w:sz w:val="22"/>
          <w:szCs w:val="22"/>
        </w:rPr>
        <w:t xml:space="preserve">1 - </w:t>
      </w:r>
      <w:r w:rsidRPr="00384B3D">
        <w:rPr>
          <w:rFonts w:asciiTheme="minorHAnsi" w:hAnsiTheme="minorHAnsi" w:cstheme="minorHAnsi"/>
          <w:sz w:val="22"/>
          <w:szCs w:val="22"/>
        </w:rPr>
        <w:t>Cette convention permet à [la collectivité] : …...............................................................…… d’adhérer à la convention de participation qui lie le CDG et l’opérateur et qui définit les conditions d’adhésion individuelle des agents des collectivités ayant donné mandat au CDG, à un contrat garantissant le risque « Santé ». La convention de participation entre le CDG et l’opérateur fixe le cadre contractuel du contrat collectif à adhésion facultative et les conditions d’adhésion individuelle des agents.</w:t>
      </w:r>
    </w:p>
    <w:p w14:paraId="3C389C08" w14:textId="77777777" w:rsid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La présente convention d’adhésion a pour objet de permettre aux agents de la Collectivité de souscrire un contrat garantissant le risque « Santé » auprès de l’opérateur et de bénéficier de la participation financière de la collectivité à ce contrat, dans les conditions votées par l’organe délibérant.</w:t>
      </w:r>
    </w:p>
    <w:p w14:paraId="4386A9A5"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p>
    <w:p w14:paraId="232A4E79" w14:textId="6767AFEC" w:rsidR="001315F8" w:rsidRDefault="00384B3D" w:rsidP="003F5109">
      <w:pPr>
        <w:pStyle w:val="Corpsdetexte2"/>
        <w:spacing w:line="276" w:lineRule="auto"/>
        <w:rPr>
          <w:rFonts w:asciiTheme="minorHAnsi" w:hAnsiTheme="minorHAnsi" w:cstheme="minorHAnsi"/>
          <w:sz w:val="22"/>
          <w:szCs w:val="22"/>
        </w:rPr>
      </w:pPr>
      <w:r>
        <w:rPr>
          <w:rFonts w:asciiTheme="minorHAnsi" w:hAnsiTheme="minorHAnsi" w:cstheme="minorHAnsi"/>
          <w:sz w:val="22"/>
          <w:szCs w:val="22"/>
        </w:rPr>
        <w:t>2 - L</w:t>
      </w:r>
      <w:r w:rsidR="00E61AB0" w:rsidRPr="00D343B8">
        <w:rPr>
          <w:rFonts w:asciiTheme="minorHAnsi" w:hAnsiTheme="minorHAnsi" w:cstheme="minorHAnsi"/>
          <w:sz w:val="22"/>
          <w:szCs w:val="22"/>
        </w:rPr>
        <w:t xml:space="preserve">a présente convention définit les conditions dans lesquelles s’établissent et s’organisent, entre le gestionnaire et la collectivité, les relations relatives à la gestion du contrat </w:t>
      </w:r>
      <w:r>
        <w:rPr>
          <w:rFonts w:asciiTheme="minorHAnsi" w:hAnsiTheme="minorHAnsi" w:cstheme="minorHAnsi"/>
          <w:sz w:val="22"/>
          <w:szCs w:val="22"/>
        </w:rPr>
        <w:t xml:space="preserve">groupe Protection sociale complémentaire – risque santé - </w:t>
      </w:r>
      <w:r w:rsidR="00E61AB0" w:rsidRPr="00D343B8">
        <w:rPr>
          <w:rFonts w:asciiTheme="minorHAnsi" w:hAnsiTheme="minorHAnsi" w:cstheme="minorHAnsi"/>
          <w:sz w:val="22"/>
          <w:szCs w:val="22"/>
        </w:rPr>
        <w:t>par la collectivité</w:t>
      </w:r>
      <w:r w:rsidR="00D343B8" w:rsidRPr="00D343B8">
        <w:rPr>
          <w:rFonts w:asciiTheme="minorHAnsi" w:hAnsiTheme="minorHAnsi" w:cstheme="minorHAnsi"/>
          <w:sz w:val="22"/>
          <w:szCs w:val="22"/>
        </w:rPr>
        <w:t>.</w:t>
      </w:r>
    </w:p>
    <w:p w14:paraId="7AEA9E5C" w14:textId="77777777" w:rsidR="00384B3D" w:rsidRDefault="00384B3D" w:rsidP="003F5109">
      <w:pPr>
        <w:pStyle w:val="Corpsdetexte2"/>
        <w:spacing w:line="276" w:lineRule="auto"/>
        <w:rPr>
          <w:rFonts w:asciiTheme="minorHAnsi" w:hAnsiTheme="minorHAnsi" w:cstheme="minorHAnsi"/>
          <w:sz w:val="22"/>
          <w:szCs w:val="22"/>
        </w:rPr>
      </w:pPr>
    </w:p>
    <w:p w14:paraId="69CAB307" w14:textId="77777777" w:rsidR="006C3E95" w:rsidRDefault="006C3E95" w:rsidP="003F5109">
      <w:pPr>
        <w:pStyle w:val="Corpsdetexte2"/>
        <w:spacing w:line="276" w:lineRule="auto"/>
        <w:rPr>
          <w:rFonts w:asciiTheme="minorHAnsi" w:hAnsiTheme="minorHAnsi" w:cstheme="minorHAnsi"/>
          <w:sz w:val="22"/>
          <w:szCs w:val="22"/>
        </w:rPr>
      </w:pPr>
    </w:p>
    <w:p w14:paraId="0E18B336" w14:textId="688337B5" w:rsidR="00384B3D" w:rsidRDefault="00384B3D" w:rsidP="00384B3D">
      <w:pPr>
        <w:tabs>
          <w:tab w:val="left" w:pos="2977"/>
          <w:tab w:val="left" w:pos="4678"/>
          <w:tab w:val="left" w:pos="4962"/>
          <w:tab w:val="left" w:pos="5529"/>
        </w:tabs>
        <w:jc w:val="both"/>
        <w:rPr>
          <w:rFonts w:asciiTheme="minorHAnsi" w:hAnsiTheme="minorHAnsi" w:cstheme="minorHAnsi"/>
          <w:b/>
          <w:bCs/>
          <w:sz w:val="28"/>
          <w:szCs w:val="28"/>
          <w:u w:val="single"/>
        </w:rPr>
      </w:pPr>
      <w:r w:rsidRPr="00384B3D">
        <w:rPr>
          <w:rFonts w:asciiTheme="minorHAnsi" w:hAnsiTheme="minorHAnsi" w:cstheme="minorHAnsi"/>
          <w:b/>
          <w:bCs/>
          <w:sz w:val="28"/>
          <w:szCs w:val="28"/>
          <w:u w:val="single"/>
        </w:rPr>
        <w:t>A</w:t>
      </w:r>
      <w:r w:rsidR="00037FBD">
        <w:rPr>
          <w:rFonts w:asciiTheme="minorHAnsi" w:hAnsiTheme="minorHAnsi" w:cstheme="minorHAnsi"/>
          <w:b/>
          <w:bCs/>
          <w:sz w:val="28"/>
          <w:szCs w:val="28"/>
          <w:u w:val="single"/>
        </w:rPr>
        <w:t>RTICLE</w:t>
      </w:r>
      <w:r w:rsidRPr="00384B3D">
        <w:rPr>
          <w:rFonts w:asciiTheme="minorHAnsi" w:hAnsiTheme="minorHAnsi" w:cstheme="minorHAnsi"/>
          <w:b/>
          <w:bCs/>
          <w:sz w:val="28"/>
          <w:szCs w:val="28"/>
          <w:u w:val="single"/>
        </w:rPr>
        <w:t xml:space="preserve"> 2 </w:t>
      </w:r>
      <w:r w:rsidRPr="00037FBD">
        <w:rPr>
          <w:rFonts w:asciiTheme="minorHAnsi" w:hAnsiTheme="minorHAnsi" w:cstheme="minorHAnsi"/>
          <w:b/>
          <w:bCs/>
          <w:sz w:val="28"/>
          <w:szCs w:val="28"/>
        </w:rPr>
        <w:t xml:space="preserve">: </w:t>
      </w:r>
      <w:r w:rsidR="00037FBD" w:rsidRPr="00037FBD">
        <w:rPr>
          <w:rFonts w:asciiTheme="minorHAnsi" w:hAnsiTheme="minorHAnsi" w:cstheme="minorHAnsi"/>
          <w:b/>
          <w:bCs/>
          <w:sz w:val="28"/>
          <w:szCs w:val="28"/>
        </w:rPr>
        <w:t>DUREE ET PRISE D’EFFET</w:t>
      </w:r>
      <w:r w:rsidRPr="00037FBD">
        <w:rPr>
          <w:rFonts w:asciiTheme="minorHAnsi" w:hAnsiTheme="minorHAnsi" w:cstheme="minorHAnsi"/>
          <w:b/>
          <w:bCs/>
          <w:sz w:val="28"/>
          <w:szCs w:val="28"/>
        </w:rPr>
        <w:t xml:space="preserve"> </w:t>
      </w:r>
      <w:r w:rsidR="00037FBD" w:rsidRPr="00037FBD">
        <w:rPr>
          <w:rFonts w:asciiTheme="minorHAnsi" w:hAnsiTheme="minorHAnsi" w:cstheme="minorHAnsi"/>
          <w:b/>
          <w:bCs/>
          <w:sz w:val="28"/>
          <w:szCs w:val="28"/>
        </w:rPr>
        <w:t>DE LA PRESENTE CONVENTION</w:t>
      </w:r>
    </w:p>
    <w:p w14:paraId="63C41225" w14:textId="77777777" w:rsidR="00384B3D" w:rsidRPr="0091661A" w:rsidRDefault="00384B3D" w:rsidP="00384B3D">
      <w:pPr>
        <w:tabs>
          <w:tab w:val="left" w:pos="2977"/>
          <w:tab w:val="left" w:pos="4678"/>
          <w:tab w:val="left" w:pos="4962"/>
          <w:tab w:val="left" w:pos="5529"/>
        </w:tabs>
        <w:jc w:val="both"/>
        <w:rPr>
          <w:rFonts w:asciiTheme="minorHAnsi" w:hAnsiTheme="minorHAnsi" w:cstheme="minorHAnsi"/>
          <w:b/>
          <w:bCs/>
          <w:sz w:val="22"/>
          <w:szCs w:val="22"/>
          <w:u w:val="single"/>
        </w:rPr>
      </w:pPr>
    </w:p>
    <w:p w14:paraId="649FD7EF"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La présente convention prend effet à compter du :  ......../........../................  [</w:t>
      </w:r>
      <w:proofErr w:type="gramStart"/>
      <w:r w:rsidRPr="00384B3D">
        <w:rPr>
          <w:rFonts w:asciiTheme="minorHAnsi" w:hAnsiTheme="minorHAnsi" w:cstheme="minorHAnsi"/>
          <w:sz w:val="22"/>
          <w:szCs w:val="22"/>
        </w:rPr>
        <w:t>à</w:t>
      </w:r>
      <w:proofErr w:type="gramEnd"/>
      <w:r w:rsidRPr="00384B3D">
        <w:rPr>
          <w:rFonts w:asciiTheme="minorHAnsi" w:hAnsiTheme="minorHAnsi" w:cstheme="minorHAnsi"/>
          <w:sz w:val="22"/>
          <w:szCs w:val="22"/>
        </w:rPr>
        <w:t xml:space="preserve"> compléter par la collectivité].</w:t>
      </w:r>
    </w:p>
    <w:p w14:paraId="632BEA4D"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Elle prend fin à l’issue de la convention de participation du CDG, soit au 31 décembre 2030 au plus tard.</w:t>
      </w:r>
    </w:p>
    <w:p w14:paraId="26C87D31" w14:textId="77777777" w:rsidR="00384B3D" w:rsidRPr="00384B3D" w:rsidRDefault="00384B3D" w:rsidP="00384B3D">
      <w:pPr>
        <w:tabs>
          <w:tab w:val="left" w:pos="2977"/>
          <w:tab w:val="left" w:pos="4678"/>
          <w:tab w:val="left" w:pos="4962"/>
          <w:tab w:val="left" w:pos="5529"/>
        </w:tabs>
        <w:jc w:val="both"/>
        <w:rPr>
          <w:rFonts w:asciiTheme="minorHAnsi" w:hAnsiTheme="minorHAnsi" w:cstheme="minorHAnsi"/>
          <w:sz w:val="22"/>
          <w:szCs w:val="22"/>
        </w:rPr>
      </w:pPr>
      <w:r w:rsidRPr="00384B3D">
        <w:rPr>
          <w:rFonts w:asciiTheme="minorHAnsi" w:hAnsiTheme="minorHAnsi" w:cstheme="minorHAnsi"/>
          <w:sz w:val="22"/>
          <w:szCs w:val="22"/>
        </w:rPr>
        <w:t>Elle peut être prorogée pour des motifs d'intérêt général pour une durée ne pouvant excéder un (1) an pour se terminer au 31 décembre 2031.</w:t>
      </w:r>
    </w:p>
    <w:p w14:paraId="0A3E2B88" w14:textId="77777777" w:rsidR="00384B3D" w:rsidRPr="00D343B8" w:rsidRDefault="00384B3D" w:rsidP="003F5109">
      <w:pPr>
        <w:pStyle w:val="Corpsdetexte2"/>
        <w:spacing w:line="276" w:lineRule="auto"/>
        <w:rPr>
          <w:rFonts w:asciiTheme="minorHAnsi" w:hAnsiTheme="minorHAnsi" w:cstheme="minorHAnsi"/>
          <w:sz w:val="22"/>
          <w:szCs w:val="22"/>
        </w:rPr>
      </w:pPr>
    </w:p>
    <w:p w14:paraId="756334CD" w14:textId="77777777" w:rsidR="00384B3D" w:rsidRPr="00D343B8" w:rsidRDefault="00384B3D" w:rsidP="003F5109">
      <w:pPr>
        <w:pStyle w:val="Corpsdetexte2"/>
        <w:spacing w:line="276" w:lineRule="auto"/>
        <w:rPr>
          <w:rFonts w:asciiTheme="minorHAnsi" w:hAnsiTheme="minorHAnsi" w:cstheme="minorHAnsi"/>
          <w:sz w:val="22"/>
          <w:szCs w:val="22"/>
        </w:rPr>
      </w:pPr>
    </w:p>
    <w:p w14:paraId="3C08A916" w14:textId="7FEFA6D8" w:rsidR="0020632F" w:rsidRPr="00D343B8" w:rsidRDefault="0093334F" w:rsidP="003F5109">
      <w:pPr>
        <w:pStyle w:val="Corpsdetexte3"/>
        <w:spacing w:line="276" w:lineRule="auto"/>
        <w:rPr>
          <w:rFonts w:asciiTheme="minorHAnsi" w:hAnsiTheme="minorHAnsi" w:cstheme="minorHAnsi"/>
          <w:sz w:val="28"/>
          <w:szCs w:val="28"/>
        </w:rPr>
      </w:pPr>
      <w:r w:rsidRPr="00D343B8">
        <w:rPr>
          <w:rFonts w:asciiTheme="minorHAnsi" w:hAnsiTheme="minorHAnsi" w:cstheme="minorHAnsi"/>
          <w:sz w:val="28"/>
          <w:szCs w:val="28"/>
          <w:u w:val="single"/>
        </w:rPr>
        <w:t xml:space="preserve">ARTICLE </w:t>
      </w:r>
      <w:r w:rsidR="00384B3D">
        <w:rPr>
          <w:rFonts w:asciiTheme="minorHAnsi" w:hAnsiTheme="minorHAnsi" w:cstheme="minorHAnsi"/>
          <w:sz w:val="28"/>
          <w:szCs w:val="28"/>
          <w:u w:val="single"/>
        </w:rPr>
        <w:t>3</w:t>
      </w:r>
      <w:r w:rsidRPr="00D343B8">
        <w:rPr>
          <w:rFonts w:asciiTheme="minorHAnsi" w:hAnsiTheme="minorHAnsi" w:cstheme="minorHAnsi"/>
          <w:sz w:val="28"/>
          <w:szCs w:val="28"/>
        </w:rPr>
        <w:t xml:space="preserve"> : MODALITÉS D’ÉXÉCUTION </w:t>
      </w:r>
      <w:r w:rsidR="00384B3D">
        <w:rPr>
          <w:rFonts w:asciiTheme="minorHAnsi" w:hAnsiTheme="minorHAnsi" w:cstheme="minorHAnsi"/>
          <w:sz w:val="28"/>
          <w:szCs w:val="28"/>
        </w:rPr>
        <w:t>DE LA MISSION DE GESTION</w:t>
      </w:r>
    </w:p>
    <w:p w14:paraId="334B7627" w14:textId="77777777" w:rsidR="002E53EA" w:rsidRPr="0091661A" w:rsidRDefault="002E53EA" w:rsidP="003F5109">
      <w:pPr>
        <w:pStyle w:val="Corpsdetexte3"/>
        <w:spacing w:line="276" w:lineRule="auto"/>
        <w:rPr>
          <w:rFonts w:asciiTheme="minorHAnsi" w:hAnsiTheme="minorHAnsi" w:cstheme="minorHAnsi"/>
          <w:sz w:val="22"/>
          <w:szCs w:val="22"/>
          <w:u w:val="single"/>
        </w:rPr>
      </w:pPr>
    </w:p>
    <w:p w14:paraId="710082BE" w14:textId="1BA56C9A" w:rsidR="00D343B8" w:rsidRDefault="00B15F85" w:rsidP="003F5109">
      <w:pPr>
        <w:pStyle w:val="Corpsdetexte3"/>
        <w:spacing w:line="276" w:lineRule="auto"/>
        <w:rPr>
          <w:rFonts w:asciiTheme="minorHAnsi" w:hAnsiTheme="minorHAnsi" w:cstheme="minorHAnsi"/>
          <w:b w:val="0"/>
          <w:sz w:val="22"/>
          <w:szCs w:val="22"/>
        </w:rPr>
      </w:pPr>
      <w:r w:rsidRPr="00B15F85">
        <w:rPr>
          <w:rFonts w:asciiTheme="minorHAnsi" w:hAnsiTheme="minorHAnsi" w:cstheme="minorHAnsi"/>
          <w:b w:val="0"/>
          <w:sz w:val="22"/>
          <w:szCs w:val="22"/>
        </w:rPr>
        <w:t>Conformément</w:t>
      </w:r>
      <w:r>
        <w:rPr>
          <w:rFonts w:asciiTheme="minorHAnsi" w:hAnsiTheme="minorHAnsi" w:cstheme="minorHAnsi"/>
          <w:b w:val="0"/>
          <w:sz w:val="22"/>
          <w:szCs w:val="22"/>
        </w:rPr>
        <w:t xml:space="preserve"> aux orientations arrêtées par le conseil d’administration du CDG 84 dans le cadre de la souscription au bénéfice des collectivités et établissements publics du département d’un contrat d’assurance groupe </w:t>
      </w:r>
      <w:r w:rsidR="00037FBD">
        <w:rPr>
          <w:rFonts w:asciiTheme="minorHAnsi" w:hAnsiTheme="minorHAnsi" w:cstheme="minorHAnsi"/>
          <w:b w:val="0"/>
          <w:sz w:val="22"/>
          <w:szCs w:val="22"/>
        </w:rPr>
        <w:t xml:space="preserve">PSC </w:t>
      </w:r>
      <w:r>
        <w:rPr>
          <w:rFonts w:asciiTheme="minorHAnsi" w:hAnsiTheme="minorHAnsi" w:cstheme="minorHAnsi"/>
          <w:b w:val="0"/>
          <w:sz w:val="22"/>
          <w:szCs w:val="22"/>
        </w:rPr>
        <w:t>après mise en concurrence, le CDG 84 apportera à l’employeur public signataire de la présente convention son assistance administrative pour faciliter la mise en œuvre du contrat.</w:t>
      </w:r>
    </w:p>
    <w:p w14:paraId="3BA4A54A" w14:textId="77777777" w:rsidR="00B15F85" w:rsidRPr="0070451B" w:rsidRDefault="00B15F85" w:rsidP="003F5109">
      <w:pPr>
        <w:pStyle w:val="Corpsdetexte3"/>
        <w:spacing w:line="276" w:lineRule="auto"/>
        <w:rPr>
          <w:rFonts w:asciiTheme="minorHAnsi" w:hAnsiTheme="minorHAnsi" w:cstheme="minorHAnsi"/>
          <w:b w:val="0"/>
          <w:sz w:val="16"/>
          <w:szCs w:val="16"/>
        </w:rPr>
      </w:pPr>
    </w:p>
    <w:p w14:paraId="3665E1DF" w14:textId="77777777" w:rsidR="00B15F85" w:rsidRDefault="00B15F85" w:rsidP="003F5109">
      <w:pPr>
        <w:pStyle w:val="Corpsdetexte3"/>
        <w:spacing w:line="276" w:lineRule="auto"/>
        <w:rPr>
          <w:rFonts w:asciiTheme="minorHAnsi" w:hAnsiTheme="minorHAnsi" w:cstheme="minorHAnsi"/>
          <w:b w:val="0"/>
          <w:sz w:val="22"/>
          <w:szCs w:val="22"/>
        </w:rPr>
      </w:pPr>
      <w:r>
        <w:rPr>
          <w:rFonts w:asciiTheme="minorHAnsi" w:hAnsiTheme="minorHAnsi" w:cstheme="minorHAnsi"/>
          <w:b w:val="0"/>
          <w:sz w:val="22"/>
          <w:szCs w:val="22"/>
        </w:rPr>
        <w:t>Cette mission comporte les services suivants :</w:t>
      </w:r>
    </w:p>
    <w:p w14:paraId="7D97079E"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Conduite de la procédure de marché</w:t>
      </w:r>
    </w:p>
    <w:p w14:paraId="260C2FE9" w14:textId="77777777"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Suivi et évaluation du contrat : surveillance et alerte en matière de sinistralité, bilan annuel des services proposés…</w:t>
      </w:r>
    </w:p>
    <w:p w14:paraId="6F42B8FA" w14:textId="176D98F4" w:rsidR="00C86249" w:rsidRDefault="00C86249" w:rsidP="006F756A">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Conseil pour la gestion des services associés </w:t>
      </w:r>
    </w:p>
    <w:p w14:paraId="6DBF33D3" w14:textId="4A4EE560" w:rsidR="00B15F85" w:rsidRPr="00C86249" w:rsidRDefault="00B15F85" w:rsidP="006F756A">
      <w:pPr>
        <w:pStyle w:val="Corpsdetexte3"/>
        <w:numPr>
          <w:ilvl w:val="0"/>
          <w:numId w:val="26"/>
        </w:numPr>
        <w:spacing w:line="276" w:lineRule="auto"/>
        <w:rPr>
          <w:rFonts w:asciiTheme="minorHAnsi" w:hAnsiTheme="minorHAnsi" w:cstheme="minorHAnsi"/>
          <w:b w:val="0"/>
          <w:sz w:val="22"/>
          <w:szCs w:val="22"/>
        </w:rPr>
      </w:pPr>
      <w:r w:rsidRPr="00C86249">
        <w:rPr>
          <w:rFonts w:asciiTheme="minorHAnsi" w:hAnsiTheme="minorHAnsi" w:cstheme="minorHAnsi"/>
          <w:b w:val="0"/>
          <w:sz w:val="22"/>
          <w:szCs w:val="22"/>
        </w:rPr>
        <w:t xml:space="preserve">Organisation de sessions d’information à la demande des collectivités adhérentes </w:t>
      </w:r>
    </w:p>
    <w:p w14:paraId="5B34082F" w14:textId="4FC2719C" w:rsidR="00B15F85" w:rsidRDefault="00B15F85" w:rsidP="00B15F85">
      <w:pPr>
        <w:pStyle w:val="Corpsdetexte3"/>
        <w:numPr>
          <w:ilvl w:val="0"/>
          <w:numId w:val="26"/>
        </w:numPr>
        <w:spacing w:line="276" w:lineRule="auto"/>
        <w:rPr>
          <w:rFonts w:asciiTheme="minorHAnsi" w:hAnsiTheme="minorHAnsi" w:cstheme="minorHAnsi"/>
          <w:b w:val="0"/>
          <w:sz w:val="22"/>
          <w:szCs w:val="22"/>
        </w:rPr>
      </w:pPr>
      <w:r>
        <w:rPr>
          <w:rFonts w:asciiTheme="minorHAnsi" w:hAnsiTheme="minorHAnsi" w:cstheme="minorHAnsi"/>
          <w:b w:val="0"/>
          <w:sz w:val="22"/>
          <w:szCs w:val="22"/>
        </w:rPr>
        <w:t>Assistance en cas de difficultés rencontrées par la collectivité (ou l’établissement public) dans la gestion d’un dossier, que ce soit du point de vue statutaire</w:t>
      </w:r>
      <w:r w:rsidR="00C86249">
        <w:rPr>
          <w:rFonts w:asciiTheme="minorHAnsi" w:hAnsiTheme="minorHAnsi" w:cstheme="minorHAnsi"/>
          <w:b w:val="0"/>
          <w:sz w:val="22"/>
          <w:szCs w:val="22"/>
        </w:rPr>
        <w:t>, juridique</w:t>
      </w:r>
      <w:r>
        <w:rPr>
          <w:rFonts w:asciiTheme="minorHAnsi" w:hAnsiTheme="minorHAnsi" w:cstheme="minorHAnsi"/>
          <w:b w:val="0"/>
          <w:sz w:val="22"/>
          <w:szCs w:val="22"/>
        </w:rPr>
        <w:t xml:space="preserve"> ou dans le cadre de sa relation avec l’assureur</w:t>
      </w:r>
      <w:r w:rsidR="00384B3D">
        <w:rPr>
          <w:rFonts w:asciiTheme="minorHAnsi" w:hAnsiTheme="minorHAnsi" w:cstheme="minorHAnsi"/>
          <w:b w:val="0"/>
          <w:sz w:val="22"/>
          <w:szCs w:val="22"/>
        </w:rPr>
        <w:t>.</w:t>
      </w:r>
    </w:p>
    <w:p w14:paraId="762AC784" w14:textId="77777777" w:rsidR="00D33EB8" w:rsidRDefault="00D33EB8" w:rsidP="003F5109">
      <w:pPr>
        <w:spacing w:line="276" w:lineRule="auto"/>
        <w:jc w:val="both"/>
        <w:rPr>
          <w:rFonts w:asciiTheme="minorHAnsi" w:hAnsiTheme="minorHAnsi" w:cstheme="minorHAnsi"/>
          <w:b/>
          <w:sz w:val="22"/>
          <w:szCs w:val="22"/>
          <w:u w:val="single"/>
        </w:rPr>
      </w:pPr>
    </w:p>
    <w:p w14:paraId="0D5275D2" w14:textId="77777777" w:rsidR="005D1610" w:rsidRDefault="005D1610" w:rsidP="003F5109">
      <w:pPr>
        <w:spacing w:line="276" w:lineRule="auto"/>
        <w:jc w:val="both"/>
        <w:rPr>
          <w:rFonts w:asciiTheme="minorHAnsi" w:hAnsiTheme="minorHAnsi" w:cstheme="minorHAnsi"/>
          <w:b/>
          <w:sz w:val="22"/>
          <w:szCs w:val="22"/>
          <w:u w:val="single"/>
        </w:rPr>
      </w:pPr>
    </w:p>
    <w:p w14:paraId="283E1DD2" w14:textId="77777777" w:rsidR="005D1610" w:rsidRDefault="005D1610" w:rsidP="003F5109">
      <w:pPr>
        <w:spacing w:line="276" w:lineRule="auto"/>
        <w:jc w:val="both"/>
        <w:rPr>
          <w:rFonts w:asciiTheme="minorHAnsi" w:hAnsiTheme="minorHAnsi" w:cstheme="minorHAnsi"/>
          <w:b/>
          <w:sz w:val="22"/>
          <w:szCs w:val="22"/>
          <w:u w:val="single"/>
        </w:rPr>
      </w:pPr>
    </w:p>
    <w:p w14:paraId="201EB0DE" w14:textId="77777777" w:rsidR="005D1610" w:rsidRPr="00AE2DC5" w:rsidRDefault="005D1610" w:rsidP="003F5109">
      <w:pPr>
        <w:spacing w:line="276" w:lineRule="auto"/>
        <w:jc w:val="both"/>
        <w:rPr>
          <w:rFonts w:asciiTheme="minorHAnsi" w:hAnsiTheme="minorHAnsi" w:cstheme="minorHAnsi"/>
          <w:b/>
          <w:sz w:val="22"/>
          <w:szCs w:val="22"/>
          <w:u w:val="single"/>
        </w:rPr>
      </w:pPr>
    </w:p>
    <w:p w14:paraId="623507FD" w14:textId="55534EDF" w:rsidR="00CB08D9"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lastRenderedPageBreak/>
        <w:t xml:space="preserve">ARTICLE </w:t>
      </w:r>
      <w:r w:rsidR="00384B3D">
        <w:rPr>
          <w:rFonts w:asciiTheme="minorHAnsi" w:hAnsiTheme="minorHAnsi" w:cstheme="minorHAnsi"/>
          <w:b/>
          <w:sz w:val="28"/>
          <w:szCs w:val="28"/>
          <w:u w:val="single"/>
        </w:rPr>
        <w:t>4</w:t>
      </w:r>
      <w:r w:rsidRPr="00D343B8">
        <w:rPr>
          <w:rFonts w:asciiTheme="minorHAnsi" w:hAnsiTheme="minorHAnsi" w:cstheme="minorHAnsi"/>
          <w:b/>
          <w:sz w:val="28"/>
          <w:szCs w:val="28"/>
          <w:u w:val="single"/>
        </w:rPr>
        <w:t> </w:t>
      </w:r>
      <w:r w:rsidRPr="00C11FBE">
        <w:rPr>
          <w:rFonts w:asciiTheme="minorHAnsi" w:hAnsiTheme="minorHAnsi" w:cstheme="minorHAnsi"/>
          <w:b/>
          <w:sz w:val="28"/>
          <w:szCs w:val="28"/>
        </w:rPr>
        <w:t xml:space="preserve">: </w:t>
      </w:r>
      <w:r w:rsidR="00C86249" w:rsidRPr="00C11FBE">
        <w:rPr>
          <w:rFonts w:asciiTheme="minorHAnsi" w:hAnsiTheme="minorHAnsi" w:cstheme="minorHAnsi"/>
          <w:b/>
          <w:sz w:val="28"/>
          <w:szCs w:val="28"/>
        </w:rPr>
        <w:t>MODALITÉS FINANCIÈRES</w:t>
      </w:r>
    </w:p>
    <w:p w14:paraId="21780472" w14:textId="77777777" w:rsidR="00384B3D" w:rsidRDefault="00384B3D" w:rsidP="003F5109">
      <w:pPr>
        <w:spacing w:line="276" w:lineRule="auto"/>
        <w:jc w:val="both"/>
        <w:rPr>
          <w:rFonts w:asciiTheme="minorHAnsi" w:hAnsiTheme="minorHAnsi" w:cstheme="minorHAnsi"/>
          <w:b/>
          <w:sz w:val="28"/>
          <w:szCs w:val="28"/>
          <w:u w:val="single"/>
        </w:rPr>
      </w:pPr>
    </w:p>
    <w:p w14:paraId="0B43212A" w14:textId="254A9244" w:rsidR="00384B3D" w:rsidRDefault="00384B3D" w:rsidP="003F5109">
      <w:pPr>
        <w:spacing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4-1 – MODALITES FINANCIERES LIEES A L’ADHESION</w:t>
      </w:r>
    </w:p>
    <w:p w14:paraId="1DB0A88C" w14:textId="77777777" w:rsidR="002D5080" w:rsidRDefault="002D5080" w:rsidP="002D5080">
      <w:pPr>
        <w:tabs>
          <w:tab w:val="left" w:pos="2977"/>
          <w:tab w:val="left" w:pos="4678"/>
          <w:tab w:val="left" w:pos="4962"/>
          <w:tab w:val="left" w:pos="5529"/>
        </w:tabs>
        <w:spacing w:line="276" w:lineRule="auto"/>
        <w:jc w:val="both"/>
        <w:rPr>
          <w:rFonts w:asciiTheme="minorHAnsi" w:hAnsiTheme="minorHAnsi" w:cstheme="minorHAnsi"/>
          <w:bCs/>
          <w:sz w:val="22"/>
          <w:szCs w:val="22"/>
        </w:rPr>
      </w:pPr>
    </w:p>
    <w:p w14:paraId="7AB8B6BE" w14:textId="4881268C" w:rsidR="00384B3D" w:rsidRPr="00384B3D" w:rsidRDefault="00384B3D" w:rsidP="002D5080">
      <w:pPr>
        <w:tabs>
          <w:tab w:val="left" w:pos="2977"/>
          <w:tab w:val="left" w:pos="4678"/>
          <w:tab w:val="left" w:pos="4962"/>
          <w:tab w:val="left" w:pos="5529"/>
        </w:tabs>
        <w:spacing w:line="276" w:lineRule="auto"/>
        <w:jc w:val="both"/>
        <w:rPr>
          <w:rFonts w:asciiTheme="minorHAnsi" w:hAnsiTheme="minorHAnsi" w:cstheme="minorHAnsi"/>
          <w:bCs/>
          <w:sz w:val="22"/>
          <w:szCs w:val="22"/>
        </w:rPr>
      </w:pPr>
      <w:r w:rsidRPr="00384B3D">
        <w:rPr>
          <w:rFonts w:asciiTheme="minorHAnsi" w:hAnsiTheme="minorHAnsi" w:cstheme="minorHAnsi"/>
          <w:bCs/>
          <w:sz w:val="22"/>
          <w:szCs w:val="22"/>
        </w:rPr>
        <w:t>La participation financière de la collectivité constitue une aide à la personne, sous forme d’un montant unitaire par agent, et vient en déduction de la cotisation ou de la prime due par les agents.</w:t>
      </w:r>
    </w:p>
    <w:p w14:paraId="1B4788FE" w14:textId="77777777" w:rsidR="00384B3D" w:rsidRPr="00384B3D" w:rsidRDefault="00384B3D" w:rsidP="002D5080">
      <w:pPr>
        <w:tabs>
          <w:tab w:val="left" w:pos="2977"/>
          <w:tab w:val="left" w:pos="4678"/>
          <w:tab w:val="left" w:pos="4962"/>
          <w:tab w:val="left" w:pos="5529"/>
        </w:tabs>
        <w:spacing w:line="276" w:lineRule="auto"/>
        <w:jc w:val="both"/>
        <w:rPr>
          <w:rFonts w:asciiTheme="minorHAnsi" w:hAnsiTheme="minorHAnsi" w:cstheme="minorHAnsi"/>
          <w:bCs/>
          <w:sz w:val="22"/>
          <w:szCs w:val="22"/>
        </w:rPr>
      </w:pPr>
      <w:r w:rsidRPr="00384B3D">
        <w:rPr>
          <w:rFonts w:asciiTheme="minorHAnsi" w:hAnsiTheme="minorHAnsi" w:cstheme="minorHAnsi"/>
          <w:bCs/>
          <w:sz w:val="22"/>
          <w:szCs w:val="22"/>
        </w:rPr>
        <w:t>La participation financière de la collectivité bénéficiant au personnel éligible est fixée selon les modalités définies ci-dessous :</w:t>
      </w:r>
    </w:p>
    <w:p w14:paraId="225F3664" w14:textId="77777777" w:rsidR="00384B3D" w:rsidRPr="00037FBD" w:rsidRDefault="00384B3D" w:rsidP="002D5080">
      <w:pPr>
        <w:tabs>
          <w:tab w:val="left" w:pos="2977"/>
          <w:tab w:val="left" w:pos="4678"/>
          <w:tab w:val="left" w:pos="4962"/>
          <w:tab w:val="left" w:pos="5529"/>
        </w:tabs>
        <w:spacing w:line="276" w:lineRule="auto"/>
        <w:jc w:val="both"/>
        <w:rPr>
          <w:rFonts w:asciiTheme="minorHAnsi" w:hAnsiTheme="minorHAnsi" w:cstheme="minorHAnsi"/>
          <w:bCs/>
          <w:i/>
          <w:iCs/>
          <w:sz w:val="22"/>
          <w:szCs w:val="22"/>
        </w:rPr>
      </w:pPr>
      <w:r w:rsidRPr="00037FBD">
        <w:rPr>
          <w:rFonts w:asciiTheme="minorHAnsi" w:hAnsiTheme="minorHAnsi" w:cstheme="minorHAnsi"/>
          <w:bCs/>
          <w:i/>
          <w:iCs/>
          <w:sz w:val="22"/>
          <w:szCs w:val="22"/>
        </w:rPr>
        <w:t>50% du montant de référence correspondant au panier minimal</w:t>
      </w:r>
    </w:p>
    <w:p w14:paraId="2CD1766B" w14:textId="77777777" w:rsidR="00384B3D" w:rsidRPr="00D343B8" w:rsidRDefault="00384B3D" w:rsidP="003F5109">
      <w:pPr>
        <w:spacing w:line="276" w:lineRule="auto"/>
        <w:jc w:val="both"/>
        <w:rPr>
          <w:rFonts w:asciiTheme="minorHAnsi" w:hAnsiTheme="minorHAnsi" w:cstheme="minorHAnsi"/>
          <w:b/>
          <w:sz w:val="28"/>
          <w:szCs w:val="28"/>
          <w:u w:val="single"/>
        </w:rPr>
      </w:pPr>
    </w:p>
    <w:p w14:paraId="0574B2E7" w14:textId="5C3EC8F8" w:rsidR="00037FBD" w:rsidRDefault="00384B3D" w:rsidP="003F5109">
      <w:pPr>
        <w:spacing w:line="276" w:lineRule="auto"/>
        <w:jc w:val="both"/>
        <w:rPr>
          <w:rFonts w:asciiTheme="minorHAnsi" w:hAnsiTheme="minorHAnsi" w:cstheme="minorHAnsi"/>
          <w:b/>
          <w:sz w:val="28"/>
          <w:szCs w:val="28"/>
          <w:u w:val="single"/>
        </w:rPr>
      </w:pPr>
      <w:r w:rsidRPr="00037FBD">
        <w:rPr>
          <w:rFonts w:asciiTheme="minorHAnsi" w:hAnsiTheme="minorHAnsi" w:cstheme="minorHAnsi"/>
          <w:b/>
          <w:sz w:val="28"/>
          <w:szCs w:val="28"/>
          <w:u w:val="single"/>
        </w:rPr>
        <w:t>4-2 – MODALITES FINANCIERES LIEES A LA GESTION DU CONTRAT</w:t>
      </w:r>
      <w:r w:rsidR="00037FBD">
        <w:rPr>
          <w:rFonts w:asciiTheme="minorHAnsi" w:hAnsiTheme="minorHAnsi" w:cstheme="minorHAnsi"/>
          <w:b/>
          <w:sz w:val="28"/>
          <w:szCs w:val="28"/>
          <w:u w:val="single"/>
        </w:rPr>
        <w:t> : FRAIS DE GESTION</w:t>
      </w:r>
    </w:p>
    <w:p w14:paraId="67D7C076" w14:textId="77777777" w:rsidR="00037FBD" w:rsidRPr="00F860DB" w:rsidRDefault="00037FBD" w:rsidP="003F5109">
      <w:pPr>
        <w:spacing w:line="276" w:lineRule="auto"/>
        <w:jc w:val="both"/>
        <w:rPr>
          <w:rFonts w:asciiTheme="minorHAnsi" w:hAnsiTheme="minorHAnsi" w:cstheme="minorHAnsi"/>
          <w:b/>
          <w:sz w:val="22"/>
          <w:szCs w:val="22"/>
          <w:u w:val="single"/>
        </w:rPr>
      </w:pPr>
    </w:p>
    <w:p w14:paraId="04873D51" w14:textId="541A0668" w:rsidR="000C4870" w:rsidRDefault="00AC2AFC" w:rsidP="003F5109">
      <w:pPr>
        <w:spacing w:line="276" w:lineRule="auto"/>
        <w:jc w:val="both"/>
        <w:rPr>
          <w:rFonts w:asciiTheme="minorHAnsi" w:hAnsiTheme="minorHAnsi" w:cstheme="minorHAnsi"/>
          <w:sz w:val="22"/>
          <w:szCs w:val="22"/>
        </w:rPr>
      </w:pPr>
      <w:r w:rsidRPr="00AC2AFC">
        <w:rPr>
          <w:rFonts w:asciiTheme="minorHAnsi" w:hAnsiTheme="minorHAnsi" w:cstheme="minorHAnsi"/>
          <w:sz w:val="22"/>
          <w:szCs w:val="22"/>
        </w:rPr>
        <w:t xml:space="preserve">La collectivité (ou l’établissement public) s’engage à verser au </w:t>
      </w:r>
      <w:r>
        <w:rPr>
          <w:rFonts w:asciiTheme="minorHAnsi" w:hAnsiTheme="minorHAnsi" w:cstheme="minorHAnsi"/>
          <w:sz w:val="22"/>
          <w:szCs w:val="22"/>
        </w:rPr>
        <w:t xml:space="preserve">CDG 84 une </w:t>
      </w:r>
      <w:r w:rsidR="00C86249">
        <w:rPr>
          <w:rFonts w:asciiTheme="minorHAnsi" w:hAnsiTheme="minorHAnsi" w:cstheme="minorHAnsi"/>
          <w:sz w:val="22"/>
          <w:szCs w:val="22"/>
        </w:rPr>
        <w:t>participation financière annuelle, appelée « frais de gestion ».</w:t>
      </w:r>
    </w:p>
    <w:p w14:paraId="534800F3" w14:textId="77777777" w:rsidR="00AC2AFC" w:rsidRPr="0070451B" w:rsidRDefault="00AC2AFC" w:rsidP="003F5109">
      <w:pPr>
        <w:spacing w:line="276" w:lineRule="auto"/>
        <w:jc w:val="both"/>
        <w:rPr>
          <w:rFonts w:asciiTheme="minorHAnsi" w:hAnsiTheme="minorHAnsi" w:cstheme="minorHAnsi"/>
          <w:sz w:val="16"/>
          <w:szCs w:val="16"/>
        </w:rPr>
      </w:pPr>
    </w:p>
    <w:p w14:paraId="0C5950C8" w14:textId="1AF1E05F" w:rsidR="00AC2AFC" w:rsidRDefault="00AC2AFC"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Cette contribution est destinée à financer les frais engagés pour </w:t>
      </w:r>
      <w:r w:rsidR="00037FBD">
        <w:rPr>
          <w:rFonts w:asciiTheme="minorHAnsi" w:hAnsiTheme="minorHAnsi" w:cstheme="minorHAnsi"/>
          <w:sz w:val="22"/>
          <w:szCs w:val="22"/>
        </w:rPr>
        <w:t>assurer cette mission</w:t>
      </w:r>
      <w:r>
        <w:rPr>
          <w:rFonts w:asciiTheme="minorHAnsi" w:hAnsiTheme="minorHAnsi" w:cstheme="minorHAnsi"/>
          <w:sz w:val="22"/>
          <w:szCs w:val="22"/>
        </w:rPr>
        <w:t xml:space="preserve">, qu’il s’agisse des coûts directement liés à la passation du marché (assistance à maîtrise d’ouvrage et conseil juridique, publicités) que des charges de gestion du contrat telles que rappelées à l’article </w:t>
      </w:r>
      <w:r w:rsidR="00037FBD">
        <w:rPr>
          <w:rFonts w:asciiTheme="minorHAnsi" w:hAnsiTheme="minorHAnsi" w:cstheme="minorHAnsi"/>
          <w:sz w:val="22"/>
          <w:szCs w:val="22"/>
        </w:rPr>
        <w:t>3</w:t>
      </w:r>
      <w:r>
        <w:rPr>
          <w:rFonts w:asciiTheme="minorHAnsi" w:hAnsiTheme="minorHAnsi" w:cstheme="minorHAnsi"/>
          <w:sz w:val="22"/>
          <w:szCs w:val="22"/>
        </w:rPr>
        <w:t xml:space="preserve"> de la présente convention.</w:t>
      </w:r>
    </w:p>
    <w:p w14:paraId="597CCEB7" w14:textId="77777777" w:rsidR="00AC2AFC" w:rsidRPr="0070451B" w:rsidRDefault="00AC2AFC" w:rsidP="003F5109">
      <w:pPr>
        <w:spacing w:line="276" w:lineRule="auto"/>
        <w:jc w:val="both"/>
        <w:rPr>
          <w:rFonts w:asciiTheme="minorHAnsi" w:hAnsiTheme="minorHAnsi" w:cstheme="minorHAnsi"/>
          <w:sz w:val="16"/>
          <w:szCs w:val="16"/>
        </w:rPr>
      </w:pPr>
    </w:p>
    <w:p w14:paraId="140D438B" w14:textId="681D6B06" w:rsidR="003A7E18" w:rsidRDefault="00037FBD" w:rsidP="003F5109">
      <w:pPr>
        <w:spacing w:line="276" w:lineRule="auto"/>
        <w:jc w:val="both"/>
        <w:rPr>
          <w:rFonts w:asciiTheme="minorHAnsi" w:hAnsiTheme="minorHAnsi" w:cstheme="minorHAnsi"/>
          <w:sz w:val="22"/>
          <w:szCs w:val="22"/>
        </w:rPr>
      </w:pPr>
      <w:r w:rsidRPr="00037FBD">
        <w:rPr>
          <w:rFonts w:asciiTheme="minorHAnsi" w:hAnsiTheme="minorHAnsi" w:cstheme="minorHAnsi"/>
          <w:sz w:val="22"/>
          <w:szCs w:val="22"/>
        </w:rPr>
        <w:t>Les tarifs sont présentés en annexe.</w:t>
      </w:r>
    </w:p>
    <w:p w14:paraId="1F87618B" w14:textId="77777777" w:rsidR="00037FBD" w:rsidRPr="00037FBD" w:rsidRDefault="00037FBD" w:rsidP="003F5109">
      <w:pPr>
        <w:spacing w:line="276" w:lineRule="auto"/>
        <w:jc w:val="both"/>
        <w:rPr>
          <w:rFonts w:asciiTheme="minorHAnsi" w:hAnsiTheme="minorHAnsi" w:cstheme="minorHAnsi"/>
          <w:sz w:val="22"/>
          <w:szCs w:val="22"/>
        </w:rPr>
      </w:pPr>
    </w:p>
    <w:p w14:paraId="5BE4E112" w14:textId="06AE7AF1" w:rsidR="0005760F" w:rsidRDefault="0005760F" w:rsidP="00AF1ECD">
      <w:pPr>
        <w:spacing w:line="276" w:lineRule="auto"/>
        <w:jc w:val="both"/>
        <w:rPr>
          <w:rFonts w:asciiTheme="minorHAnsi" w:hAnsiTheme="minorHAnsi" w:cstheme="minorHAnsi"/>
          <w:sz w:val="22"/>
          <w:szCs w:val="22"/>
        </w:rPr>
      </w:pPr>
      <w:r>
        <w:rPr>
          <w:rFonts w:asciiTheme="minorHAnsi" w:hAnsiTheme="minorHAnsi" w:cstheme="minorHAnsi"/>
          <w:sz w:val="22"/>
          <w:szCs w:val="22"/>
        </w:rPr>
        <w:t>Le versement de la contribution doit intervenir dans les 30 jours à réception du titre de recettes établi par le CDG</w:t>
      </w:r>
      <w:r w:rsidR="00903084">
        <w:rPr>
          <w:rFonts w:asciiTheme="minorHAnsi" w:hAnsiTheme="minorHAnsi" w:cstheme="minorHAnsi"/>
          <w:sz w:val="22"/>
          <w:szCs w:val="22"/>
        </w:rPr>
        <w:t xml:space="preserve">. </w:t>
      </w:r>
    </w:p>
    <w:p w14:paraId="3F6BE437" w14:textId="77777777" w:rsidR="0025624E" w:rsidRDefault="0025624E" w:rsidP="00AF1ECD">
      <w:pPr>
        <w:spacing w:line="276" w:lineRule="auto"/>
        <w:jc w:val="both"/>
        <w:rPr>
          <w:rFonts w:asciiTheme="minorHAnsi" w:hAnsiTheme="minorHAnsi" w:cstheme="minorHAnsi"/>
          <w:sz w:val="22"/>
          <w:szCs w:val="22"/>
        </w:rPr>
      </w:pPr>
    </w:p>
    <w:p w14:paraId="5C369051" w14:textId="77777777" w:rsidR="00F860DB" w:rsidRPr="00F860DB" w:rsidRDefault="00F860DB" w:rsidP="00AF1ECD">
      <w:pPr>
        <w:spacing w:line="276" w:lineRule="auto"/>
        <w:jc w:val="both"/>
        <w:rPr>
          <w:rFonts w:asciiTheme="minorHAnsi" w:hAnsiTheme="minorHAnsi" w:cstheme="minorHAnsi"/>
          <w:sz w:val="22"/>
          <w:szCs w:val="22"/>
        </w:rPr>
      </w:pPr>
    </w:p>
    <w:p w14:paraId="57457317" w14:textId="48785485" w:rsidR="00D33EB8" w:rsidRPr="00D343B8"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F860DB">
        <w:rPr>
          <w:rFonts w:asciiTheme="minorHAnsi" w:hAnsiTheme="minorHAnsi" w:cstheme="minorHAnsi"/>
          <w:b/>
          <w:sz w:val="28"/>
          <w:szCs w:val="28"/>
          <w:u w:val="single"/>
        </w:rPr>
        <w:t>5</w:t>
      </w:r>
      <w:r w:rsidRPr="00D343B8">
        <w:rPr>
          <w:rFonts w:asciiTheme="minorHAnsi" w:hAnsiTheme="minorHAnsi" w:cstheme="minorHAnsi"/>
          <w:b/>
          <w:sz w:val="28"/>
          <w:szCs w:val="28"/>
          <w:u w:val="single"/>
        </w:rPr>
        <w:t> </w:t>
      </w:r>
      <w:r w:rsidRPr="00C11FBE">
        <w:rPr>
          <w:rFonts w:asciiTheme="minorHAnsi" w:hAnsiTheme="minorHAnsi" w:cstheme="minorHAnsi"/>
          <w:b/>
          <w:sz w:val="28"/>
          <w:szCs w:val="28"/>
        </w:rPr>
        <w:t>: PRISE D’EFFET ET DURÉE DE LA CONVENTION</w:t>
      </w:r>
      <w:r w:rsidRPr="00D343B8">
        <w:rPr>
          <w:rFonts w:asciiTheme="minorHAnsi" w:hAnsiTheme="minorHAnsi" w:cstheme="minorHAnsi"/>
          <w:b/>
          <w:sz w:val="28"/>
          <w:szCs w:val="28"/>
          <w:u w:val="single"/>
        </w:rPr>
        <w:t xml:space="preserve"> </w:t>
      </w:r>
    </w:p>
    <w:p w14:paraId="1E5D100D" w14:textId="77777777" w:rsidR="00D33EB8" w:rsidRPr="00A15788" w:rsidRDefault="00D33EB8" w:rsidP="003F5109">
      <w:pPr>
        <w:spacing w:line="276" w:lineRule="auto"/>
        <w:jc w:val="both"/>
        <w:rPr>
          <w:rFonts w:asciiTheme="minorHAnsi" w:hAnsiTheme="minorHAnsi" w:cstheme="minorHAnsi"/>
          <w:b/>
          <w:sz w:val="22"/>
          <w:szCs w:val="22"/>
          <w:u w:val="single"/>
        </w:rPr>
      </w:pPr>
    </w:p>
    <w:p w14:paraId="733D7C44" w14:textId="2F65AC3E" w:rsidR="003F5109"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présente convention prend effet le 1</w:t>
      </w:r>
      <w:r w:rsidRPr="00593636">
        <w:rPr>
          <w:rFonts w:asciiTheme="minorHAnsi" w:hAnsiTheme="minorHAnsi" w:cstheme="minorHAnsi"/>
          <w:sz w:val="22"/>
          <w:szCs w:val="22"/>
          <w:vertAlign w:val="superscript"/>
        </w:rPr>
        <w:t>er</w:t>
      </w:r>
      <w:r>
        <w:rPr>
          <w:rFonts w:asciiTheme="minorHAnsi" w:hAnsiTheme="minorHAnsi" w:cstheme="minorHAnsi"/>
          <w:sz w:val="22"/>
          <w:szCs w:val="22"/>
        </w:rPr>
        <w:t xml:space="preserve"> janvier </w:t>
      </w:r>
      <w:r w:rsidR="00532855">
        <w:rPr>
          <w:rFonts w:asciiTheme="minorHAnsi" w:hAnsiTheme="minorHAnsi" w:cstheme="minorHAnsi"/>
          <w:sz w:val="22"/>
          <w:szCs w:val="22"/>
        </w:rPr>
        <w:t xml:space="preserve">2025 ou </w:t>
      </w:r>
      <w:r w:rsidR="00037FBD">
        <w:rPr>
          <w:rFonts w:asciiTheme="minorHAnsi" w:hAnsiTheme="minorHAnsi" w:cstheme="minorHAnsi"/>
          <w:sz w:val="22"/>
          <w:szCs w:val="22"/>
        </w:rPr>
        <w:t>2026</w:t>
      </w:r>
      <w:r>
        <w:rPr>
          <w:rFonts w:asciiTheme="minorHAnsi" w:hAnsiTheme="minorHAnsi" w:cstheme="minorHAnsi"/>
          <w:sz w:val="22"/>
          <w:szCs w:val="22"/>
        </w:rPr>
        <w:t xml:space="preserve"> ou à la date de l’adhésion de la collectivité au contrat groupe </w:t>
      </w:r>
      <w:r w:rsidR="00037FBD">
        <w:rPr>
          <w:rFonts w:asciiTheme="minorHAnsi" w:hAnsiTheme="minorHAnsi" w:cstheme="minorHAnsi"/>
          <w:sz w:val="22"/>
          <w:szCs w:val="22"/>
        </w:rPr>
        <w:t>PSC</w:t>
      </w:r>
      <w:r>
        <w:rPr>
          <w:rFonts w:asciiTheme="minorHAnsi" w:hAnsiTheme="minorHAnsi" w:cstheme="minorHAnsi"/>
          <w:sz w:val="22"/>
          <w:szCs w:val="22"/>
        </w:rPr>
        <w:t xml:space="preserve"> et elle cesse de produire ses effets au plus tard le 31 décembre 20</w:t>
      </w:r>
      <w:r w:rsidR="00037FBD">
        <w:rPr>
          <w:rFonts w:asciiTheme="minorHAnsi" w:hAnsiTheme="minorHAnsi" w:cstheme="minorHAnsi"/>
          <w:sz w:val="22"/>
          <w:szCs w:val="22"/>
        </w:rPr>
        <w:t>30</w:t>
      </w:r>
      <w:r>
        <w:rPr>
          <w:rFonts w:asciiTheme="minorHAnsi" w:hAnsiTheme="minorHAnsi" w:cstheme="minorHAnsi"/>
          <w:sz w:val="22"/>
          <w:szCs w:val="22"/>
        </w:rPr>
        <w:t>.</w:t>
      </w:r>
    </w:p>
    <w:p w14:paraId="18D529BA" w14:textId="77777777" w:rsidR="00593636" w:rsidRPr="0070451B" w:rsidRDefault="00593636" w:rsidP="003F5109">
      <w:pPr>
        <w:spacing w:line="276" w:lineRule="auto"/>
        <w:jc w:val="both"/>
        <w:rPr>
          <w:rFonts w:asciiTheme="minorHAnsi" w:hAnsiTheme="minorHAnsi" w:cstheme="minorHAnsi"/>
          <w:sz w:val="16"/>
          <w:szCs w:val="16"/>
        </w:rPr>
      </w:pPr>
    </w:p>
    <w:p w14:paraId="44AE8323" w14:textId="77777777" w:rsidR="00593636" w:rsidRPr="00D343B8" w:rsidRDefault="00593636" w:rsidP="003F5109">
      <w:pPr>
        <w:spacing w:line="276" w:lineRule="auto"/>
        <w:jc w:val="both"/>
        <w:rPr>
          <w:rFonts w:asciiTheme="minorHAnsi" w:hAnsiTheme="minorHAnsi" w:cstheme="minorHAnsi"/>
          <w:sz w:val="22"/>
          <w:szCs w:val="22"/>
        </w:rPr>
      </w:pPr>
      <w:r>
        <w:rPr>
          <w:rFonts w:asciiTheme="minorHAnsi" w:hAnsiTheme="minorHAnsi" w:cstheme="minorHAnsi"/>
          <w:sz w:val="22"/>
          <w:szCs w:val="22"/>
        </w:rPr>
        <w:t>La résiliation du contrat groupe d’assurance statutaire par le CDG 84 ou la résiliation de l’adhésion de la collectivité au contrat groupe entraîne de facto la résiliation de la présente convention.</w:t>
      </w:r>
    </w:p>
    <w:p w14:paraId="75E9A2E3" w14:textId="77777777" w:rsidR="003F5109" w:rsidRDefault="003F5109" w:rsidP="003F5109">
      <w:pPr>
        <w:spacing w:line="276" w:lineRule="auto"/>
        <w:jc w:val="both"/>
        <w:rPr>
          <w:rFonts w:asciiTheme="minorHAnsi" w:hAnsiTheme="minorHAnsi" w:cstheme="minorHAnsi"/>
          <w:sz w:val="22"/>
          <w:szCs w:val="22"/>
        </w:rPr>
      </w:pPr>
    </w:p>
    <w:p w14:paraId="23A45EA9" w14:textId="77777777" w:rsidR="00A15788" w:rsidRPr="00AE2DC5" w:rsidRDefault="00A15788" w:rsidP="003F5109">
      <w:pPr>
        <w:spacing w:line="276" w:lineRule="auto"/>
        <w:jc w:val="both"/>
        <w:rPr>
          <w:rFonts w:asciiTheme="minorHAnsi" w:hAnsiTheme="minorHAnsi" w:cstheme="minorHAnsi"/>
          <w:sz w:val="22"/>
          <w:szCs w:val="22"/>
        </w:rPr>
      </w:pPr>
    </w:p>
    <w:p w14:paraId="1F1AE21E" w14:textId="180ACE02" w:rsidR="00DD0765" w:rsidRPr="00D343B8" w:rsidRDefault="0093334F" w:rsidP="003F5109">
      <w:pPr>
        <w:spacing w:line="276" w:lineRule="auto"/>
        <w:jc w:val="both"/>
        <w:rPr>
          <w:rFonts w:asciiTheme="minorHAnsi" w:hAnsiTheme="minorHAnsi" w:cstheme="minorHAnsi"/>
          <w:b/>
          <w:sz w:val="28"/>
          <w:szCs w:val="28"/>
          <w:u w:val="single"/>
        </w:rPr>
      </w:pPr>
      <w:r w:rsidRPr="00D343B8">
        <w:rPr>
          <w:rFonts w:asciiTheme="minorHAnsi" w:hAnsiTheme="minorHAnsi" w:cstheme="minorHAnsi"/>
          <w:b/>
          <w:sz w:val="28"/>
          <w:szCs w:val="28"/>
          <w:u w:val="single"/>
        </w:rPr>
        <w:t xml:space="preserve">ARTICLE </w:t>
      </w:r>
      <w:r w:rsidR="00A15788">
        <w:rPr>
          <w:rFonts w:asciiTheme="minorHAnsi" w:hAnsiTheme="minorHAnsi" w:cstheme="minorHAnsi"/>
          <w:b/>
          <w:sz w:val="28"/>
          <w:szCs w:val="28"/>
          <w:u w:val="single"/>
        </w:rPr>
        <w:t>6</w:t>
      </w:r>
      <w:r w:rsidRPr="00442F6C">
        <w:rPr>
          <w:rFonts w:asciiTheme="minorHAnsi" w:hAnsiTheme="minorHAnsi" w:cstheme="minorHAnsi"/>
          <w:b/>
          <w:sz w:val="28"/>
          <w:szCs w:val="28"/>
        </w:rPr>
        <w:t> : DISPOSITIONS DIVERSES</w:t>
      </w:r>
    </w:p>
    <w:p w14:paraId="656151EB" w14:textId="77777777" w:rsidR="006A5B9D" w:rsidRPr="0070451B" w:rsidRDefault="006A5B9D" w:rsidP="003F5109">
      <w:pPr>
        <w:spacing w:line="276" w:lineRule="auto"/>
        <w:jc w:val="both"/>
        <w:rPr>
          <w:rFonts w:asciiTheme="minorHAnsi" w:hAnsiTheme="minorHAnsi" w:cstheme="minorHAnsi"/>
          <w:b/>
          <w:sz w:val="16"/>
          <w:szCs w:val="16"/>
          <w:u w:val="single"/>
        </w:rPr>
      </w:pPr>
    </w:p>
    <w:p w14:paraId="619086FA" w14:textId="6FC0E886" w:rsidR="006A5B9D" w:rsidRPr="007B41B9" w:rsidRDefault="007B41B9" w:rsidP="003F5109">
      <w:pPr>
        <w:spacing w:line="276" w:lineRule="auto"/>
        <w:jc w:val="both"/>
        <w:rPr>
          <w:rFonts w:asciiTheme="minorHAnsi" w:hAnsiTheme="minorHAnsi" w:cstheme="minorHAnsi"/>
          <w:sz w:val="22"/>
          <w:szCs w:val="22"/>
        </w:rPr>
      </w:pPr>
      <w:r w:rsidRPr="007B41B9">
        <w:rPr>
          <w:rFonts w:asciiTheme="minorHAnsi" w:hAnsiTheme="minorHAnsi" w:cstheme="minorHAnsi"/>
          <w:sz w:val="22"/>
          <w:szCs w:val="22"/>
        </w:rPr>
        <w:t>Il est précisé que la présente convention n’a pas d’objet lucratif : le CDG 84 limite la participation financière demandée aux employeurs publics au seul remboursement des frais de gestion supportés au titre de la mise en place et du suivi du contrat groupe</w:t>
      </w:r>
      <w:r w:rsidR="00CF44C2">
        <w:rPr>
          <w:rFonts w:asciiTheme="minorHAnsi" w:hAnsiTheme="minorHAnsi" w:cstheme="minorHAnsi"/>
          <w:sz w:val="22"/>
          <w:szCs w:val="22"/>
        </w:rPr>
        <w:t xml:space="preserve"> PSC.</w:t>
      </w:r>
    </w:p>
    <w:p w14:paraId="00970029" w14:textId="77777777" w:rsidR="000C4870" w:rsidRDefault="000C4870" w:rsidP="003F5109">
      <w:pPr>
        <w:spacing w:line="276" w:lineRule="auto"/>
        <w:jc w:val="both"/>
        <w:rPr>
          <w:rFonts w:asciiTheme="minorHAnsi" w:hAnsiTheme="minorHAnsi" w:cstheme="minorHAnsi"/>
          <w:b/>
          <w:sz w:val="22"/>
          <w:szCs w:val="22"/>
          <w:u w:val="single"/>
        </w:rPr>
      </w:pPr>
    </w:p>
    <w:p w14:paraId="7A7C1903" w14:textId="77777777" w:rsidR="009760D6" w:rsidRDefault="009760D6" w:rsidP="003F5109">
      <w:pPr>
        <w:spacing w:line="276" w:lineRule="auto"/>
        <w:jc w:val="both"/>
        <w:rPr>
          <w:rFonts w:asciiTheme="minorHAnsi" w:hAnsiTheme="minorHAnsi" w:cstheme="minorHAnsi"/>
          <w:b/>
          <w:sz w:val="22"/>
          <w:szCs w:val="22"/>
          <w:u w:val="single"/>
        </w:rPr>
      </w:pPr>
    </w:p>
    <w:p w14:paraId="5B178346" w14:textId="77777777" w:rsidR="009760D6" w:rsidRPr="00AE2DC5" w:rsidRDefault="009760D6" w:rsidP="003F5109">
      <w:pPr>
        <w:spacing w:line="276" w:lineRule="auto"/>
        <w:jc w:val="both"/>
        <w:rPr>
          <w:rFonts w:asciiTheme="minorHAnsi" w:hAnsiTheme="minorHAnsi" w:cstheme="minorHAnsi"/>
          <w:b/>
          <w:sz w:val="22"/>
          <w:szCs w:val="22"/>
          <w:u w:val="single"/>
        </w:rPr>
      </w:pPr>
    </w:p>
    <w:p w14:paraId="3BEDE87B" w14:textId="16EE8A30" w:rsidR="00485AF0" w:rsidRPr="00D343B8" w:rsidRDefault="00485AF0" w:rsidP="003F5109">
      <w:pPr>
        <w:spacing w:line="276" w:lineRule="auto"/>
        <w:jc w:val="both"/>
        <w:rPr>
          <w:rFonts w:asciiTheme="minorHAnsi" w:hAnsiTheme="minorHAnsi" w:cstheme="minorHAnsi"/>
          <w:b/>
          <w:sz w:val="28"/>
          <w:szCs w:val="28"/>
        </w:rPr>
      </w:pPr>
      <w:r w:rsidRPr="00D343B8">
        <w:rPr>
          <w:rFonts w:asciiTheme="minorHAnsi" w:hAnsiTheme="minorHAnsi" w:cstheme="minorHAnsi"/>
          <w:b/>
          <w:sz w:val="28"/>
          <w:szCs w:val="28"/>
          <w:u w:val="single"/>
        </w:rPr>
        <w:lastRenderedPageBreak/>
        <w:t>A</w:t>
      </w:r>
      <w:r w:rsidR="009760D6">
        <w:rPr>
          <w:rFonts w:asciiTheme="minorHAnsi" w:hAnsiTheme="minorHAnsi" w:cstheme="minorHAnsi"/>
          <w:b/>
          <w:sz w:val="28"/>
          <w:szCs w:val="28"/>
          <w:u w:val="single"/>
        </w:rPr>
        <w:t>RTICLE 7</w:t>
      </w:r>
      <w:r w:rsidRPr="00D343B8">
        <w:rPr>
          <w:rFonts w:asciiTheme="minorHAnsi" w:hAnsiTheme="minorHAnsi" w:cstheme="minorHAnsi"/>
          <w:b/>
          <w:sz w:val="28"/>
          <w:szCs w:val="28"/>
        </w:rPr>
        <w:t xml:space="preserve"> : </w:t>
      </w:r>
      <w:r w:rsidR="0093334F" w:rsidRPr="00D343B8">
        <w:rPr>
          <w:rFonts w:asciiTheme="minorHAnsi" w:hAnsiTheme="minorHAnsi" w:cstheme="minorHAnsi"/>
          <w:b/>
          <w:sz w:val="28"/>
          <w:szCs w:val="28"/>
        </w:rPr>
        <w:t>LITIGES</w:t>
      </w:r>
    </w:p>
    <w:p w14:paraId="30FC8A62" w14:textId="77777777" w:rsidR="00485AF0" w:rsidRPr="009760D6" w:rsidRDefault="00485AF0" w:rsidP="003F5109">
      <w:pPr>
        <w:spacing w:line="276" w:lineRule="auto"/>
        <w:jc w:val="both"/>
        <w:rPr>
          <w:rFonts w:asciiTheme="minorHAnsi" w:hAnsiTheme="minorHAnsi" w:cstheme="minorHAnsi"/>
          <w:sz w:val="22"/>
          <w:szCs w:val="22"/>
        </w:rPr>
      </w:pPr>
    </w:p>
    <w:p w14:paraId="63558C6B" w14:textId="77777777" w:rsidR="00CC5742" w:rsidRPr="00252F81" w:rsidRDefault="00252F81" w:rsidP="00EC09FE">
      <w:pPr>
        <w:spacing w:line="276" w:lineRule="auto"/>
        <w:jc w:val="both"/>
        <w:rPr>
          <w:rFonts w:asciiTheme="minorHAnsi" w:hAnsiTheme="minorHAnsi" w:cstheme="minorHAnsi"/>
          <w:sz w:val="22"/>
          <w:szCs w:val="22"/>
        </w:rPr>
      </w:pPr>
      <w:r w:rsidRPr="00252F81">
        <w:rPr>
          <w:rFonts w:asciiTheme="minorHAnsi" w:hAnsiTheme="minorHAnsi" w:cstheme="minorHAnsi"/>
          <w:sz w:val="22"/>
          <w:szCs w:val="22"/>
        </w:rPr>
        <w:t>En cas de litige sur l’interprétation ou l’application de la présente convention, les parties s’engagent à rechercher une solution par voie amiable. A défaut, le Tribunal administratif de Nîmes est compétent.</w:t>
      </w:r>
    </w:p>
    <w:p w14:paraId="63F8D543" w14:textId="77777777" w:rsidR="000C4870" w:rsidRDefault="000C4870" w:rsidP="003F5109">
      <w:pPr>
        <w:spacing w:line="276" w:lineRule="auto"/>
        <w:ind w:left="360"/>
        <w:jc w:val="both"/>
        <w:rPr>
          <w:rFonts w:asciiTheme="minorHAnsi" w:hAnsiTheme="minorHAnsi" w:cstheme="minorHAnsi"/>
          <w:sz w:val="16"/>
          <w:szCs w:val="16"/>
          <w:highlight w:val="yellow"/>
        </w:rPr>
      </w:pPr>
    </w:p>
    <w:p w14:paraId="0C740785" w14:textId="77777777" w:rsidR="009760D6" w:rsidRDefault="009760D6" w:rsidP="003F5109">
      <w:pPr>
        <w:spacing w:line="276" w:lineRule="auto"/>
        <w:ind w:left="360"/>
        <w:jc w:val="both"/>
        <w:rPr>
          <w:rFonts w:asciiTheme="minorHAnsi" w:hAnsiTheme="minorHAnsi" w:cstheme="minorHAnsi"/>
          <w:sz w:val="16"/>
          <w:szCs w:val="16"/>
          <w:highlight w:val="yellow"/>
        </w:rPr>
      </w:pPr>
    </w:p>
    <w:p w14:paraId="77DF9187" w14:textId="77777777" w:rsidR="009760D6" w:rsidRPr="0070451B" w:rsidRDefault="009760D6" w:rsidP="003F5109">
      <w:pPr>
        <w:spacing w:line="276" w:lineRule="auto"/>
        <w:ind w:left="360"/>
        <w:jc w:val="both"/>
        <w:rPr>
          <w:rFonts w:asciiTheme="minorHAnsi" w:hAnsiTheme="minorHAnsi" w:cstheme="minorHAnsi"/>
          <w:sz w:val="16"/>
          <w:szCs w:val="16"/>
          <w:highlight w:val="yellow"/>
        </w:rPr>
      </w:pPr>
    </w:p>
    <w:p w14:paraId="5C1A56DC"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 xml:space="preserve">Fait en </w:t>
      </w:r>
      <w:r w:rsidR="00485AF0" w:rsidRPr="00D46933">
        <w:rPr>
          <w:rFonts w:asciiTheme="minorHAnsi" w:hAnsiTheme="minorHAnsi" w:cstheme="minorHAnsi"/>
          <w:sz w:val="22"/>
          <w:szCs w:val="22"/>
        </w:rPr>
        <w:t>deux</w:t>
      </w:r>
      <w:r w:rsidRPr="00D46933">
        <w:rPr>
          <w:rFonts w:asciiTheme="minorHAnsi" w:hAnsiTheme="minorHAnsi" w:cstheme="minorHAnsi"/>
          <w:sz w:val="22"/>
          <w:szCs w:val="22"/>
        </w:rPr>
        <w:t xml:space="preserve"> exemplaires</w:t>
      </w:r>
      <w:r w:rsidR="0093334F" w:rsidRPr="00D46933">
        <w:rPr>
          <w:rFonts w:asciiTheme="minorHAnsi" w:hAnsiTheme="minorHAnsi" w:cstheme="minorHAnsi"/>
          <w:sz w:val="22"/>
          <w:szCs w:val="22"/>
        </w:rPr>
        <w:t>, à Avignon</w:t>
      </w:r>
      <w:r w:rsidR="00D46933" w:rsidRPr="00D46933">
        <w:rPr>
          <w:rFonts w:asciiTheme="minorHAnsi" w:hAnsiTheme="minorHAnsi" w:cstheme="minorHAnsi"/>
          <w:sz w:val="22"/>
          <w:szCs w:val="22"/>
        </w:rPr>
        <w:t>, le …………………………………………………</w:t>
      </w:r>
      <w:proofErr w:type="gramStart"/>
      <w:r w:rsidR="00D46933" w:rsidRPr="00D46933">
        <w:rPr>
          <w:rFonts w:asciiTheme="minorHAnsi" w:hAnsiTheme="minorHAnsi" w:cstheme="minorHAnsi"/>
          <w:sz w:val="22"/>
          <w:szCs w:val="22"/>
        </w:rPr>
        <w:t>…….</w:t>
      </w:r>
      <w:proofErr w:type="gramEnd"/>
      <w:r w:rsidR="00D46933" w:rsidRPr="00D46933">
        <w:rPr>
          <w:rFonts w:asciiTheme="minorHAnsi" w:hAnsiTheme="minorHAnsi" w:cstheme="minorHAnsi"/>
          <w:sz w:val="22"/>
          <w:szCs w:val="22"/>
        </w:rPr>
        <w:t>.</w:t>
      </w:r>
    </w:p>
    <w:p w14:paraId="798328DC" w14:textId="77777777" w:rsidR="000C4870" w:rsidRPr="0070451B" w:rsidRDefault="000C4870" w:rsidP="003F5109">
      <w:pPr>
        <w:spacing w:line="276" w:lineRule="auto"/>
        <w:jc w:val="both"/>
        <w:rPr>
          <w:rFonts w:asciiTheme="minorHAnsi" w:hAnsiTheme="minorHAnsi" w:cstheme="minorHAnsi"/>
          <w:sz w:val="16"/>
          <w:szCs w:val="16"/>
          <w:highlight w:val="yellow"/>
        </w:rPr>
      </w:pPr>
    </w:p>
    <w:p w14:paraId="37C37230" w14:textId="77777777" w:rsidR="00CC5742" w:rsidRDefault="00CC5742" w:rsidP="003F5109">
      <w:pPr>
        <w:spacing w:line="276" w:lineRule="auto"/>
        <w:ind w:left="360"/>
        <w:jc w:val="both"/>
        <w:rPr>
          <w:rFonts w:asciiTheme="minorHAnsi" w:hAnsiTheme="minorHAnsi" w:cstheme="minorHAnsi"/>
          <w:sz w:val="16"/>
          <w:szCs w:val="16"/>
          <w:highlight w:val="yellow"/>
        </w:rPr>
      </w:pPr>
    </w:p>
    <w:p w14:paraId="3D41D016" w14:textId="77777777" w:rsidR="009760D6" w:rsidRPr="0070451B" w:rsidRDefault="009760D6" w:rsidP="003F5109">
      <w:pPr>
        <w:spacing w:line="276" w:lineRule="auto"/>
        <w:ind w:left="360"/>
        <w:jc w:val="both"/>
        <w:rPr>
          <w:rFonts w:asciiTheme="minorHAnsi" w:hAnsiTheme="minorHAnsi" w:cstheme="minorHAnsi"/>
          <w:sz w:val="16"/>
          <w:szCs w:val="16"/>
          <w:highlight w:val="yellow"/>
        </w:rPr>
      </w:pPr>
    </w:p>
    <w:p w14:paraId="6000756D"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Le cocontractant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t>Le Président du CDG 84</w:t>
      </w:r>
    </w:p>
    <w:p w14:paraId="0CA5B636" w14:textId="77777777" w:rsidR="00CC5742" w:rsidRPr="00D46933" w:rsidRDefault="00AE2DC5" w:rsidP="003F5109">
      <w:pPr>
        <w:spacing w:line="276" w:lineRule="auto"/>
        <w:ind w:left="720"/>
        <w:jc w:val="both"/>
        <w:rPr>
          <w:rFonts w:asciiTheme="minorHAnsi" w:hAnsiTheme="minorHAnsi" w:cstheme="minorHAnsi"/>
          <w:sz w:val="22"/>
          <w:szCs w:val="22"/>
        </w:rPr>
      </w:pPr>
      <w:r w:rsidRPr="00D46933">
        <w:rPr>
          <w:rFonts w:asciiTheme="minorHAnsi" w:hAnsiTheme="minorHAnsi" w:cstheme="minorHAnsi"/>
          <w:noProof/>
          <w:sz w:val="22"/>
          <w:szCs w:val="22"/>
          <w:lang w:bidi="ar-SA"/>
        </w:rPr>
        <mc:AlternateContent>
          <mc:Choice Requires="wps">
            <w:drawing>
              <wp:anchor distT="0" distB="0" distL="114300" distR="114300" simplePos="0" relativeHeight="251658240" behindDoc="0" locked="0" layoutInCell="0" allowOverlap="1" wp14:anchorId="044FA92D" wp14:editId="7F19CA62">
                <wp:simplePos x="0" y="0"/>
                <wp:positionH relativeFrom="column">
                  <wp:posOffset>4307205</wp:posOffset>
                </wp:positionH>
                <wp:positionV relativeFrom="paragraph">
                  <wp:posOffset>5715</wp:posOffset>
                </wp:positionV>
                <wp:extent cx="1645920" cy="6400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39B5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A92D" id="Text Box 16" o:spid="_x0000_s1027" type="#_x0000_t202" style="position:absolute;left:0;text-align:left;margin-left:339.15pt;margin-top:.45pt;width:129.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I9Q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" o:allowincell="f" stroked="f">
                <v:textbox>
                  <w:txbxContent>
                    <w:p w14:paraId="56139B51"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r w:rsidRPr="00D46933">
        <w:rPr>
          <w:rFonts w:asciiTheme="minorHAnsi" w:hAnsiTheme="minorHAnsi" w:cstheme="minorHAnsi"/>
          <w:noProof/>
          <w:sz w:val="22"/>
          <w:szCs w:val="22"/>
          <w:lang w:bidi="ar-SA"/>
        </w:rPr>
        <mc:AlternateContent>
          <mc:Choice Requires="wps">
            <w:drawing>
              <wp:anchor distT="0" distB="0" distL="114300" distR="114300" simplePos="0" relativeHeight="251657216" behindDoc="0" locked="0" layoutInCell="0" allowOverlap="1" wp14:anchorId="1B7603CB" wp14:editId="197C55B2">
                <wp:simplePos x="0" y="0"/>
                <wp:positionH relativeFrom="column">
                  <wp:posOffset>752475</wp:posOffset>
                </wp:positionH>
                <wp:positionV relativeFrom="paragraph">
                  <wp:posOffset>5715</wp:posOffset>
                </wp:positionV>
                <wp:extent cx="1645920" cy="64008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272EB"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03CB" id="Text Box 15" o:spid="_x0000_s1028" type="#_x0000_t202" style="position:absolute;left:0;text-align:left;margin-left:59.25pt;margin-top:.45pt;width:129.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" o:allowincell="f" stroked="f">
                <v:textbox>
                  <w:txbxContent>
                    <w:p w14:paraId="605272EB" w14:textId="77777777" w:rsidR="002E7420" w:rsidRPr="00EA1FA0" w:rsidRDefault="002E7420" w:rsidP="00CC5742">
                      <w:pPr>
                        <w:rPr>
                          <w:rFonts w:asciiTheme="minorHAnsi" w:hAnsiTheme="minorHAnsi"/>
                          <w:sz w:val="22"/>
                        </w:rPr>
                      </w:pPr>
                      <w:r w:rsidRPr="00EA1FA0">
                        <w:rPr>
                          <w:rFonts w:asciiTheme="minorHAnsi" w:hAnsiTheme="minorHAnsi"/>
                          <w:sz w:val="22"/>
                        </w:rPr>
                        <w:t xml:space="preserve">Cachet et signature </w:t>
                      </w:r>
                    </w:p>
                  </w:txbxContent>
                </v:textbox>
              </v:shape>
            </w:pict>
          </mc:Fallback>
        </mc:AlternateContent>
      </w:r>
    </w:p>
    <w:p w14:paraId="4C4BE067" w14:textId="77777777" w:rsidR="00CC5742" w:rsidRPr="00D46933" w:rsidRDefault="00CC5742" w:rsidP="003F5109">
      <w:pPr>
        <w:spacing w:line="276" w:lineRule="auto"/>
        <w:ind w:left="720"/>
        <w:jc w:val="both"/>
        <w:rPr>
          <w:rFonts w:asciiTheme="minorHAnsi" w:hAnsiTheme="minorHAnsi" w:cstheme="minorHAnsi"/>
          <w:sz w:val="22"/>
          <w:szCs w:val="22"/>
        </w:rPr>
      </w:pPr>
    </w:p>
    <w:p w14:paraId="15EC9E65" w14:textId="77777777" w:rsidR="00CC5742" w:rsidRPr="00D46933" w:rsidRDefault="00CC5742" w:rsidP="003F5109">
      <w:pPr>
        <w:spacing w:line="276" w:lineRule="auto"/>
        <w:ind w:left="720"/>
        <w:jc w:val="both"/>
        <w:rPr>
          <w:rFonts w:asciiTheme="minorHAnsi" w:hAnsiTheme="minorHAnsi" w:cstheme="minorHAnsi"/>
          <w:sz w:val="22"/>
          <w:szCs w:val="22"/>
        </w:rPr>
      </w:pPr>
    </w:p>
    <w:p w14:paraId="31854D67" w14:textId="77777777" w:rsidR="00CC5742" w:rsidRPr="00D46933" w:rsidRDefault="00CC5742" w:rsidP="003F5109">
      <w:pPr>
        <w:spacing w:line="276" w:lineRule="auto"/>
        <w:ind w:left="720"/>
        <w:jc w:val="both"/>
        <w:rPr>
          <w:rFonts w:asciiTheme="minorHAnsi" w:hAnsiTheme="minorHAnsi" w:cstheme="minorHAnsi"/>
          <w:sz w:val="22"/>
          <w:szCs w:val="22"/>
        </w:rPr>
      </w:pPr>
    </w:p>
    <w:p w14:paraId="61F7318C" w14:textId="77777777" w:rsidR="00535E62" w:rsidRPr="00D46933" w:rsidRDefault="00535E62" w:rsidP="003F5109">
      <w:pPr>
        <w:spacing w:line="276" w:lineRule="auto"/>
        <w:jc w:val="both"/>
        <w:rPr>
          <w:rFonts w:asciiTheme="minorHAnsi" w:hAnsiTheme="minorHAnsi" w:cstheme="minorHAnsi"/>
          <w:sz w:val="22"/>
          <w:szCs w:val="22"/>
        </w:rPr>
      </w:pPr>
    </w:p>
    <w:p w14:paraId="6334AC7C" w14:textId="77777777" w:rsidR="00CC5742" w:rsidRPr="00D46933" w:rsidRDefault="00CC5742" w:rsidP="003F5109">
      <w:pPr>
        <w:spacing w:line="276" w:lineRule="auto"/>
        <w:jc w:val="both"/>
        <w:rPr>
          <w:rFonts w:asciiTheme="minorHAnsi" w:hAnsiTheme="minorHAnsi" w:cstheme="minorHAnsi"/>
          <w:sz w:val="22"/>
          <w:szCs w:val="22"/>
        </w:rPr>
      </w:pPr>
      <w:r w:rsidRPr="00D46933">
        <w:rPr>
          <w:rFonts w:asciiTheme="minorHAnsi" w:hAnsiTheme="minorHAnsi" w:cstheme="minorHAnsi"/>
          <w:sz w:val="22"/>
          <w:szCs w:val="22"/>
        </w:rPr>
        <w:t>Nom :</w:t>
      </w:r>
      <w:r w:rsidRPr="00D46933">
        <w:rPr>
          <w:rFonts w:asciiTheme="minorHAnsi" w:hAnsiTheme="minorHAnsi" w:cstheme="minorHAnsi"/>
          <w:sz w:val="22"/>
          <w:szCs w:val="22"/>
        </w:rPr>
        <w:tab/>
        <w:t>......................................………</w:t>
      </w:r>
      <w:proofErr w:type="gramStart"/>
      <w:r w:rsidRPr="00D46933">
        <w:rPr>
          <w:rFonts w:asciiTheme="minorHAnsi" w:hAnsiTheme="minorHAnsi" w:cstheme="minorHAnsi"/>
          <w:sz w:val="22"/>
          <w:szCs w:val="22"/>
        </w:rPr>
        <w:t>…….</w:t>
      </w:r>
      <w:proofErr w:type="gramEnd"/>
      <w:r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335A18">
        <w:rPr>
          <w:rFonts w:asciiTheme="minorHAnsi" w:hAnsiTheme="minorHAnsi" w:cstheme="minorHAnsi"/>
          <w:sz w:val="22"/>
          <w:szCs w:val="22"/>
        </w:rPr>
        <w:tab/>
      </w:r>
      <w:r w:rsidR="00535E62" w:rsidRPr="00D46933">
        <w:rPr>
          <w:rFonts w:asciiTheme="minorHAnsi" w:hAnsiTheme="minorHAnsi" w:cstheme="minorHAnsi"/>
          <w:sz w:val="22"/>
          <w:szCs w:val="22"/>
        </w:rPr>
        <w:t xml:space="preserve">Monsieur </w:t>
      </w:r>
      <w:r w:rsidRPr="00D46933">
        <w:rPr>
          <w:rFonts w:asciiTheme="minorHAnsi" w:hAnsiTheme="minorHAnsi" w:cstheme="minorHAnsi"/>
          <w:sz w:val="22"/>
          <w:szCs w:val="22"/>
        </w:rPr>
        <w:t>Maurice CHABERT</w:t>
      </w:r>
    </w:p>
    <w:p w14:paraId="76CA0F13" w14:textId="77777777" w:rsidR="002816DB" w:rsidRPr="003F5109" w:rsidRDefault="00CC5742" w:rsidP="003F5109">
      <w:pPr>
        <w:spacing w:line="276" w:lineRule="auto"/>
        <w:jc w:val="both"/>
        <w:rPr>
          <w:rFonts w:asciiTheme="minorHAnsi" w:hAnsiTheme="minorHAnsi" w:cstheme="minorHAnsi"/>
          <w:b/>
          <w:sz w:val="22"/>
          <w:szCs w:val="22"/>
        </w:rPr>
      </w:pPr>
      <w:r w:rsidRPr="00D46933">
        <w:rPr>
          <w:rFonts w:asciiTheme="minorHAnsi" w:hAnsiTheme="minorHAnsi" w:cstheme="minorHAnsi"/>
          <w:sz w:val="22"/>
          <w:szCs w:val="22"/>
        </w:rPr>
        <w:t>Qualité</w:t>
      </w:r>
      <w:proofErr w:type="gramStart"/>
      <w:r w:rsidRPr="00D46933">
        <w:rPr>
          <w:rFonts w:asciiTheme="minorHAnsi" w:hAnsiTheme="minorHAnsi" w:cstheme="minorHAnsi"/>
          <w:sz w:val="22"/>
          <w:szCs w:val="22"/>
        </w:rPr>
        <w:t> :…</w:t>
      </w:r>
      <w:proofErr w:type="gramEnd"/>
      <w:r w:rsidRPr="00D46933">
        <w:rPr>
          <w:rFonts w:asciiTheme="minorHAnsi" w:hAnsiTheme="minorHAnsi" w:cstheme="minorHAnsi"/>
          <w:sz w:val="22"/>
          <w:szCs w:val="22"/>
        </w:rPr>
        <w:t>………………………………….</w:t>
      </w:r>
      <w:r w:rsidR="00087676" w:rsidRPr="00D46933">
        <w:rPr>
          <w:rFonts w:asciiTheme="minorHAnsi" w:hAnsiTheme="minorHAnsi" w:cstheme="minorHAnsi"/>
          <w:sz w:val="22"/>
          <w:szCs w:val="22"/>
        </w:rPr>
        <w:t>.</w:t>
      </w:r>
      <w:r w:rsidRPr="00D46933">
        <w:rPr>
          <w:rFonts w:asciiTheme="minorHAnsi" w:hAnsiTheme="minorHAnsi" w:cstheme="minorHAnsi"/>
          <w:sz w:val="22"/>
          <w:szCs w:val="22"/>
        </w:rPr>
        <w:tab/>
      </w:r>
      <w:r w:rsidRPr="00D46933">
        <w:rPr>
          <w:rFonts w:asciiTheme="minorHAnsi" w:hAnsiTheme="minorHAnsi" w:cstheme="minorHAnsi"/>
          <w:sz w:val="22"/>
          <w:szCs w:val="22"/>
        </w:rPr>
        <w:tab/>
      </w:r>
      <w:r w:rsidRPr="00D46933">
        <w:rPr>
          <w:rFonts w:asciiTheme="minorHAnsi" w:hAnsiTheme="minorHAnsi" w:cstheme="minorHAnsi"/>
          <w:sz w:val="22"/>
          <w:szCs w:val="22"/>
        </w:rPr>
        <w:tab/>
      </w:r>
      <w:r w:rsidR="00EA1FA0" w:rsidRPr="00D46933">
        <w:rPr>
          <w:rFonts w:asciiTheme="minorHAnsi" w:hAnsiTheme="minorHAnsi" w:cstheme="minorHAnsi"/>
          <w:sz w:val="22"/>
          <w:szCs w:val="22"/>
        </w:rPr>
        <w:tab/>
      </w:r>
    </w:p>
    <w:sectPr w:rsidR="002816DB" w:rsidRPr="003F5109" w:rsidSect="00AF7458">
      <w:headerReference w:type="even" r:id="rId9"/>
      <w:headerReference w:type="default" r:id="rId10"/>
      <w:footerReference w:type="even" r:id="rId11"/>
      <w:footerReference w:type="default" r:id="rId12"/>
      <w:headerReference w:type="first" r:id="rId13"/>
      <w:footnotePr>
        <w:pos w:val="beneathText"/>
      </w:footnotePr>
      <w:pgSz w:w="11905" w:h="16837"/>
      <w:pgMar w:top="1417" w:right="1417" w:bottom="1417" w:left="1417" w:header="720" w:footer="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AE4B0" w14:textId="77777777" w:rsidR="00F86F72" w:rsidRDefault="00F86F72">
      <w:r>
        <w:separator/>
      </w:r>
    </w:p>
  </w:endnote>
  <w:endnote w:type="continuationSeparator" w:id="0">
    <w:p w14:paraId="7C22F95B" w14:textId="77777777" w:rsidR="00F86F72" w:rsidRDefault="00F8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C729" w14:textId="77777777" w:rsidR="002E7420" w:rsidRDefault="002E742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8644936" w14:textId="77777777" w:rsidR="002E7420" w:rsidRDefault="002E74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rPr>
      <w:id w:val="-1423644952"/>
      <w:docPartObj>
        <w:docPartGallery w:val="Page Numbers (Bottom of Page)"/>
        <w:docPartUnique/>
      </w:docPartObj>
    </w:sdtPr>
    <w:sdtEndPr>
      <w:rPr>
        <w:sz w:val="22"/>
      </w:rPr>
    </w:sdtEndPr>
    <w:sdtContent>
      <w:sdt>
        <w:sdtPr>
          <w:rPr>
            <w:rFonts w:ascii="Calibri" w:hAnsi="Calibri"/>
            <w:sz w:val="22"/>
          </w:rPr>
          <w:id w:val="860082579"/>
          <w:docPartObj>
            <w:docPartGallery w:val="Page Numbers (Top of Page)"/>
            <w:docPartUnique/>
          </w:docPartObj>
        </w:sdtPr>
        <w:sdtEndPr/>
        <w:sdtContent>
          <w:p w14:paraId="5259583F" w14:textId="77777777" w:rsidR="002E7420" w:rsidRPr="00964004" w:rsidRDefault="002E7420">
            <w:pPr>
              <w:pStyle w:val="Pieddepage"/>
              <w:jc w:val="right"/>
              <w:rPr>
                <w:rFonts w:ascii="Calibri" w:hAnsi="Calibri"/>
                <w:sz w:val="22"/>
              </w:rPr>
            </w:pPr>
            <w:r w:rsidRPr="00964004">
              <w:rPr>
                <w:rFonts w:ascii="Calibri" w:hAnsi="Calibri"/>
                <w:sz w:val="22"/>
              </w:rPr>
              <w:t xml:space="preserve">Page </w:t>
            </w:r>
            <w:r w:rsidRPr="00964004">
              <w:rPr>
                <w:rFonts w:ascii="Calibri" w:hAnsi="Calibri"/>
                <w:b/>
                <w:bCs/>
                <w:sz w:val="22"/>
              </w:rPr>
              <w:fldChar w:fldCharType="begin"/>
            </w:r>
            <w:r w:rsidRPr="00964004">
              <w:rPr>
                <w:rFonts w:ascii="Calibri" w:hAnsi="Calibri"/>
                <w:b/>
                <w:bCs/>
                <w:sz w:val="22"/>
              </w:rPr>
              <w:instrText>PAGE</w:instrText>
            </w:r>
            <w:r w:rsidRPr="00964004">
              <w:rPr>
                <w:rFonts w:ascii="Calibri" w:hAnsi="Calibri"/>
                <w:b/>
                <w:bCs/>
                <w:sz w:val="22"/>
              </w:rPr>
              <w:fldChar w:fldCharType="separate"/>
            </w:r>
            <w:r w:rsidR="00D37179">
              <w:rPr>
                <w:rFonts w:ascii="Calibri" w:hAnsi="Calibri"/>
                <w:b/>
                <w:bCs/>
                <w:noProof/>
                <w:sz w:val="22"/>
              </w:rPr>
              <w:t>3</w:t>
            </w:r>
            <w:r w:rsidRPr="00964004">
              <w:rPr>
                <w:rFonts w:ascii="Calibri" w:hAnsi="Calibri"/>
                <w:b/>
                <w:bCs/>
                <w:sz w:val="22"/>
              </w:rPr>
              <w:fldChar w:fldCharType="end"/>
            </w:r>
            <w:r w:rsidRPr="00964004">
              <w:rPr>
                <w:rFonts w:ascii="Calibri" w:hAnsi="Calibri"/>
                <w:sz w:val="22"/>
              </w:rPr>
              <w:t xml:space="preserve"> sur </w:t>
            </w:r>
            <w:r w:rsidRPr="00964004">
              <w:rPr>
                <w:rFonts w:ascii="Calibri" w:hAnsi="Calibri"/>
                <w:b/>
                <w:bCs/>
                <w:sz w:val="22"/>
              </w:rPr>
              <w:fldChar w:fldCharType="begin"/>
            </w:r>
            <w:r w:rsidRPr="00964004">
              <w:rPr>
                <w:rFonts w:ascii="Calibri" w:hAnsi="Calibri"/>
                <w:b/>
                <w:bCs/>
                <w:sz w:val="22"/>
              </w:rPr>
              <w:instrText>NUMPAGES</w:instrText>
            </w:r>
            <w:r w:rsidRPr="00964004">
              <w:rPr>
                <w:rFonts w:ascii="Calibri" w:hAnsi="Calibri"/>
                <w:b/>
                <w:bCs/>
                <w:sz w:val="22"/>
              </w:rPr>
              <w:fldChar w:fldCharType="separate"/>
            </w:r>
            <w:r w:rsidR="00D37179">
              <w:rPr>
                <w:rFonts w:ascii="Calibri" w:hAnsi="Calibri"/>
                <w:b/>
                <w:bCs/>
                <w:noProof/>
                <w:sz w:val="22"/>
              </w:rPr>
              <w:t>3</w:t>
            </w:r>
            <w:r w:rsidRPr="00964004">
              <w:rPr>
                <w:rFonts w:ascii="Calibri" w:hAnsi="Calibri"/>
                <w:b/>
                <w:bCs/>
                <w:sz w:val="22"/>
              </w:rPr>
              <w:fldChar w:fldCharType="end"/>
            </w:r>
          </w:p>
        </w:sdtContent>
      </w:sdt>
    </w:sdtContent>
  </w:sdt>
  <w:p w14:paraId="489B5B01" w14:textId="77777777" w:rsidR="002E7420" w:rsidRDefault="002E74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FEEB6" w14:textId="77777777" w:rsidR="00F86F72" w:rsidRDefault="00F86F72">
      <w:r>
        <w:separator/>
      </w:r>
    </w:p>
  </w:footnote>
  <w:footnote w:type="continuationSeparator" w:id="0">
    <w:p w14:paraId="040ED937" w14:textId="77777777" w:rsidR="00F86F72" w:rsidRDefault="00F8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A9F1" w14:textId="77777777" w:rsidR="007D5D73" w:rsidRDefault="009760D6">
    <w:pPr>
      <w:pStyle w:val="En-tte"/>
    </w:pPr>
    <w:r>
      <w:rPr>
        <w:noProof/>
      </w:rPr>
      <w:pict w14:anchorId="4FF20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5" o:spid="_x0000_s2050" type="#_x0000_t136" style="position:absolute;margin-left:0;margin-top:0;width:509.5pt;height:169.8pt;rotation:315;z-index:-251655168;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A0DC" w14:textId="77777777" w:rsidR="007D5D73" w:rsidRDefault="009760D6">
    <w:pPr>
      <w:pStyle w:val="En-tte"/>
    </w:pPr>
    <w:r>
      <w:rPr>
        <w:noProof/>
      </w:rPr>
      <w:pict w14:anchorId="121BB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6" o:spid="_x0000_s2051" type="#_x0000_t136" style="position:absolute;margin-left:0;margin-top:0;width:509.5pt;height:169.8pt;rotation:315;z-index:-251653120;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477C" w14:textId="77777777" w:rsidR="007D5D73" w:rsidRDefault="009760D6">
    <w:pPr>
      <w:pStyle w:val="En-tte"/>
    </w:pPr>
    <w:r>
      <w:rPr>
        <w:noProof/>
      </w:rPr>
      <w:pict w14:anchorId="4D615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51394" o:spid="_x0000_s2049" type="#_x0000_t136" style="position:absolute;margin-left:0;margin-top:0;width:509.5pt;height:169.8pt;rotation:315;z-index:-251657216;mso-position-horizontal:center;mso-position-horizontal-relative:margin;mso-position-vertical:center;mso-position-vertical-relative:margin" o:allowincell="f" fillcolor="#a5a5a5 [2092]"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22"/>
        <w:szCs w:val="18"/>
      </w:rPr>
    </w:lvl>
    <w:lvl w:ilvl="1">
      <w:start w:val="1"/>
      <w:numFmt w:val="bullet"/>
      <w:lvlText w:val=""/>
      <w:lvlJc w:val="left"/>
      <w:pPr>
        <w:tabs>
          <w:tab w:val="num" w:pos="1080"/>
        </w:tabs>
        <w:ind w:left="1080" w:hanging="360"/>
      </w:pPr>
      <w:rPr>
        <w:rFonts w:ascii="Wingdings 2" w:hAnsi="Wingdings 2" w:cs="MS Mincho"/>
        <w:sz w:val="18"/>
        <w:szCs w:val="18"/>
      </w:rPr>
    </w:lvl>
    <w:lvl w:ilvl="2">
      <w:start w:val="1"/>
      <w:numFmt w:val="bullet"/>
      <w:lvlText w:val="■"/>
      <w:lvlJc w:val="left"/>
      <w:pPr>
        <w:tabs>
          <w:tab w:val="num" w:pos="1440"/>
        </w:tabs>
        <w:ind w:left="1440" w:hanging="360"/>
      </w:pPr>
      <w:rPr>
        <w:rFonts w:ascii="StarSymbol" w:hAnsi="StarSymbol" w:cs="MS Mincho"/>
        <w:sz w:val="18"/>
        <w:szCs w:val="18"/>
      </w:rPr>
    </w:lvl>
    <w:lvl w:ilvl="3">
      <w:start w:val="1"/>
      <w:numFmt w:val="bullet"/>
      <w:lvlText w:val="●"/>
      <w:lvlJc w:val="left"/>
      <w:pPr>
        <w:tabs>
          <w:tab w:val="num" w:pos="1800"/>
        </w:tabs>
        <w:ind w:left="1800" w:hanging="360"/>
      </w:pPr>
      <w:rPr>
        <w:rFonts w:ascii="StarSymbol" w:hAnsi="StarSymbol" w:cs="MS Mincho"/>
        <w:sz w:val="18"/>
        <w:szCs w:val="18"/>
      </w:rPr>
    </w:lvl>
    <w:lvl w:ilvl="4">
      <w:start w:val="1"/>
      <w:numFmt w:val="bullet"/>
      <w:lvlText w:val=""/>
      <w:lvlJc w:val="left"/>
      <w:pPr>
        <w:tabs>
          <w:tab w:val="num" w:pos="2160"/>
        </w:tabs>
        <w:ind w:left="2160" w:hanging="360"/>
      </w:pPr>
      <w:rPr>
        <w:rFonts w:ascii="Wingdings 2" w:hAnsi="Wingdings 2" w:cs="MS Mincho"/>
        <w:sz w:val="18"/>
        <w:szCs w:val="18"/>
      </w:rPr>
    </w:lvl>
    <w:lvl w:ilvl="5">
      <w:start w:val="1"/>
      <w:numFmt w:val="bullet"/>
      <w:lvlText w:val="■"/>
      <w:lvlJc w:val="left"/>
      <w:pPr>
        <w:tabs>
          <w:tab w:val="num" w:pos="2520"/>
        </w:tabs>
        <w:ind w:left="2520" w:hanging="360"/>
      </w:pPr>
      <w:rPr>
        <w:rFonts w:ascii="StarSymbol" w:hAnsi="StarSymbol" w:cs="MS Mincho"/>
        <w:sz w:val="18"/>
        <w:szCs w:val="18"/>
      </w:rPr>
    </w:lvl>
    <w:lvl w:ilvl="6">
      <w:start w:val="1"/>
      <w:numFmt w:val="bullet"/>
      <w:lvlText w:val="●"/>
      <w:lvlJc w:val="left"/>
      <w:pPr>
        <w:tabs>
          <w:tab w:val="num" w:pos="2880"/>
        </w:tabs>
        <w:ind w:left="2880" w:hanging="360"/>
      </w:pPr>
      <w:rPr>
        <w:rFonts w:ascii="StarSymbol" w:hAnsi="StarSymbol" w:cs="MS Mincho"/>
        <w:sz w:val="18"/>
        <w:szCs w:val="18"/>
      </w:rPr>
    </w:lvl>
    <w:lvl w:ilvl="7">
      <w:start w:val="1"/>
      <w:numFmt w:val="bullet"/>
      <w:lvlText w:val=""/>
      <w:lvlJc w:val="left"/>
      <w:pPr>
        <w:tabs>
          <w:tab w:val="num" w:pos="3240"/>
        </w:tabs>
        <w:ind w:left="3240" w:hanging="360"/>
      </w:pPr>
      <w:rPr>
        <w:rFonts w:ascii="Wingdings 2" w:hAnsi="Wingdings 2" w:cs="MS Mincho"/>
        <w:sz w:val="18"/>
        <w:szCs w:val="18"/>
      </w:rPr>
    </w:lvl>
    <w:lvl w:ilvl="8">
      <w:start w:val="1"/>
      <w:numFmt w:val="bullet"/>
      <w:lvlText w:val="■"/>
      <w:lvlJc w:val="left"/>
      <w:pPr>
        <w:tabs>
          <w:tab w:val="num" w:pos="3600"/>
        </w:tabs>
        <w:ind w:left="3600" w:hanging="360"/>
      </w:pPr>
      <w:rPr>
        <w:rFonts w:ascii="StarSymbol" w:hAnsi="StarSymbol" w:cs="MS Mincho"/>
        <w:sz w:val="18"/>
        <w:szCs w:val="18"/>
      </w:rPr>
    </w:lvl>
  </w:abstractNum>
  <w:abstractNum w:abstractNumId="1" w15:restartNumberingAfterBreak="0">
    <w:nsid w:val="010545E4"/>
    <w:multiLevelType w:val="hybridMultilevel"/>
    <w:tmpl w:val="11289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7063"/>
    <w:multiLevelType w:val="hybridMultilevel"/>
    <w:tmpl w:val="A2C86D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56603"/>
    <w:multiLevelType w:val="hybridMultilevel"/>
    <w:tmpl w:val="95E297D0"/>
    <w:lvl w:ilvl="0" w:tplc="659EBBFE">
      <w:start w:val="7"/>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B49B1"/>
    <w:multiLevelType w:val="hybridMultilevel"/>
    <w:tmpl w:val="10A8478C"/>
    <w:lvl w:ilvl="0" w:tplc="2DC2E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025CB"/>
    <w:multiLevelType w:val="hybridMultilevel"/>
    <w:tmpl w:val="EEB2A0D0"/>
    <w:lvl w:ilvl="0" w:tplc="C9A43254">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26327FAE"/>
    <w:multiLevelType w:val="hybridMultilevel"/>
    <w:tmpl w:val="90B05B54"/>
    <w:lvl w:ilvl="0" w:tplc="25EC4768">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A36FC"/>
    <w:multiLevelType w:val="hybridMultilevel"/>
    <w:tmpl w:val="F644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635D92"/>
    <w:multiLevelType w:val="hybridMultilevel"/>
    <w:tmpl w:val="ABFEA79A"/>
    <w:lvl w:ilvl="0" w:tplc="63341958">
      <w:start w:val="2"/>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F1575C"/>
    <w:multiLevelType w:val="multilevel"/>
    <w:tmpl w:val="695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AA591D"/>
    <w:multiLevelType w:val="hybridMultilevel"/>
    <w:tmpl w:val="CFDCC49E"/>
    <w:lvl w:ilvl="0" w:tplc="C06EDF1A">
      <w:start w:val="1"/>
      <w:numFmt w:val="bullet"/>
      <w:lvlText w:val="-"/>
      <w:lvlJc w:val="left"/>
      <w:pPr>
        <w:ind w:left="720" w:hanging="360"/>
      </w:pPr>
      <w:rPr>
        <w:rFonts w:ascii="Tw Cen MT" w:eastAsia="Times New Roman" w:hAnsi="Tw Cen MT"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7"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473F3"/>
    <w:multiLevelType w:val="hybridMultilevel"/>
    <w:tmpl w:val="2A2AE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223DB2"/>
    <w:multiLevelType w:val="hybridMultilevel"/>
    <w:tmpl w:val="5D66A37A"/>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D26293"/>
    <w:multiLevelType w:val="hybridMultilevel"/>
    <w:tmpl w:val="910616AC"/>
    <w:lvl w:ilvl="0" w:tplc="8D929F58">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550261724">
    <w:abstractNumId w:val="22"/>
  </w:num>
  <w:num w:numId="2" w16cid:durableId="1899824322">
    <w:abstractNumId w:val="14"/>
  </w:num>
  <w:num w:numId="3" w16cid:durableId="201986531">
    <w:abstractNumId w:val="24"/>
  </w:num>
  <w:num w:numId="4" w16cid:durableId="169878213">
    <w:abstractNumId w:val="26"/>
  </w:num>
  <w:num w:numId="5" w16cid:durableId="1924756847">
    <w:abstractNumId w:val="20"/>
  </w:num>
  <w:num w:numId="6" w16cid:durableId="1921983332">
    <w:abstractNumId w:val="8"/>
  </w:num>
  <w:num w:numId="7" w16cid:durableId="638462724">
    <w:abstractNumId w:val="11"/>
  </w:num>
  <w:num w:numId="8" w16cid:durableId="1396582659">
    <w:abstractNumId w:val="23"/>
  </w:num>
  <w:num w:numId="9" w16cid:durableId="2088072510">
    <w:abstractNumId w:val="15"/>
  </w:num>
  <w:num w:numId="10" w16cid:durableId="507601584">
    <w:abstractNumId w:val="10"/>
  </w:num>
  <w:num w:numId="11" w16cid:durableId="1438333465">
    <w:abstractNumId w:val="25"/>
  </w:num>
  <w:num w:numId="12" w16cid:durableId="1257056193">
    <w:abstractNumId w:val="0"/>
  </w:num>
  <w:num w:numId="13" w16cid:durableId="857156387">
    <w:abstractNumId w:val="5"/>
  </w:num>
  <w:num w:numId="14" w16cid:durableId="1803300759">
    <w:abstractNumId w:val="2"/>
  </w:num>
  <w:num w:numId="15" w16cid:durableId="166598057">
    <w:abstractNumId w:val="4"/>
  </w:num>
  <w:num w:numId="16" w16cid:durableId="1314992395">
    <w:abstractNumId w:val="17"/>
  </w:num>
  <w:num w:numId="17" w16cid:durableId="698816309">
    <w:abstractNumId w:val="18"/>
  </w:num>
  <w:num w:numId="18" w16cid:durableId="2120374036">
    <w:abstractNumId w:val="3"/>
  </w:num>
  <w:num w:numId="19" w16cid:durableId="164130167">
    <w:abstractNumId w:val="1"/>
  </w:num>
  <w:num w:numId="20" w16cid:durableId="1680691575">
    <w:abstractNumId w:val="13"/>
  </w:num>
  <w:num w:numId="21" w16cid:durableId="438768331">
    <w:abstractNumId w:val="9"/>
  </w:num>
  <w:num w:numId="22" w16cid:durableId="8053144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10090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57003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713672">
    <w:abstractNumId w:val="21"/>
  </w:num>
  <w:num w:numId="26" w16cid:durableId="831027483">
    <w:abstractNumId w:val="12"/>
  </w:num>
  <w:num w:numId="27" w16cid:durableId="674068546">
    <w:abstractNumId w:val="19"/>
  </w:num>
  <w:num w:numId="28" w16cid:durableId="18891003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62"/>
    <w:rsid w:val="0000416C"/>
    <w:rsid w:val="00017D3C"/>
    <w:rsid w:val="0002053D"/>
    <w:rsid w:val="00026F5C"/>
    <w:rsid w:val="00026F73"/>
    <w:rsid w:val="00027EA4"/>
    <w:rsid w:val="00037FBD"/>
    <w:rsid w:val="00041A3B"/>
    <w:rsid w:val="000431BB"/>
    <w:rsid w:val="0004427F"/>
    <w:rsid w:val="000504C1"/>
    <w:rsid w:val="00050598"/>
    <w:rsid w:val="00051929"/>
    <w:rsid w:val="00054486"/>
    <w:rsid w:val="00055698"/>
    <w:rsid w:val="0005760F"/>
    <w:rsid w:val="00062C03"/>
    <w:rsid w:val="00064F8F"/>
    <w:rsid w:val="00066211"/>
    <w:rsid w:val="00073780"/>
    <w:rsid w:val="00073914"/>
    <w:rsid w:val="00074E11"/>
    <w:rsid w:val="000776E3"/>
    <w:rsid w:val="000860BB"/>
    <w:rsid w:val="00087676"/>
    <w:rsid w:val="00087E18"/>
    <w:rsid w:val="00087E31"/>
    <w:rsid w:val="00094A91"/>
    <w:rsid w:val="00095D9D"/>
    <w:rsid w:val="00096F9B"/>
    <w:rsid w:val="0009738D"/>
    <w:rsid w:val="000A1ED0"/>
    <w:rsid w:val="000A6E41"/>
    <w:rsid w:val="000B662C"/>
    <w:rsid w:val="000C1409"/>
    <w:rsid w:val="000C4461"/>
    <w:rsid w:val="000C4870"/>
    <w:rsid w:val="000C68AB"/>
    <w:rsid w:val="000D1751"/>
    <w:rsid w:val="000D4B95"/>
    <w:rsid w:val="000E1F4E"/>
    <w:rsid w:val="000E7E56"/>
    <w:rsid w:val="000F03A0"/>
    <w:rsid w:val="000F10AF"/>
    <w:rsid w:val="000F5D79"/>
    <w:rsid w:val="00103E01"/>
    <w:rsid w:val="0010795A"/>
    <w:rsid w:val="00110D0A"/>
    <w:rsid w:val="00111C06"/>
    <w:rsid w:val="00112675"/>
    <w:rsid w:val="00121D7C"/>
    <w:rsid w:val="0013048A"/>
    <w:rsid w:val="001315F8"/>
    <w:rsid w:val="00131838"/>
    <w:rsid w:val="001328A9"/>
    <w:rsid w:val="001364D7"/>
    <w:rsid w:val="001434B8"/>
    <w:rsid w:val="00147271"/>
    <w:rsid w:val="00150059"/>
    <w:rsid w:val="0015060A"/>
    <w:rsid w:val="0015182B"/>
    <w:rsid w:val="00153326"/>
    <w:rsid w:val="001567A0"/>
    <w:rsid w:val="00157EA4"/>
    <w:rsid w:val="00165842"/>
    <w:rsid w:val="00170F1C"/>
    <w:rsid w:val="00190034"/>
    <w:rsid w:val="0019611C"/>
    <w:rsid w:val="001A1A93"/>
    <w:rsid w:val="001B5B14"/>
    <w:rsid w:val="001C0C5A"/>
    <w:rsid w:val="001C4E25"/>
    <w:rsid w:val="001C560F"/>
    <w:rsid w:val="001C7401"/>
    <w:rsid w:val="001D3615"/>
    <w:rsid w:val="001D4236"/>
    <w:rsid w:val="001E6690"/>
    <w:rsid w:val="001E6AE4"/>
    <w:rsid w:val="001E6B05"/>
    <w:rsid w:val="001F03FE"/>
    <w:rsid w:val="001F0413"/>
    <w:rsid w:val="001F3718"/>
    <w:rsid w:val="001F5E13"/>
    <w:rsid w:val="001F7520"/>
    <w:rsid w:val="0020632F"/>
    <w:rsid w:val="0020784C"/>
    <w:rsid w:val="00213C73"/>
    <w:rsid w:val="002201CC"/>
    <w:rsid w:val="00222894"/>
    <w:rsid w:val="00222F44"/>
    <w:rsid w:val="00231B90"/>
    <w:rsid w:val="0023345D"/>
    <w:rsid w:val="00236F42"/>
    <w:rsid w:val="00237E48"/>
    <w:rsid w:val="00243A1F"/>
    <w:rsid w:val="002445BA"/>
    <w:rsid w:val="00244A07"/>
    <w:rsid w:val="00247104"/>
    <w:rsid w:val="00252F81"/>
    <w:rsid w:val="0025624E"/>
    <w:rsid w:val="002751CC"/>
    <w:rsid w:val="00280188"/>
    <w:rsid w:val="002816DB"/>
    <w:rsid w:val="002833ED"/>
    <w:rsid w:val="0029112F"/>
    <w:rsid w:val="00291CE3"/>
    <w:rsid w:val="0029236E"/>
    <w:rsid w:val="002A019F"/>
    <w:rsid w:val="002A1D91"/>
    <w:rsid w:val="002A2619"/>
    <w:rsid w:val="002A2F4E"/>
    <w:rsid w:val="002A4012"/>
    <w:rsid w:val="002B0E05"/>
    <w:rsid w:val="002B4FDB"/>
    <w:rsid w:val="002C158F"/>
    <w:rsid w:val="002C2383"/>
    <w:rsid w:val="002C60A2"/>
    <w:rsid w:val="002D133F"/>
    <w:rsid w:val="002D5080"/>
    <w:rsid w:val="002D674D"/>
    <w:rsid w:val="002E0866"/>
    <w:rsid w:val="002E39C1"/>
    <w:rsid w:val="002E3C48"/>
    <w:rsid w:val="002E53EA"/>
    <w:rsid w:val="002E7420"/>
    <w:rsid w:val="002E750B"/>
    <w:rsid w:val="00302987"/>
    <w:rsid w:val="00302A76"/>
    <w:rsid w:val="00304BDA"/>
    <w:rsid w:val="00305AB6"/>
    <w:rsid w:val="00306E55"/>
    <w:rsid w:val="00307FC1"/>
    <w:rsid w:val="003238C8"/>
    <w:rsid w:val="00331777"/>
    <w:rsid w:val="00331AA3"/>
    <w:rsid w:val="00335A18"/>
    <w:rsid w:val="00335E5E"/>
    <w:rsid w:val="00347575"/>
    <w:rsid w:val="003520BE"/>
    <w:rsid w:val="003551F6"/>
    <w:rsid w:val="0035548B"/>
    <w:rsid w:val="00360020"/>
    <w:rsid w:val="003624F2"/>
    <w:rsid w:val="00363178"/>
    <w:rsid w:val="00367E3D"/>
    <w:rsid w:val="00372260"/>
    <w:rsid w:val="00375DCF"/>
    <w:rsid w:val="00380BC8"/>
    <w:rsid w:val="003844A3"/>
    <w:rsid w:val="00384B3D"/>
    <w:rsid w:val="00386B72"/>
    <w:rsid w:val="00386BDF"/>
    <w:rsid w:val="00387E2B"/>
    <w:rsid w:val="003903B6"/>
    <w:rsid w:val="0039655C"/>
    <w:rsid w:val="003A432D"/>
    <w:rsid w:val="003A6B4C"/>
    <w:rsid w:val="003A7E18"/>
    <w:rsid w:val="003B0BF4"/>
    <w:rsid w:val="003B76DC"/>
    <w:rsid w:val="003C0083"/>
    <w:rsid w:val="003C0688"/>
    <w:rsid w:val="003C1412"/>
    <w:rsid w:val="003C363B"/>
    <w:rsid w:val="003C54C7"/>
    <w:rsid w:val="003C5533"/>
    <w:rsid w:val="003C62E6"/>
    <w:rsid w:val="003D644C"/>
    <w:rsid w:val="003E0B5F"/>
    <w:rsid w:val="003E0F5B"/>
    <w:rsid w:val="003F508C"/>
    <w:rsid w:val="003F5109"/>
    <w:rsid w:val="003F637A"/>
    <w:rsid w:val="004019BF"/>
    <w:rsid w:val="00401E9C"/>
    <w:rsid w:val="004038D8"/>
    <w:rsid w:val="00405576"/>
    <w:rsid w:val="00407B29"/>
    <w:rsid w:val="00410B14"/>
    <w:rsid w:val="004129A3"/>
    <w:rsid w:val="00420BB6"/>
    <w:rsid w:val="00423301"/>
    <w:rsid w:val="0043011F"/>
    <w:rsid w:val="004307F5"/>
    <w:rsid w:val="0043312C"/>
    <w:rsid w:val="004339C1"/>
    <w:rsid w:val="00435FBB"/>
    <w:rsid w:val="004362FF"/>
    <w:rsid w:val="004424B1"/>
    <w:rsid w:val="00442F6C"/>
    <w:rsid w:val="00444FFE"/>
    <w:rsid w:val="00445560"/>
    <w:rsid w:val="004456FD"/>
    <w:rsid w:val="00450B1A"/>
    <w:rsid w:val="004551AA"/>
    <w:rsid w:val="00456AF8"/>
    <w:rsid w:val="00464324"/>
    <w:rsid w:val="00465363"/>
    <w:rsid w:val="004731DA"/>
    <w:rsid w:val="00474D2B"/>
    <w:rsid w:val="0047528B"/>
    <w:rsid w:val="00482379"/>
    <w:rsid w:val="00482463"/>
    <w:rsid w:val="00485AF0"/>
    <w:rsid w:val="00495D35"/>
    <w:rsid w:val="0049602C"/>
    <w:rsid w:val="004A00AC"/>
    <w:rsid w:val="004A5005"/>
    <w:rsid w:val="004A6671"/>
    <w:rsid w:val="004A7201"/>
    <w:rsid w:val="004B0FF8"/>
    <w:rsid w:val="004B3B7B"/>
    <w:rsid w:val="004B5E6F"/>
    <w:rsid w:val="004C0BF2"/>
    <w:rsid w:val="004C7D1C"/>
    <w:rsid w:val="004D0637"/>
    <w:rsid w:val="004D1EEA"/>
    <w:rsid w:val="004E0447"/>
    <w:rsid w:val="004E2193"/>
    <w:rsid w:val="004E33CC"/>
    <w:rsid w:val="004E787F"/>
    <w:rsid w:val="004F0B75"/>
    <w:rsid w:val="004F23D7"/>
    <w:rsid w:val="00501C25"/>
    <w:rsid w:val="00501C35"/>
    <w:rsid w:val="00502B04"/>
    <w:rsid w:val="00507A67"/>
    <w:rsid w:val="00507FD0"/>
    <w:rsid w:val="00512A57"/>
    <w:rsid w:val="0051568B"/>
    <w:rsid w:val="0051603C"/>
    <w:rsid w:val="00517DC4"/>
    <w:rsid w:val="00523CDF"/>
    <w:rsid w:val="00524848"/>
    <w:rsid w:val="00526813"/>
    <w:rsid w:val="005275D5"/>
    <w:rsid w:val="00532855"/>
    <w:rsid w:val="00535E62"/>
    <w:rsid w:val="00540CE4"/>
    <w:rsid w:val="00546E61"/>
    <w:rsid w:val="00550820"/>
    <w:rsid w:val="005554FD"/>
    <w:rsid w:val="00556DA3"/>
    <w:rsid w:val="0055710E"/>
    <w:rsid w:val="00557F14"/>
    <w:rsid w:val="005616A5"/>
    <w:rsid w:val="0056217F"/>
    <w:rsid w:val="00566AEC"/>
    <w:rsid w:val="00567904"/>
    <w:rsid w:val="00567F70"/>
    <w:rsid w:val="00571AA4"/>
    <w:rsid w:val="00576A3D"/>
    <w:rsid w:val="005843FB"/>
    <w:rsid w:val="00585404"/>
    <w:rsid w:val="00591CC2"/>
    <w:rsid w:val="00593636"/>
    <w:rsid w:val="00596B54"/>
    <w:rsid w:val="005A35CA"/>
    <w:rsid w:val="005A7F47"/>
    <w:rsid w:val="005B0B0A"/>
    <w:rsid w:val="005B547B"/>
    <w:rsid w:val="005B757F"/>
    <w:rsid w:val="005C098E"/>
    <w:rsid w:val="005C0B59"/>
    <w:rsid w:val="005C66FF"/>
    <w:rsid w:val="005D1610"/>
    <w:rsid w:val="005D6013"/>
    <w:rsid w:val="005F5976"/>
    <w:rsid w:val="0060449F"/>
    <w:rsid w:val="0060610E"/>
    <w:rsid w:val="006174A0"/>
    <w:rsid w:val="00620B3F"/>
    <w:rsid w:val="00622F79"/>
    <w:rsid w:val="00623AB3"/>
    <w:rsid w:val="00624CDD"/>
    <w:rsid w:val="006254E1"/>
    <w:rsid w:val="00625AB3"/>
    <w:rsid w:val="00626B70"/>
    <w:rsid w:val="0062786A"/>
    <w:rsid w:val="00631A00"/>
    <w:rsid w:val="00634A5F"/>
    <w:rsid w:val="006357C1"/>
    <w:rsid w:val="00637FBA"/>
    <w:rsid w:val="00641196"/>
    <w:rsid w:val="0064257A"/>
    <w:rsid w:val="0064367B"/>
    <w:rsid w:val="006719E3"/>
    <w:rsid w:val="00677CA3"/>
    <w:rsid w:val="00680462"/>
    <w:rsid w:val="006938EC"/>
    <w:rsid w:val="00693CC3"/>
    <w:rsid w:val="00697814"/>
    <w:rsid w:val="00697B34"/>
    <w:rsid w:val="006A5B9D"/>
    <w:rsid w:val="006B0C42"/>
    <w:rsid w:val="006B3958"/>
    <w:rsid w:val="006C1097"/>
    <w:rsid w:val="006C3E95"/>
    <w:rsid w:val="006D13E5"/>
    <w:rsid w:val="006D7487"/>
    <w:rsid w:val="006E0D63"/>
    <w:rsid w:val="006E4362"/>
    <w:rsid w:val="006E4BAE"/>
    <w:rsid w:val="006E770E"/>
    <w:rsid w:val="006F0002"/>
    <w:rsid w:val="006F4607"/>
    <w:rsid w:val="006F5993"/>
    <w:rsid w:val="006F5F4F"/>
    <w:rsid w:val="007009CB"/>
    <w:rsid w:val="007013F1"/>
    <w:rsid w:val="00702EA6"/>
    <w:rsid w:val="00703C0F"/>
    <w:rsid w:val="0070451B"/>
    <w:rsid w:val="0070456A"/>
    <w:rsid w:val="00706C16"/>
    <w:rsid w:val="00714BA1"/>
    <w:rsid w:val="00717941"/>
    <w:rsid w:val="0072291C"/>
    <w:rsid w:val="00725C00"/>
    <w:rsid w:val="00731FB8"/>
    <w:rsid w:val="00737467"/>
    <w:rsid w:val="00742029"/>
    <w:rsid w:val="0074748F"/>
    <w:rsid w:val="007504A2"/>
    <w:rsid w:val="007508F2"/>
    <w:rsid w:val="00761E41"/>
    <w:rsid w:val="007631B2"/>
    <w:rsid w:val="00763A49"/>
    <w:rsid w:val="0077220D"/>
    <w:rsid w:val="007751B7"/>
    <w:rsid w:val="00775E10"/>
    <w:rsid w:val="00780EF5"/>
    <w:rsid w:val="00781B44"/>
    <w:rsid w:val="007827F4"/>
    <w:rsid w:val="00784347"/>
    <w:rsid w:val="0078550E"/>
    <w:rsid w:val="00790C1D"/>
    <w:rsid w:val="007A369D"/>
    <w:rsid w:val="007A5772"/>
    <w:rsid w:val="007B2A23"/>
    <w:rsid w:val="007B41B9"/>
    <w:rsid w:val="007B4935"/>
    <w:rsid w:val="007C0A25"/>
    <w:rsid w:val="007C58EE"/>
    <w:rsid w:val="007D5D73"/>
    <w:rsid w:val="007E1C33"/>
    <w:rsid w:val="007F37F4"/>
    <w:rsid w:val="0080165C"/>
    <w:rsid w:val="00803D31"/>
    <w:rsid w:val="00805F6B"/>
    <w:rsid w:val="00812E51"/>
    <w:rsid w:val="00815426"/>
    <w:rsid w:val="00816DB1"/>
    <w:rsid w:val="008171A6"/>
    <w:rsid w:val="00830F7F"/>
    <w:rsid w:val="008337EC"/>
    <w:rsid w:val="008358CB"/>
    <w:rsid w:val="00841291"/>
    <w:rsid w:val="00852EDE"/>
    <w:rsid w:val="00854A6F"/>
    <w:rsid w:val="00854AA4"/>
    <w:rsid w:val="00860DC8"/>
    <w:rsid w:val="008648A7"/>
    <w:rsid w:val="0087187C"/>
    <w:rsid w:val="0088327D"/>
    <w:rsid w:val="008846BC"/>
    <w:rsid w:val="008860FA"/>
    <w:rsid w:val="00887CC3"/>
    <w:rsid w:val="0089286D"/>
    <w:rsid w:val="00895659"/>
    <w:rsid w:val="008A19F3"/>
    <w:rsid w:val="008A68C4"/>
    <w:rsid w:val="008A6D29"/>
    <w:rsid w:val="008B0D31"/>
    <w:rsid w:val="008B15E4"/>
    <w:rsid w:val="008B73D7"/>
    <w:rsid w:val="008C3E15"/>
    <w:rsid w:val="008C76C8"/>
    <w:rsid w:val="008C7A57"/>
    <w:rsid w:val="008D19C4"/>
    <w:rsid w:val="008E073C"/>
    <w:rsid w:val="008E2FB8"/>
    <w:rsid w:val="008E5587"/>
    <w:rsid w:val="008F1548"/>
    <w:rsid w:val="008F31A6"/>
    <w:rsid w:val="008F40DE"/>
    <w:rsid w:val="008F475B"/>
    <w:rsid w:val="008F4917"/>
    <w:rsid w:val="008F5C5F"/>
    <w:rsid w:val="00902260"/>
    <w:rsid w:val="00903084"/>
    <w:rsid w:val="009155BD"/>
    <w:rsid w:val="0091661A"/>
    <w:rsid w:val="00920D36"/>
    <w:rsid w:val="009220D8"/>
    <w:rsid w:val="00922155"/>
    <w:rsid w:val="00925433"/>
    <w:rsid w:val="00926827"/>
    <w:rsid w:val="0093334F"/>
    <w:rsid w:val="0094685F"/>
    <w:rsid w:val="00956717"/>
    <w:rsid w:val="00960F2B"/>
    <w:rsid w:val="00963B5B"/>
    <w:rsid w:val="00964004"/>
    <w:rsid w:val="00964284"/>
    <w:rsid w:val="00967F7F"/>
    <w:rsid w:val="0097519C"/>
    <w:rsid w:val="009760D6"/>
    <w:rsid w:val="009777EF"/>
    <w:rsid w:val="00981263"/>
    <w:rsid w:val="00992E0C"/>
    <w:rsid w:val="00993143"/>
    <w:rsid w:val="00994923"/>
    <w:rsid w:val="009964C9"/>
    <w:rsid w:val="009B4509"/>
    <w:rsid w:val="009B6539"/>
    <w:rsid w:val="009C1FFE"/>
    <w:rsid w:val="009C4604"/>
    <w:rsid w:val="009C7A6B"/>
    <w:rsid w:val="009D1114"/>
    <w:rsid w:val="009D183D"/>
    <w:rsid w:val="009E006F"/>
    <w:rsid w:val="009E0D12"/>
    <w:rsid w:val="009F0AA9"/>
    <w:rsid w:val="009F0B6C"/>
    <w:rsid w:val="009F2B59"/>
    <w:rsid w:val="009F439F"/>
    <w:rsid w:val="009F49CE"/>
    <w:rsid w:val="00A10F16"/>
    <w:rsid w:val="00A15788"/>
    <w:rsid w:val="00A26793"/>
    <w:rsid w:val="00A30BEE"/>
    <w:rsid w:val="00A33385"/>
    <w:rsid w:val="00A50299"/>
    <w:rsid w:val="00A528E1"/>
    <w:rsid w:val="00A53DBA"/>
    <w:rsid w:val="00A53E75"/>
    <w:rsid w:val="00A54F55"/>
    <w:rsid w:val="00A56B04"/>
    <w:rsid w:val="00A66402"/>
    <w:rsid w:val="00A6770C"/>
    <w:rsid w:val="00A71E92"/>
    <w:rsid w:val="00A77B2F"/>
    <w:rsid w:val="00A810B9"/>
    <w:rsid w:val="00A8266E"/>
    <w:rsid w:val="00A84C4D"/>
    <w:rsid w:val="00A8548C"/>
    <w:rsid w:val="00A90A26"/>
    <w:rsid w:val="00A90D14"/>
    <w:rsid w:val="00A927F2"/>
    <w:rsid w:val="00A94832"/>
    <w:rsid w:val="00AA05B7"/>
    <w:rsid w:val="00AA1C4F"/>
    <w:rsid w:val="00AA251B"/>
    <w:rsid w:val="00AA2C5F"/>
    <w:rsid w:val="00AA2FFA"/>
    <w:rsid w:val="00AA3B82"/>
    <w:rsid w:val="00AA5051"/>
    <w:rsid w:val="00AB1383"/>
    <w:rsid w:val="00AC09BD"/>
    <w:rsid w:val="00AC2AFC"/>
    <w:rsid w:val="00AC50B8"/>
    <w:rsid w:val="00AC7F42"/>
    <w:rsid w:val="00AD150F"/>
    <w:rsid w:val="00AD6279"/>
    <w:rsid w:val="00AD698B"/>
    <w:rsid w:val="00AE2DC5"/>
    <w:rsid w:val="00AE3BD6"/>
    <w:rsid w:val="00AE6102"/>
    <w:rsid w:val="00AE6505"/>
    <w:rsid w:val="00AE7371"/>
    <w:rsid w:val="00AF1ECD"/>
    <w:rsid w:val="00AF7458"/>
    <w:rsid w:val="00B00349"/>
    <w:rsid w:val="00B06536"/>
    <w:rsid w:val="00B07C70"/>
    <w:rsid w:val="00B13044"/>
    <w:rsid w:val="00B1526E"/>
    <w:rsid w:val="00B15606"/>
    <w:rsid w:val="00B15F85"/>
    <w:rsid w:val="00B21B05"/>
    <w:rsid w:val="00B240A1"/>
    <w:rsid w:val="00B3243B"/>
    <w:rsid w:val="00B345A7"/>
    <w:rsid w:val="00B3594A"/>
    <w:rsid w:val="00B35D7B"/>
    <w:rsid w:val="00B3741D"/>
    <w:rsid w:val="00B430B8"/>
    <w:rsid w:val="00B4622D"/>
    <w:rsid w:val="00B47C13"/>
    <w:rsid w:val="00B5274A"/>
    <w:rsid w:val="00B5342D"/>
    <w:rsid w:val="00B62AA1"/>
    <w:rsid w:val="00B64226"/>
    <w:rsid w:val="00B72E6C"/>
    <w:rsid w:val="00B73590"/>
    <w:rsid w:val="00B7439A"/>
    <w:rsid w:val="00B74D75"/>
    <w:rsid w:val="00B74DB3"/>
    <w:rsid w:val="00B83929"/>
    <w:rsid w:val="00B83D3E"/>
    <w:rsid w:val="00B87B31"/>
    <w:rsid w:val="00B92F2C"/>
    <w:rsid w:val="00BA415D"/>
    <w:rsid w:val="00BA71D6"/>
    <w:rsid w:val="00BA7469"/>
    <w:rsid w:val="00BA7785"/>
    <w:rsid w:val="00BA7E87"/>
    <w:rsid w:val="00BB223C"/>
    <w:rsid w:val="00BB273B"/>
    <w:rsid w:val="00BB31D5"/>
    <w:rsid w:val="00BC1588"/>
    <w:rsid w:val="00BC1913"/>
    <w:rsid w:val="00BC3F08"/>
    <w:rsid w:val="00BC4BB9"/>
    <w:rsid w:val="00BD09D9"/>
    <w:rsid w:val="00BD32D0"/>
    <w:rsid w:val="00BD4524"/>
    <w:rsid w:val="00BD79D8"/>
    <w:rsid w:val="00BE02FD"/>
    <w:rsid w:val="00BE64DF"/>
    <w:rsid w:val="00BF1145"/>
    <w:rsid w:val="00BF76C9"/>
    <w:rsid w:val="00C01E84"/>
    <w:rsid w:val="00C0459B"/>
    <w:rsid w:val="00C048F5"/>
    <w:rsid w:val="00C11FBE"/>
    <w:rsid w:val="00C134A7"/>
    <w:rsid w:val="00C36E51"/>
    <w:rsid w:val="00C37FD3"/>
    <w:rsid w:val="00C424FF"/>
    <w:rsid w:val="00C44D75"/>
    <w:rsid w:val="00C46A17"/>
    <w:rsid w:val="00C46E97"/>
    <w:rsid w:val="00C47312"/>
    <w:rsid w:val="00C55D26"/>
    <w:rsid w:val="00C648EB"/>
    <w:rsid w:val="00C7145E"/>
    <w:rsid w:val="00C7554A"/>
    <w:rsid w:val="00C827F2"/>
    <w:rsid w:val="00C82FF7"/>
    <w:rsid w:val="00C85174"/>
    <w:rsid w:val="00C86249"/>
    <w:rsid w:val="00C86F6D"/>
    <w:rsid w:val="00C90394"/>
    <w:rsid w:val="00C9199D"/>
    <w:rsid w:val="00C93C05"/>
    <w:rsid w:val="00CA5007"/>
    <w:rsid w:val="00CA53A8"/>
    <w:rsid w:val="00CB08D9"/>
    <w:rsid w:val="00CB22A6"/>
    <w:rsid w:val="00CB31F6"/>
    <w:rsid w:val="00CC0970"/>
    <w:rsid w:val="00CC5742"/>
    <w:rsid w:val="00CC6A29"/>
    <w:rsid w:val="00CD0485"/>
    <w:rsid w:val="00CD18A0"/>
    <w:rsid w:val="00CD209C"/>
    <w:rsid w:val="00CD3812"/>
    <w:rsid w:val="00CD4341"/>
    <w:rsid w:val="00CE3CFF"/>
    <w:rsid w:val="00CF44C2"/>
    <w:rsid w:val="00CF4CE3"/>
    <w:rsid w:val="00D0283D"/>
    <w:rsid w:val="00D05BCB"/>
    <w:rsid w:val="00D0732A"/>
    <w:rsid w:val="00D10CB5"/>
    <w:rsid w:val="00D1231C"/>
    <w:rsid w:val="00D223AA"/>
    <w:rsid w:val="00D223D6"/>
    <w:rsid w:val="00D32300"/>
    <w:rsid w:val="00D32F6C"/>
    <w:rsid w:val="00D33EB8"/>
    <w:rsid w:val="00D343B8"/>
    <w:rsid w:val="00D36FDE"/>
    <w:rsid w:val="00D37179"/>
    <w:rsid w:val="00D45C9C"/>
    <w:rsid w:val="00D45D9D"/>
    <w:rsid w:val="00D46933"/>
    <w:rsid w:val="00D52E08"/>
    <w:rsid w:val="00D53B79"/>
    <w:rsid w:val="00D549A7"/>
    <w:rsid w:val="00D57736"/>
    <w:rsid w:val="00D6481C"/>
    <w:rsid w:val="00D718CD"/>
    <w:rsid w:val="00D71C0F"/>
    <w:rsid w:val="00D75C7B"/>
    <w:rsid w:val="00D86B3D"/>
    <w:rsid w:val="00D937D6"/>
    <w:rsid w:val="00DA40E1"/>
    <w:rsid w:val="00DA54AF"/>
    <w:rsid w:val="00DA5C90"/>
    <w:rsid w:val="00DB604C"/>
    <w:rsid w:val="00DB6E76"/>
    <w:rsid w:val="00DC5372"/>
    <w:rsid w:val="00DD0765"/>
    <w:rsid w:val="00DD2FFA"/>
    <w:rsid w:val="00DE509C"/>
    <w:rsid w:val="00DF2EA4"/>
    <w:rsid w:val="00DF53B5"/>
    <w:rsid w:val="00DF61BC"/>
    <w:rsid w:val="00DF6A8E"/>
    <w:rsid w:val="00E0219C"/>
    <w:rsid w:val="00E02791"/>
    <w:rsid w:val="00E06D2B"/>
    <w:rsid w:val="00E10BA5"/>
    <w:rsid w:val="00E10BC7"/>
    <w:rsid w:val="00E12ED1"/>
    <w:rsid w:val="00E22EE0"/>
    <w:rsid w:val="00E2352C"/>
    <w:rsid w:val="00E34F28"/>
    <w:rsid w:val="00E351F9"/>
    <w:rsid w:val="00E4786A"/>
    <w:rsid w:val="00E554A6"/>
    <w:rsid w:val="00E60138"/>
    <w:rsid w:val="00E615D4"/>
    <w:rsid w:val="00E61AB0"/>
    <w:rsid w:val="00E635E6"/>
    <w:rsid w:val="00E64254"/>
    <w:rsid w:val="00E64BD7"/>
    <w:rsid w:val="00E724B3"/>
    <w:rsid w:val="00E73476"/>
    <w:rsid w:val="00E739A7"/>
    <w:rsid w:val="00E865E5"/>
    <w:rsid w:val="00E90FE9"/>
    <w:rsid w:val="00E93DA5"/>
    <w:rsid w:val="00E94B02"/>
    <w:rsid w:val="00E951EF"/>
    <w:rsid w:val="00E95387"/>
    <w:rsid w:val="00E95F5A"/>
    <w:rsid w:val="00EA1FA0"/>
    <w:rsid w:val="00EA30C1"/>
    <w:rsid w:val="00EA5509"/>
    <w:rsid w:val="00EA6E14"/>
    <w:rsid w:val="00EB0B21"/>
    <w:rsid w:val="00EB1DE7"/>
    <w:rsid w:val="00EB4546"/>
    <w:rsid w:val="00EC09FE"/>
    <w:rsid w:val="00EC0EAD"/>
    <w:rsid w:val="00EC1FBE"/>
    <w:rsid w:val="00EC2C5A"/>
    <w:rsid w:val="00ED08EB"/>
    <w:rsid w:val="00EE347F"/>
    <w:rsid w:val="00EE38CC"/>
    <w:rsid w:val="00EE58C0"/>
    <w:rsid w:val="00EE5C31"/>
    <w:rsid w:val="00EE75B0"/>
    <w:rsid w:val="00EF4626"/>
    <w:rsid w:val="00EF4D9C"/>
    <w:rsid w:val="00EF71D4"/>
    <w:rsid w:val="00F02EEA"/>
    <w:rsid w:val="00F04654"/>
    <w:rsid w:val="00F0731D"/>
    <w:rsid w:val="00F13D52"/>
    <w:rsid w:val="00F16195"/>
    <w:rsid w:val="00F21E4A"/>
    <w:rsid w:val="00F24C22"/>
    <w:rsid w:val="00F25C52"/>
    <w:rsid w:val="00F30CA7"/>
    <w:rsid w:val="00F3689D"/>
    <w:rsid w:val="00F40352"/>
    <w:rsid w:val="00F539FF"/>
    <w:rsid w:val="00F53D0C"/>
    <w:rsid w:val="00F63296"/>
    <w:rsid w:val="00F651CD"/>
    <w:rsid w:val="00F768C6"/>
    <w:rsid w:val="00F813A2"/>
    <w:rsid w:val="00F860DB"/>
    <w:rsid w:val="00F86321"/>
    <w:rsid w:val="00F86479"/>
    <w:rsid w:val="00F866A2"/>
    <w:rsid w:val="00F86F72"/>
    <w:rsid w:val="00F87DC0"/>
    <w:rsid w:val="00F95486"/>
    <w:rsid w:val="00FA40BE"/>
    <w:rsid w:val="00FA4A35"/>
    <w:rsid w:val="00FA6AA6"/>
    <w:rsid w:val="00FB26BD"/>
    <w:rsid w:val="00FB7449"/>
    <w:rsid w:val="00FC22D0"/>
    <w:rsid w:val="00FC279E"/>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C65086"/>
  <w15:docId w15:val="{1F2E779E-61DA-47D0-9863-E292F9DF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eastAsia="Lucida Sans Unicode" w:cs="StarSymbol"/>
      <w:sz w:val="24"/>
      <w:szCs w:val="24"/>
      <w:lang w:bidi="fr-FR"/>
    </w:rPr>
  </w:style>
  <w:style w:type="paragraph" w:styleId="Titre1">
    <w:name w:val="heading 1"/>
    <w:basedOn w:val="Normal"/>
    <w:next w:val="Normal"/>
    <w:qFormat/>
    <w:rsid w:val="009C4604"/>
    <w:pPr>
      <w:keepNext/>
      <w:outlineLvl w:val="0"/>
    </w:pPr>
    <w:rPr>
      <w:b/>
      <w:bCs/>
    </w:rPr>
  </w:style>
  <w:style w:type="paragraph" w:styleId="Titre2">
    <w:name w:val="heading 2"/>
    <w:basedOn w:val="Normal"/>
    <w:next w:val="Normal"/>
    <w:qFormat/>
    <w:rsid w:val="009C4604"/>
    <w:pPr>
      <w:keepNext/>
      <w:jc w:val="center"/>
      <w:outlineLvl w:val="1"/>
    </w:pPr>
    <w:rPr>
      <w:b/>
      <w:bCs/>
    </w:rPr>
  </w:style>
  <w:style w:type="paragraph" w:styleId="Titre3">
    <w:name w:val="heading 3"/>
    <w:basedOn w:val="Normal"/>
    <w:next w:val="Normal"/>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9C4604"/>
  </w:style>
  <w:style w:type="character" w:customStyle="1" w:styleId="Puces">
    <w:name w:val="Puces"/>
    <w:rsid w:val="009C4604"/>
    <w:rPr>
      <w:rFonts w:ascii="StarSymbol" w:eastAsia="StarSymbol" w:hAnsi="StarSymbol" w:cs="MS Mincho"/>
      <w:sz w:val="18"/>
      <w:szCs w:val="18"/>
    </w:rPr>
  </w:style>
  <w:style w:type="paragraph" w:styleId="Corpsdetexte">
    <w:name w:val="Body Text"/>
    <w:basedOn w:val="Normal"/>
    <w:semiHidden/>
    <w:rsid w:val="009C4604"/>
    <w:pPr>
      <w:spacing w:after="120"/>
    </w:pPr>
  </w:style>
  <w:style w:type="paragraph" w:styleId="Titre">
    <w:name w:val="Title"/>
    <w:basedOn w:val="Normal"/>
    <w:next w:val="Corpsdetexte"/>
    <w:qFormat/>
    <w:rsid w:val="009C4604"/>
    <w:pPr>
      <w:keepNext/>
      <w:spacing w:before="240" w:after="120"/>
    </w:pPr>
    <w:rPr>
      <w:rFonts w:ascii="Arial" w:eastAsia="MS Mincho" w:hAnsi="Arial"/>
      <w:sz w:val="28"/>
      <w:szCs w:val="28"/>
    </w:rPr>
  </w:style>
  <w:style w:type="paragraph" w:styleId="Liste">
    <w:name w:val="List"/>
    <w:basedOn w:val="Corpsdetexte"/>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paragraph" w:styleId="Lgende">
    <w:name w:val="caption"/>
    <w:basedOn w:val="Normal"/>
    <w:qFormat/>
    <w:rsid w:val="009C4604"/>
    <w:pPr>
      <w:suppressLineNumbers/>
      <w:spacing w:before="120" w:after="120"/>
    </w:pPr>
    <w:rPr>
      <w:i/>
      <w:iCs/>
    </w:rPr>
  </w:style>
  <w:style w:type="paragraph" w:customStyle="1" w:styleId="Rpertoire">
    <w:name w:val="Répertoire"/>
    <w:basedOn w:val="Normal"/>
    <w:rsid w:val="009C4604"/>
    <w:pPr>
      <w:suppressLineNumbers/>
    </w:pPr>
  </w:style>
  <w:style w:type="paragraph" w:styleId="Corpsdetexte2">
    <w:name w:val="Body Text 2"/>
    <w:basedOn w:val="Normal"/>
    <w:semiHidden/>
    <w:rsid w:val="009C4604"/>
    <w:pPr>
      <w:jc w:val="both"/>
    </w:pPr>
  </w:style>
  <w:style w:type="paragraph" w:styleId="En-tte">
    <w:name w:val="header"/>
    <w:basedOn w:val="Normal"/>
    <w:link w:val="En-tteCar"/>
    <w:uiPriority w:val="99"/>
    <w:rsid w:val="009C4604"/>
    <w:pPr>
      <w:tabs>
        <w:tab w:val="center" w:pos="4536"/>
        <w:tab w:val="right" w:pos="9072"/>
      </w:tabs>
    </w:pPr>
  </w:style>
  <w:style w:type="character" w:styleId="Numrodepage">
    <w:name w:val="page number"/>
    <w:basedOn w:val="Policepardfaut"/>
    <w:semiHidden/>
    <w:rsid w:val="009C4604"/>
  </w:style>
  <w:style w:type="paragraph" w:styleId="Corpsdetexte3">
    <w:name w:val="Body Text 3"/>
    <w:basedOn w:val="Normal"/>
    <w:semiHidden/>
    <w:rsid w:val="009C4604"/>
    <w:pPr>
      <w:jc w:val="both"/>
    </w:pPr>
    <w:rPr>
      <w:b/>
      <w:bCs/>
      <w:sz w:val="32"/>
    </w:rPr>
  </w:style>
  <w:style w:type="paragraph" w:styleId="Paragraphedeliste">
    <w:name w:val="List Paragraph"/>
    <w:basedOn w:val="Normal"/>
    <w:uiPriority w:val="34"/>
    <w:qFormat/>
    <w:rsid w:val="006719E3"/>
    <w:pPr>
      <w:ind w:left="708"/>
    </w:pPr>
  </w:style>
  <w:style w:type="paragraph" w:styleId="NormalWeb">
    <w:name w:val="Normal (Web)"/>
    <w:basedOn w:val="Normal"/>
    <w:rsid w:val="00482463"/>
    <w:pPr>
      <w:widowControl/>
      <w:suppressAutoHyphens w:val="0"/>
      <w:spacing w:before="100" w:beforeAutospacing="1" w:after="100" w:afterAutospacing="1"/>
    </w:pPr>
    <w:rPr>
      <w:rFonts w:ascii="Arial" w:eastAsia="Times New Roman" w:hAnsi="Arial" w:cs="Arial"/>
      <w:color w:val="000000"/>
      <w:sz w:val="18"/>
      <w:szCs w:val="18"/>
      <w:lang w:bidi="ar-SA"/>
    </w:rPr>
  </w:style>
  <w:style w:type="paragraph" w:styleId="Textedebulles">
    <w:name w:val="Balloon Text"/>
    <w:basedOn w:val="Normal"/>
    <w:link w:val="TextedebullesCar"/>
    <w:uiPriority w:val="99"/>
    <w:semiHidden/>
    <w:unhideWhenUsed/>
    <w:rsid w:val="00482463"/>
    <w:rPr>
      <w:rFonts w:ascii="Tahoma" w:hAnsi="Tahoma" w:cs="Tahoma"/>
      <w:sz w:val="16"/>
      <w:szCs w:val="16"/>
    </w:rPr>
  </w:style>
  <w:style w:type="character" w:customStyle="1" w:styleId="TextedebullesCar">
    <w:name w:val="Texte de bulles Car"/>
    <w:basedOn w:val="Policepardfaut"/>
    <w:link w:val="Textedebulles"/>
    <w:uiPriority w:val="99"/>
    <w:semiHidden/>
    <w:rsid w:val="00482463"/>
    <w:rPr>
      <w:rFonts w:ascii="Tahoma" w:eastAsia="Lucida Sans Unicode" w:hAnsi="Tahoma" w:cs="Tahoma"/>
      <w:sz w:val="16"/>
      <w:szCs w:val="16"/>
      <w:lang w:bidi="fr-FR"/>
    </w:rPr>
  </w:style>
  <w:style w:type="character" w:customStyle="1" w:styleId="En-tteCar">
    <w:name w:val="En-tête Car"/>
    <w:basedOn w:val="Policepardfaut"/>
    <w:link w:val="En-tte"/>
    <w:uiPriority w:val="99"/>
    <w:rsid w:val="004129A3"/>
    <w:rPr>
      <w:rFonts w:eastAsia="Lucida Sans Unicode" w:cs="StarSymbol"/>
      <w:sz w:val="24"/>
      <w:szCs w:val="24"/>
      <w:lang w:bidi="fr-FR"/>
    </w:rPr>
  </w:style>
  <w:style w:type="character" w:customStyle="1" w:styleId="PieddepageCar">
    <w:name w:val="Pied de page Car"/>
    <w:basedOn w:val="Policepardfaut"/>
    <w:link w:val="Pieddepage"/>
    <w:uiPriority w:val="99"/>
    <w:rsid w:val="004129A3"/>
    <w:rPr>
      <w:rFonts w:eastAsia="Lucida Sans Unicode" w:cs="StarSymbol"/>
      <w:sz w:val="24"/>
      <w:szCs w:val="24"/>
      <w:lang w:bidi="fr-FR"/>
    </w:rPr>
  </w:style>
  <w:style w:type="table" w:styleId="Grilledutableau">
    <w:name w:val="Table Grid"/>
    <w:basedOn w:val="TableauNormal"/>
    <w:uiPriority w:val="5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874">
      <w:bodyDiv w:val="1"/>
      <w:marLeft w:val="0"/>
      <w:marRight w:val="0"/>
      <w:marTop w:val="0"/>
      <w:marBottom w:val="0"/>
      <w:divBdr>
        <w:top w:val="none" w:sz="0" w:space="0" w:color="auto"/>
        <w:left w:val="none" w:sz="0" w:space="0" w:color="auto"/>
        <w:bottom w:val="none" w:sz="0" w:space="0" w:color="auto"/>
        <w:right w:val="none" w:sz="0" w:space="0" w:color="auto"/>
      </w:divBdr>
    </w:div>
    <w:div w:id="622228754">
      <w:bodyDiv w:val="1"/>
      <w:marLeft w:val="0"/>
      <w:marRight w:val="0"/>
      <w:marTop w:val="0"/>
      <w:marBottom w:val="0"/>
      <w:divBdr>
        <w:top w:val="none" w:sz="0" w:space="0" w:color="auto"/>
        <w:left w:val="none" w:sz="0" w:space="0" w:color="auto"/>
        <w:bottom w:val="none" w:sz="0" w:space="0" w:color="auto"/>
        <w:right w:val="none" w:sz="0" w:space="0" w:color="auto"/>
      </w:divBdr>
      <w:divsChild>
        <w:div w:id="2025400611">
          <w:marLeft w:val="0"/>
          <w:marRight w:val="0"/>
          <w:marTop w:val="0"/>
          <w:marBottom w:val="150"/>
          <w:divBdr>
            <w:top w:val="single" w:sz="6" w:space="0" w:color="969696"/>
            <w:left w:val="single" w:sz="6" w:space="0" w:color="969696"/>
            <w:bottom w:val="single" w:sz="6" w:space="0" w:color="969696"/>
            <w:right w:val="single" w:sz="6" w:space="0" w:color="969696"/>
          </w:divBdr>
          <w:divsChild>
            <w:div w:id="233514600">
              <w:marLeft w:val="0"/>
              <w:marRight w:val="0"/>
              <w:marTop w:val="0"/>
              <w:marBottom w:val="0"/>
              <w:divBdr>
                <w:top w:val="none" w:sz="0" w:space="0" w:color="auto"/>
                <w:left w:val="none" w:sz="0" w:space="0" w:color="auto"/>
                <w:bottom w:val="none" w:sz="0" w:space="0" w:color="auto"/>
                <w:right w:val="none" w:sz="0" w:space="0" w:color="auto"/>
              </w:divBdr>
              <w:divsChild>
                <w:div w:id="237516160">
                  <w:marLeft w:val="0"/>
                  <w:marRight w:val="0"/>
                  <w:marTop w:val="0"/>
                  <w:marBottom w:val="0"/>
                  <w:divBdr>
                    <w:top w:val="none" w:sz="0" w:space="0" w:color="auto"/>
                    <w:left w:val="none" w:sz="0" w:space="0" w:color="auto"/>
                    <w:bottom w:val="none" w:sz="0" w:space="0" w:color="auto"/>
                    <w:right w:val="none" w:sz="0" w:space="0" w:color="auto"/>
                  </w:divBdr>
                  <w:divsChild>
                    <w:div w:id="15580115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A48C-CA7D-41C0-87EE-784D1974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1101</Words>
  <Characters>6060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Laure Deschamps</cp:lastModifiedBy>
  <cp:revision>20</cp:revision>
  <cp:lastPrinted>2017-07-25T07:01:00Z</cp:lastPrinted>
  <dcterms:created xsi:type="dcterms:W3CDTF">2024-09-12T08:48:00Z</dcterms:created>
  <dcterms:modified xsi:type="dcterms:W3CDTF">2024-10-18T09:06:00Z</dcterms:modified>
</cp:coreProperties>
</file>